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1ED01" w14:textId="77777777" w:rsidR="00C15D45" w:rsidRPr="00C15D45" w:rsidRDefault="00AD2C51" w:rsidP="00C15D45">
      <w:pPr>
        <w:rPr>
          <w:rFonts w:ascii="Arial" w:hAnsi="Arial" w:cs="Arial"/>
          <w:b/>
          <w:sz w:val="28"/>
          <w:szCs w:val="28"/>
        </w:rPr>
      </w:pPr>
      <w:r w:rsidRPr="00C15D45">
        <w:rPr>
          <w:rFonts w:ascii="Calibri" w:hAnsi="Calibri"/>
          <w:noProof/>
          <w:color w:val="1F497D"/>
          <w:sz w:val="22"/>
          <w:lang w:eastAsia="ru-RU"/>
        </w:rPr>
        <w:drawing>
          <wp:inline distT="0" distB="0" distL="0" distR="0" wp14:anchorId="69733753" wp14:editId="041E60B8">
            <wp:extent cx="2165350" cy="60706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5350" cy="607060"/>
                    </a:xfrm>
                    <a:prstGeom prst="rect">
                      <a:avLst/>
                    </a:prstGeom>
                    <a:noFill/>
                    <a:ln>
                      <a:noFill/>
                    </a:ln>
                  </pic:spPr>
                </pic:pic>
              </a:graphicData>
            </a:graphic>
          </wp:inline>
        </w:drawing>
      </w:r>
    </w:p>
    <w:p w14:paraId="625E0798" w14:textId="77777777" w:rsidR="00C15D45" w:rsidRPr="00C15D45" w:rsidRDefault="00C15D45" w:rsidP="00C15D45">
      <w:pPr>
        <w:spacing w:line="360" w:lineRule="auto"/>
        <w:ind w:left="5390"/>
        <w:rPr>
          <w:rFonts w:ascii="Arial" w:hAnsi="Arial" w:cs="Arial"/>
          <w:b/>
          <w:sz w:val="20"/>
          <w:szCs w:val="20"/>
        </w:rPr>
      </w:pPr>
    </w:p>
    <w:p w14:paraId="4C562FF4" w14:textId="77777777" w:rsidR="00C15D45" w:rsidRPr="00872F15" w:rsidRDefault="00C15D45" w:rsidP="0089566B">
      <w:pPr>
        <w:spacing w:line="360" w:lineRule="auto"/>
        <w:ind w:left="5245"/>
        <w:rPr>
          <w:rFonts w:ascii="Arial" w:hAnsi="Arial" w:cs="Arial"/>
          <w:b/>
          <w:sz w:val="20"/>
          <w:szCs w:val="20"/>
        </w:rPr>
      </w:pPr>
      <w:r w:rsidRPr="00872F15">
        <w:rPr>
          <w:rFonts w:ascii="Arial" w:hAnsi="Arial" w:cs="Arial"/>
          <w:b/>
          <w:sz w:val="20"/>
          <w:szCs w:val="20"/>
        </w:rPr>
        <w:t>УТВЕРЖДЕНА</w:t>
      </w:r>
    </w:p>
    <w:p w14:paraId="217A8666" w14:textId="77777777" w:rsidR="00C15D45" w:rsidRPr="00B5522E" w:rsidRDefault="00575BB6" w:rsidP="0089566B">
      <w:pPr>
        <w:spacing w:line="360" w:lineRule="auto"/>
        <w:ind w:left="5245"/>
        <w:rPr>
          <w:rFonts w:ascii="Arial" w:hAnsi="Arial" w:cs="Arial"/>
          <w:b/>
          <w:sz w:val="20"/>
          <w:szCs w:val="20"/>
        </w:rPr>
      </w:pPr>
      <w:bookmarkStart w:id="0" w:name="_GoBack"/>
      <w:r w:rsidRPr="00B5522E">
        <w:rPr>
          <w:rFonts w:ascii="Arial" w:hAnsi="Arial" w:cs="Arial"/>
          <w:b/>
          <w:sz w:val="20"/>
          <w:szCs w:val="20"/>
        </w:rPr>
        <w:t>Приказом</w:t>
      </w:r>
      <w:r w:rsidR="00C15D45" w:rsidRPr="00B5522E">
        <w:rPr>
          <w:rFonts w:ascii="Arial" w:hAnsi="Arial" w:cs="Arial"/>
          <w:b/>
          <w:sz w:val="20"/>
          <w:szCs w:val="20"/>
        </w:rPr>
        <w:t xml:space="preserve"> ООО «РН-Ванкор»</w:t>
      </w:r>
    </w:p>
    <w:p w14:paraId="7482B9F6" w14:textId="2F4FC9C4" w:rsidR="00353995" w:rsidRPr="00B5522E" w:rsidRDefault="00353995" w:rsidP="0089566B">
      <w:pPr>
        <w:spacing w:line="360" w:lineRule="auto"/>
        <w:ind w:left="5245"/>
        <w:rPr>
          <w:rFonts w:ascii="Arial" w:hAnsi="Arial" w:cs="Arial"/>
          <w:b/>
          <w:sz w:val="20"/>
          <w:szCs w:val="20"/>
        </w:rPr>
      </w:pPr>
      <w:r w:rsidRPr="00B5522E">
        <w:rPr>
          <w:rFonts w:ascii="Arial" w:hAnsi="Arial" w:cs="Arial"/>
          <w:b/>
          <w:sz w:val="20"/>
          <w:szCs w:val="20"/>
        </w:rPr>
        <w:t>от «</w:t>
      </w:r>
      <w:r w:rsidR="0089566B">
        <w:rPr>
          <w:rFonts w:ascii="Arial" w:hAnsi="Arial" w:cs="Arial"/>
          <w:b/>
          <w:sz w:val="20"/>
          <w:szCs w:val="20"/>
        </w:rPr>
        <w:t>10</w:t>
      </w:r>
      <w:r w:rsidRPr="00B5522E">
        <w:rPr>
          <w:rFonts w:ascii="Arial" w:hAnsi="Arial" w:cs="Arial"/>
          <w:b/>
          <w:sz w:val="20"/>
          <w:szCs w:val="20"/>
        </w:rPr>
        <w:t xml:space="preserve">» </w:t>
      </w:r>
      <w:r w:rsidR="0089566B">
        <w:rPr>
          <w:rFonts w:ascii="Arial" w:hAnsi="Arial" w:cs="Arial"/>
          <w:b/>
          <w:sz w:val="20"/>
          <w:szCs w:val="20"/>
        </w:rPr>
        <w:t>февраля</w:t>
      </w:r>
      <w:r w:rsidRPr="00B5522E">
        <w:rPr>
          <w:rFonts w:ascii="Arial" w:hAnsi="Arial" w:cs="Arial"/>
          <w:b/>
          <w:sz w:val="20"/>
          <w:szCs w:val="20"/>
        </w:rPr>
        <w:t xml:space="preserve"> 202</w:t>
      </w:r>
      <w:r w:rsidR="001C5DF6">
        <w:rPr>
          <w:rFonts w:ascii="Arial" w:hAnsi="Arial" w:cs="Arial"/>
          <w:b/>
          <w:sz w:val="20"/>
          <w:szCs w:val="20"/>
        </w:rPr>
        <w:t>5</w:t>
      </w:r>
      <w:r w:rsidRPr="00B5522E">
        <w:rPr>
          <w:rFonts w:ascii="Arial" w:hAnsi="Arial" w:cs="Arial"/>
          <w:b/>
          <w:sz w:val="20"/>
          <w:szCs w:val="20"/>
        </w:rPr>
        <w:t xml:space="preserve"> г. № </w:t>
      </w:r>
      <w:r w:rsidR="0089566B">
        <w:rPr>
          <w:rFonts w:ascii="Arial" w:hAnsi="Arial" w:cs="Arial"/>
          <w:b/>
          <w:sz w:val="20"/>
          <w:szCs w:val="20"/>
        </w:rPr>
        <w:t>РНВ-42/лнд</w:t>
      </w:r>
    </w:p>
    <w:p w14:paraId="56251A70" w14:textId="5313EA6E" w:rsidR="00353995" w:rsidRPr="00B5522E" w:rsidRDefault="00353995" w:rsidP="0089566B">
      <w:pPr>
        <w:spacing w:line="360" w:lineRule="auto"/>
        <w:ind w:left="5245"/>
        <w:rPr>
          <w:rFonts w:ascii="Arial" w:hAnsi="Arial" w:cs="Arial"/>
          <w:b/>
          <w:sz w:val="20"/>
          <w:szCs w:val="20"/>
        </w:rPr>
      </w:pPr>
      <w:r w:rsidRPr="00B5522E">
        <w:rPr>
          <w:rFonts w:ascii="Arial" w:hAnsi="Arial" w:cs="Arial"/>
          <w:b/>
          <w:sz w:val="20"/>
          <w:szCs w:val="20"/>
        </w:rPr>
        <w:t>Введена в действие с «</w:t>
      </w:r>
      <w:r w:rsidR="0089566B">
        <w:rPr>
          <w:rFonts w:ascii="Arial" w:hAnsi="Arial" w:cs="Arial"/>
          <w:b/>
          <w:sz w:val="20"/>
          <w:szCs w:val="20"/>
        </w:rPr>
        <w:t>10</w:t>
      </w:r>
      <w:r w:rsidRPr="00B5522E">
        <w:rPr>
          <w:rFonts w:ascii="Arial" w:hAnsi="Arial" w:cs="Arial"/>
          <w:b/>
          <w:sz w:val="20"/>
          <w:szCs w:val="20"/>
        </w:rPr>
        <w:t xml:space="preserve">» </w:t>
      </w:r>
      <w:r w:rsidR="0089566B">
        <w:rPr>
          <w:rFonts w:ascii="Arial" w:hAnsi="Arial" w:cs="Arial"/>
          <w:b/>
          <w:sz w:val="20"/>
          <w:szCs w:val="20"/>
        </w:rPr>
        <w:t>февраля</w:t>
      </w:r>
      <w:r w:rsidRPr="00B5522E">
        <w:rPr>
          <w:rFonts w:ascii="Arial" w:hAnsi="Arial" w:cs="Arial"/>
          <w:b/>
          <w:sz w:val="20"/>
          <w:szCs w:val="20"/>
        </w:rPr>
        <w:t xml:space="preserve"> 202</w:t>
      </w:r>
      <w:r w:rsidR="001C5DF6">
        <w:rPr>
          <w:rFonts w:ascii="Arial" w:hAnsi="Arial" w:cs="Arial"/>
          <w:b/>
          <w:sz w:val="20"/>
          <w:szCs w:val="20"/>
        </w:rPr>
        <w:t>5</w:t>
      </w:r>
      <w:r w:rsidRPr="00B5522E">
        <w:rPr>
          <w:rFonts w:ascii="Arial" w:hAnsi="Arial" w:cs="Arial"/>
          <w:b/>
          <w:sz w:val="20"/>
          <w:szCs w:val="20"/>
        </w:rPr>
        <w:t xml:space="preserve"> г.</w:t>
      </w:r>
      <w:bookmarkEnd w:id="0"/>
    </w:p>
    <w:p w14:paraId="68740F21" w14:textId="77777777" w:rsidR="00C15D45" w:rsidRPr="00B5522E" w:rsidRDefault="00C15D45" w:rsidP="00C15D45">
      <w:pPr>
        <w:rPr>
          <w:rFonts w:ascii="EuropeCondensedC" w:hAnsi="EuropeCondensedC"/>
          <w:sz w:val="20"/>
          <w:szCs w:val="20"/>
        </w:rPr>
      </w:pPr>
    </w:p>
    <w:p w14:paraId="47755A07" w14:textId="77777777" w:rsidR="00C15D45" w:rsidRPr="00B5522E" w:rsidRDefault="00C15D45" w:rsidP="00C15D45">
      <w:pPr>
        <w:rPr>
          <w:rFonts w:ascii="EuropeDemiC" w:hAnsi="EuropeDemiC"/>
          <w:sz w:val="20"/>
          <w:szCs w:val="20"/>
        </w:rPr>
      </w:pPr>
    </w:p>
    <w:p w14:paraId="7C0B8DBD" w14:textId="77777777" w:rsidR="00C15D45" w:rsidRPr="00B5522E" w:rsidRDefault="00C15D45" w:rsidP="00C15D45">
      <w:pPr>
        <w:rPr>
          <w:rFonts w:ascii="EuropeDemiC" w:hAnsi="EuropeDemiC"/>
          <w:sz w:val="20"/>
          <w:szCs w:val="20"/>
        </w:rPr>
      </w:pPr>
    </w:p>
    <w:p w14:paraId="62498BA3" w14:textId="77777777" w:rsidR="00C15D45" w:rsidRPr="00B5522E" w:rsidRDefault="00C15D45" w:rsidP="00C15D45">
      <w:pPr>
        <w:rPr>
          <w:rFonts w:ascii="EuropeDemiC" w:hAnsi="EuropeDemiC"/>
          <w:sz w:val="20"/>
          <w:szCs w:val="20"/>
        </w:rPr>
      </w:pPr>
    </w:p>
    <w:p w14:paraId="3A7ECF58" w14:textId="77777777" w:rsidR="00C15D45" w:rsidRPr="00B5522E" w:rsidRDefault="00C15D45" w:rsidP="00C15D45">
      <w:pPr>
        <w:rPr>
          <w:rFonts w:ascii="EuropeDemiC" w:hAnsi="EuropeDemiC"/>
          <w:sz w:val="20"/>
          <w:szCs w:val="20"/>
        </w:rPr>
      </w:pPr>
    </w:p>
    <w:p w14:paraId="2DE548B9" w14:textId="77777777" w:rsidR="00C15D45" w:rsidRPr="00B5522E" w:rsidRDefault="00C15D45" w:rsidP="00C15D45">
      <w:pPr>
        <w:rPr>
          <w:rFonts w:ascii="EuropeDemiC" w:hAnsi="EuropeDemiC"/>
          <w:sz w:val="20"/>
          <w:szCs w:val="20"/>
        </w:rPr>
      </w:pPr>
    </w:p>
    <w:p w14:paraId="5023AE4F" w14:textId="77777777" w:rsidR="00C15D45" w:rsidRPr="00B5522E" w:rsidRDefault="00C15D45" w:rsidP="00C15D45">
      <w:pPr>
        <w:rPr>
          <w:rFonts w:ascii="EuropeDemiC" w:hAnsi="EuropeDemiC"/>
          <w:sz w:val="20"/>
          <w:szCs w:val="20"/>
        </w:rPr>
      </w:pPr>
    </w:p>
    <w:p w14:paraId="03E2E305" w14:textId="77777777" w:rsidR="00C15D45" w:rsidRPr="00B5522E" w:rsidRDefault="00C15D45" w:rsidP="00C15D45">
      <w:pPr>
        <w:rPr>
          <w:rFonts w:ascii="EuropeDemiC" w:hAnsi="EuropeDemiC"/>
          <w:sz w:val="20"/>
          <w:szCs w:val="20"/>
        </w:rPr>
      </w:pPr>
    </w:p>
    <w:p w14:paraId="322BF3E2" w14:textId="77777777" w:rsidR="00C15D45" w:rsidRPr="00B5522E" w:rsidRDefault="00C15D45" w:rsidP="00C15D45">
      <w:pPr>
        <w:rPr>
          <w:rFonts w:ascii="EuropeDemiC" w:hAnsi="EuropeDemiC"/>
          <w:sz w:val="20"/>
          <w:szCs w:val="20"/>
        </w:rPr>
      </w:pPr>
    </w:p>
    <w:p w14:paraId="5B38005D" w14:textId="77777777" w:rsidR="00C15D45" w:rsidRPr="00B5522E" w:rsidRDefault="00C15D45" w:rsidP="00C15D45">
      <w:pPr>
        <w:rPr>
          <w:rFonts w:ascii="EuropeDemiC" w:hAnsi="EuropeDemiC"/>
          <w:sz w:val="20"/>
          <w:szCs w:val="20"/>
        </w:rPr>
      </w:pPr>
    </w:p>
    <w:p w14:paraId="0E72D2C5" w14:textId="77777777" w:rsidR="00C15D45" w:rsidRPr="00B5522E" w:rsidRDefault="00C15D45" w:rsidP="00C15D45">
      <w:pPr>
        <w:rPr>
          <w:rFonts w:ascii="EuropeDemiC" w:hAnsi="EuropeDemiC"/>
          <w:sz w:val="20"/>
          <w:szCs w:val="20"/>
        </w:rPr>
      </w:pPr>
    </w:p>
    <w:p w14:paraId="660C8104" w14:textId="77777777" w:rsidR="00C15D45" w:rsidRPr="00B5522E" w:rsidRDefault="00C15D45" w:rsidP="00C15D45">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C15D45" w:rsidRPr="00B5522E" w14:paraId="0D2E6477" w14:textId="77777777" w:rsidTr="008241B3">
        <w:trPr>
          <w:trHeight w:val="356"/>
          <w:jc w:val="center"/>
        </w:trPr>
        <w:tc>
          <w:tcPr>
            <w:tcW w:w="5000" w:type="pct"/>
            <w:tcBorders>
              <w:bottom w:val="single" w:sz="12" w:space="0" w:color="FFD200"/>
            </w:tcBorders>
          </w:tcPr>
          <w:p w14:paraId="08BE722A" w14:textId="77777777" w:rsidR="00C15D45" w:rsidRPr="00B5522E" w:rsidRDefault="00C15D45" w:rsidP="00C15D45">
            <w:pPr>
              <w:jc w:val="center"/>
              <w:rPr>
                <w:rFonts w:ascii="Arial" w:hAnsi="Arial" w:cs="Arial"/>
                <w:b/>
                <w:spacing w:val="-4"/>
                <w:sz w:val="36"/>
                <w:szCs w:val="36"/>
              </w:rPr>
            </w:pPr>
            <w:r w:rsidRPr="00B5522E">
              <w:rPr>
                <w:rFonts w:ascii="Arial" w:hAnsi="Arial" w:cs="Arial"/>
                <w:b/>
                <w:sz w:val="26"/>
                <w:szCs w:val="26"/>
              </w:rPr>
              <w:t>ИНСТРУКЦИЯ ООО «РН-ВАНКОР»</w:t>
            </w:r>
          </w:p>
        </w:tc>
      </w:tr>
    </w:tbl>
    <w:p w14:paraId="47D0ED57" w14:textId="77777777" w:rsidR="00575BB6" w:rsidRPr="00B5522E" w:rsidRDefault="00872F15" w:rsidP="00353995">
      <w:pPr>
        <w:spacing w:before="120" w:after="720"/>
        <w:jc w:val="center"/>
        <w:rPr>
          <w:rFonts w:ascii="Arial" w:hAnsi="Arial" w:cs="Arial"/>
          <w:b/>
          <w:spacing w:val="-4"/>
          <w:sz w:val="32"/>
          <w:szCs w:val="32"/>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B5522E">
        <w:rPr>
          <w:rFonts w:ascii="Arial" w:hAnsi="Arial" w:cs="Arial"/>
          <w:b/>
          <w:spacing w:val="-4"/>
          <w:sz w:val="32"/>
          <w:szCs w:val="32"/>
        </w:rPr>
        <w:t>ПОЛУЧЕНИ</w:t>
      </w:r>
      <w:r w:rsidR="00353995" w:rsidRPr="00B5522E">
        <w:rPr>
          <w:rFonts w:ascii="Arial" w:hAnsi="Arial" w:cs="Arial"/>
          <w:b/>
          <w:spacing w:val="-4"/>
          <w:sz w:val="32"/>
          <w:szCs w:val="32"/>
        </w:rPr>
        <w:t>Е</w:t>
      </w:r>
      <w:r w:rsidR="003276F2" w:rsidRPr="00B5522E">
        <w:rPr>
          <w:rFonts w:ascii="Arial" w:hAnsi="Arial" w:cs="Arial"/>
          <w:b/>
          <w:spacing w:val="-4"/>
          <w:sz w:val="32"/>
          <w:szCs w:val="32"/>
        </w:rPr>
        <w:t xml:space="preserve"> И ПРЕДОСТАВЛЕНИ</w:t>
      </w:r>
      <w:r w:rsidR="00353995" w:rsidRPr="00B5522E">
        <w:rPr>
          <w:rFonts w:ascii="Arial" w:hAnsi="Arial" w:cs="Arial"/>
          <w:b/>
          <w:spacing w:val="-4"/>
          <w:sz w:val="32"/>
          <w:szCs w:val="32"/>
        </w:rPr>
        <w:t>Е</w:t>
      </w:r>
      <w:r w:rsidR="003276F2" w:rsidRPr="00B5522E">
        <w:rPr>
          <w:rFonts w:ascii="Arial" w:hAnsi="Arial" w:cs="Arial"/>
          <w:b/>
          <w:spacing w:val="-4"/>
          <w:sz w:val="32"/>
          <w:szCs w:val="32"/>
        </w:rPr>
        <w:t xml:space="preserve"> ИНФОРМАЦИИ О ЧРЕЗВЫЧАЙНЫХ СИТУАЦИЯХ</w:t>
      </w:r>
      <w:r w:rsidR="00757089" w:rsidRPr="00B5522E">
        <w:rPr>
          <w:rFonts w:ascii="Arial" w:hAnsi="Arial" w:cs="Arial"/>
          <w:b/>
          <w:spacing w:val="-4"/>
          <w:sz w:val="32"/>
          <w:szCs w:val="32"/>
        </w:rPr>
        <w:t xml:space="preserve"> </w:t>
      </w:r>
      <w:r w:rsidR="000E0C84" w:rsidRPr="00B5522E">
        <w:rPr>
          <w:rFonts w:ascii="Arial" w:hAnsi="Arial" w:cs="Arial"/>
          <w:b/>
          <w:spacing w:val="-4"/>
          <w:sz w:val="32"/>
          <w:szCs w:val="32"/>
        </w:rPr>
        <w:t>(УГРОЗЕ ВОЗНИКНО</w:t>
      </w:r>
      <w:r w:rsidR="00390979" w:rsidRPr="00B5522E">
        <w:rPr>
          <w:rFonts w:ascii="Arial" w:hAnsi="Arial" w:cs="Arial"/>
          <w:b/>
          <w:spacing w:val="-4"/>
          <w:sz w:val="32"/>
          <w:szCs w:val="32"/>
        </w:rPr>
        <w:t>В</w:t>
      </w:r>
      <w:r w:rsidR="00757089" w:rsidRPr="00B5522E">
        <w:rPr>
          <w:rFonts w:ascii="Arial" w:hAnsi="Arial" w:cs="Arial"/>
          <w:b/>
          <w:spacing w:val="-4"/>
          <w:sz w:val="32"/>
          <w:szCs w:val="32"/>
        </w:rPr>
        <w:t>ЕНИЯ) И</w:t>
      </w:r>
      <w:r w:rsidR="003276F2" w:rsidRPr="00B5522E">
        <w:rPr>
          <w:rFonts w:ascii="Arial" w:hAnsi="Arial" w:cs="Arial"/>
          <w:b/>
          <w:spacing w:val="-4"/>
          <w:sz w:val="32"/>
          <w:szCs w:val="32"/>
        </w:rPr>
        <w:t xml:space="preserve"> ПРОИСШЕСТВИЯХ</w:t>
      </w:r>
    </w:p>
    <w:p w14:paraId="352E00B7" w14:textId="5BCEBF97" w:rsidR="008C571D" w:rsidRPr="00B5522E" w:rsidRDefault="008C571D" w:rsidP="00353995">
      <w:pPr>
        <w:spacing w:after="480"/>
        <w:jc w:val="center"/>
        <w:rPr>
          <w:rFonts w:ascii="Arial" w:hAnsi="Arial" w:cs="Arial"/>
          <w:b/>
          <w:sz w:val="16"/>
          <w:szCs w:val="16"/>
        </w:rPr>
      </w:pPr>
      <w:r w:rsidRPr="00B5522E">
        <w:rPr>
          <w:rFonts w:ascii="Arial" w:hAnsi="Arial" w:cs="Arial"/>
          <w:b/>
          <w:snapToGrid w:val="0"/>
        </w:rPr>
        <w:t>№</w:t>
      </w:r>
      <w:bookmarkEnd w:id="1"/>
      <w:bookmarkEnd w:id="2"/>
      <w:bookmarkEnd w:id="3"/>
      <w:bookmarkEnd w:id="4"/>
      <w:bookmarkEnd w:id="5"/>
      <w:bookmarkEnd w:id="6"/>
      <w:bookmarkEnd w:id="7"/>
      <w:bookmarkEnd w:id="8"/>
      <w:bookmarkEnd w:id="9"/>
      <w:r w:rsidRPr="00B5522E">
        <w:rPr>
          <w:rFonts w:ascii="Arial" w:hAnsi="Arial" w:cs="Arial"/>
          <w:b/>
          <w:snapToGrid w:val="0"/>
        </w:rPr>
        <w:t xml:space="preserve"> </w:t>
      </w:r>
      <w:r w:rsidR="001E5AC7" w:rsidRPr="001E5AC7">
        <w:rPr>
          <w:rFonts w:ascii="Arial" w:hAnsi="Arial" w:cs="Arial"/>
          <w:b/>
          <w:snapToGrid w:val="0"/>
        </w:rPr>
        <w:t>П3-11.04 И-001455 ЮЛ-583</w:t>
      </w:r>
    </w:p>
    <w:p w14:paraId="40DE4BB7" w14:textId="77777777" w:rsidR="008C571D" w:rsidRDefault="008C571D" w:rsidP="008C571D">
      <w:pPr>
        <w:jc w:val="center"/>
        <w:rPr>
          <w:rFonts w:ascii="Arial" w:hAnsi="Arial" w:cs="Arial"/>
          <w:b/>
          <w:sz w:val="20"/>
          <w:szCs w:val="20"/>
        </w:rPr>
      </w:pPr>
      <w:r w:rsidRPr="00B5522E">
        <w:rPr>
          <w:rFonts w:ascii="Arial" w:hAnsi="Arial" w:cs="Arial"/>
          <w:b/>
          <w:sz w:val="20"/>
          <w:szCs w:val="20"/>
        </w:rPr>
        <w:t xml:space="preserve">ВЕРСИЯ </w:t>
      </w:r>
      <w:r w:rsidR="003F66BD" w:rsidRPr="00B5522E">
        <w:rPr>
          <w:rFonts w:ascii="Arial" w:hAnsi="Arial" w:cs="Arial"/>
          <w:b/>
          <w:sz w:val="20"/>
          <w:szCs w:val="20"/>
        </w:rPr>
        <w:t>1</w:t>
      </w:r>
    </w:p>
    <w:p w14:paraId="2B0B8027" w14:textId="77777777" w:rsidR="008E6936" w:rsidRPr="00332C1F" w:rsidRDefault="008E6936" w:rsidP="008E6936">
      <w:pPr>
        <w:jc w:val="center"/>
        <w:rPr>
          <w:rFonts w:ascii="Arial" w:hAnsi="Arial" w:cs="Arial"/>
          <w:sz w:val="20"/>
          <w:szCs w:val="20"/>
        </w:rPr>
      </w:pPr>
    </w:p>
    <w:p w14:paraId="73401562" w14:textId="77777777" w:rsidR="007F511A" w:rsidRDefault="007F511A" w:rsidP="007F511A">
      <w:pPr>
        <w:tabs>
          <w:tab w:val="left" w:pos="829"/>
        </w:tabs>
        <w:rPr>
          <w:rFonts w:ascii="Arial" w:hAnsi="Arial" w:cs="Arial"/>
          <w:b/>
          <w:sz w:val="16"/>
          <w:szCs w:val="16"/>
        </w:rPr>
      </w:pPr>
    </w:p>
    <w:p w14:paraId="7C8139CC" w14:textId="77777777" w:rsidR="008E6936" w:rsidRPr="00332C1F" w:rsidRDefault="008E6936" w:rsidP="008E6936">
      <w:pPr>
        <w:jc w:val="center"/>
        <w:rPr>
          <w:rFonts w:ascii="Arial" w:hAnsi="Arial" w:cs="Arial"/>
          <w:b/>
          <w:sz w:val="16"/>
          <w:szCs w:val="16"/>
        </w:rPr>
      </w:pPr>
    </w:p>
    <w:p w14:paraId="04934837" w14:textId="77777777" w:rsidR="008E6936" w:rsidRPr="00332C1F" w:rsidRDefault="008E6936" w:rsidP="008E6936">
      <w:pPr>
        <w:jc w:val="center"/>
        <w:rPr>
          <w:rFonts w:ascii="Arial" w:hAnsi="Arial" w:cs="Arial"/>
          <w:b/>
          <w:sz w:val="16"/>
          <w:szCs w:val="16"/>
        </w:rPr>
      </w:pPr>
    </w:p>
    <w:p w14:paraId="21461842" w14:textId="77777777" w:rsidR="008E6936" w:rsidRPr="009E7FEB" w:rsidRDefault="008E6936" w:rsidP="008E6936">
      <w:pPr>
        <w:jc w:val="center"/>
        <w:rPr>
          <w:rFonts w:ascii="Arial" w:hAnsi="Arial" w:cs="Arial"/>
          <w:b/>
          <w:sz w:val="16"/>
          <w:szCs w:val="16"/>
        </w:rPr>
      </w:pPr>
    </w:p>
    <w:p w14:paraId="191D713F" w14:textId="77777777" w:rsidR="008E6936" w:rsidRDefault="008E6936" w:rsidP="008E6936">
      <w:pPr>
        <w:jc w:val="center"/>
        <w:rPr>
          <w:rFonts w:ascii="Arial" w:hAnsi="Arial" w:cs="Arial"/>
          <w:b/>
          <w:sz w:val="16"/>
          <w:szCs w:val="16"/>
        </w:rPr>
      </w:pPr>
    </w:p>
    <w:p w14:paraId="198E4C7D" w14:textId="77777777" w:rsidR="008E6936" w:rsidRDefault="008E6936" w:rsidP="008E6936">
      <w:pPr>
        <w:jc w:val="center"/>
        <w:rPr>
          <w:rFonts w:ascii="Arial" w:hAnsi="Arial" w:cs="Arial"/>
          <w:b/>
          <w:sz w:val="16"/>
          <w:szCs w:val="16"/>
        </w:rPr>
      </w:pPr>
    </w:p>
    <w:p w14:paraId="03191FA5" w14:textId="77777777" w:rsidR="008E6936" w:rsidRDefault="008E6936" w:rsidP="008E6936">
      <w:pPr>
        <w:jc w:val="center"/>
        <w:rPr>
          <w:rFonts w:ascii="Arial" w:hAnsi="Arial" w:cs="Arial"/>
          <w:b/>
          <w:sz w:val="16"/>
          <w:szCs w:val="16"/>
        </w:rPr>
      </w:pPr>
    </w:p>
    <w:p w14:paraId="75DFB44F" w14:textId="77777777" w:rsidR="008E6936" w:rsidRDefault="008E6936" w:rsidP="008E6936">
      <w:pPr>
        <w:jc w:val="center"/>
        <w:rPr>
          <w:rFonts w:ascii="Arial" w:hAnsi="Arial" w:cs="Arial"/>
          <w:b/>
          <w:sz w:val="16"/>
          <w:szCs w:val="16"/>
        </w:rPr>
      </w:pPr>
    </w:p>
    <w:p w14:paraId="221543D3" w14:textId="77777777" w:rsidR="008E6936" w:rsidRDefault="008E6936" w:rsidP="008E6936">
      <w:pPr>
        <w:jc w:val="center"/>
        <w:rPr>
          <w:rFonts w:ascii="Arial" w:hAnsi="Arial" w:cs="Arial"/>
          <w:b/>
          <w:sz w:val="16"/>
          <w:szCs w:val="16"/>
        </w:rPr>
      </w:pPr>
    </w:p>
    <w:p w14:paraId="24D7A948" w14:textId="77777777" w:rsidR="008E6936" w:rsidRDefault="008E6936" w:rsidP="008E6936">
      <w:pPr>
        <w:jc w:val="center"/>
        <w:rPr>
          <w:rFonts w:ascii="Arial" w:hAnsi="Arial" w:cs="Arial"/>
          <w:b/>
          <w:sz w:val="16"/>
          <w:szCs w:val="16"/>
        </w:rPr>
      </w:pPr>
    </w:p>
    <w:p w14:paraId="0085E868" w14:textId="77777777" w:rsidR="008E6936" w:rsidRDefault="008E6936" w:rsidP="008E6936">
      <w:pPr>
        <w:jc w:val="center"/>
        <w:rPr>
          <w:rFonts w:ascii="Arial" w:hAnsi="Arial" w:cs="Arial"/>
          <w:b/>
          <w:sz w:val="16"/>
          <w:szCs w:val="16"/>
        </w:rPr>
      </w:pPr>
    </w:p>
    <w:p w14:paraId="2C318891" w14:textId="77777777" w:rsidR="00221CC8" w:rsidRDefault="00221CC8" w:rsidP="008E6936">
      <w:pPr>
        <w:jc w:val="center"/>
        <w:rPr>
          <w:rFonts w:ascii="Arial" w:hAnsi="Arial" w:cs="Arial"/>
          <w:b/>
          <w:sz w:val="16"/>
          <w:szCs w:val="16"/>
        </w:rPr>
      </w:pPr>
    </w:p>
    <w:p w14:paraId="0350F1A8" w14:textId="77777777" w:rsidR="00221CC8" w:rsidRDefault="00221CC8" w:rsidP="008E6936">
      <w:pPr>
        <w:jc w:val="center"/>
        <w:rPr>
          <w:rFonts w:ascii="Arial" w:hAnsi="Arial" w:cs="Arial"/>
          <w:b/>
          <w:sz w:val="16"/>
          <w:szCs w:val="16"/>
        </w:rPr>
      </w:pPr>
    </w:p>
    <w:p w14:paraId="535363E1" w14:textId="77777777" w:rsidR="008E6936" w:rsidRDefault="008E6936" w:rsidP="008E6936">
      <w:pPr>
        <w:jc w:val="center"/>
        <w:rPr>
          <w:rFonts w:ascii="Arial" w:hAnsi="Arial" w:cs="Arial"/>
          <w:b/>
          <w:sz w:val="16"/>
          <w:szCs w:val="16"/>
        </w:rPr>
      </w:pPr>
    </w:p>
    <w:p w14:paraId="412B8685" w14:textId="77777777" w:rsidR="008C571D" w:rsidRDefault="008C571D" w:rsidP="008E6936">
      <w:pPr>
        <w:jc w:val="center"/>
        <w:rPr>
          <w:rFonts w:ascii="Arial" w:hAnsi="Arial" w:cs="Arial"/>
          <w:b/>
          <w:sz w:val="16"/>
          <w:szCs w:val="16"/>
        </w:rPr>
      </w:pPr>
    </w:p>
    <w:p w14:paraId="3DD471F6" w14:textId="77777777" w:rsidR="006D55E8" w:rsidRDefault="006D55E8" w:rsidP="008E6936">
      <w:pPr>
        <w:jc w:val="center"/>
        <w:rPr>
          <w:rFonts w:ascii="Arial" w:hAnsi="Arial" w:cs="Arial"/>
          <w:b/>
          <w:sz w:val="16"/>
          <w:szCs w:val="16"/>
        </w:rPr>
      </w:pPr>
    </w:p>
    <w:p w14:paraId="1A24B573" w14:textId="77777777" w:rsidR="00DD2288" w:rsidRDefault="00DD2288" w:rsidP="008E6936">
      <w:pPr>
        <w:jc w:val="center"/>
        <w:rPr>
          <w:rFonts w:ascii="Arial" w:hAnsi="Arial" w:cs="Arial"/>
          <w:b/>
          <w:sz w:val="16"/>
          <w:szCs w:val="16"/>
        </w:rPr>
      </w:pPr>
    </w:p>
    <w:p w14:paraId="0D51B068" w14:textId="77777777" w:rsidR="00DD2288" w:rsidRDefault="00DD2288" w:rsidP="008E6936">
      <w:pPr>
        <w:jc w:val="center"/>
        <w:rPr>
          <w:rFonts w:ascii="Arial" w:hAnsi="Arial" w:cs="Arial"/>
          <w:b/>
          <w:sz w:val="16"/>
          <w:szCs w:val="16"/>
        </w:rPr>
      </w:pPr>
    </w:p>
    <w:p w14:paraId="11E93F08" w14:textId="77777777" w:rsidR="00DD2288" w:rsidRDefault="00DD2288" w:rsidP="008E6936">
      <w:pPr>
        <w:jc w:val="center"/>
        <w:rPr>
          <w:rFonts w:ascii="Arial" w:hAnsi="Arial" w:cs="Arial"/>
          <w:b/>
          <w:sz w:val="16"/>
          <w:szCs w:val="16"/>
        </w:rPr>
      </w:pPr>
    </w:p>
    <w:p w14:paraId="3C23C0B1" w14:textId="77777777" w:rsidR="00DD2288" w:rsidRDefault="00DD2288" w:rsidP="008E6936">
      <w:pPr>
        <w:jc w:val="center"/>
        <w:rPr>
          <w:rFonts w:ascii="Arial" w:hAnsi="Arial" w:cs="Arial"/>
          <w:b/>
          <w:sz w:val="16"/>
          <w:szCs w:val="16"/>
        </w:rPr>
      </w:pPr>
    </w:p>
    <w:p w14:paraId="42A41546" w14:textId="77777777" w:rsidR="00DD2288" w:rsidRDefault="00DD2288" w:rsidP="008E6936">
      <w:pPr>
        <w:jc w:val="center"/>
        <w:rPr>
          <w:rFonts w:ascii="Arial" w:hAnsi="Arial" w:cs="Arial"/>
          <w:b/>
          <w:sz w:val="16"/>
          <w:szCs w:val="16"/>
        </w:rPr>
      </w:pPr>
    </w:p>
    <w:p w14:paraId="2BD10981" w14:textId="77777777" w:rsidR="00DD2288" w:rsidRDefault="00DD2288" w:rsidP="008E6936">
      <w:pPr>
        <w:jc w:val="center"/>
        <w:rPr>
          <w:rFonts w:ascii="Arial" w:hAnsi="Arial" w:cs="Arial"/>
          <w:b/>
          <w:sz w:val="16"/>
          <w:szCs w:val="16"/>
        </w:rPr>
      </w:pPr>
    </w:p>
    <w:p w14:paraId="0D6662FF" w14:textId="77777777" w:rsidR="00DD2288" w:rsidRDefault="00DD2288" w:rsidP="008E6936">
      <w:pPr>
        <w:jc w:val="center"/>
        <w:rPr>
          <w:rFonts w:ascii="Arial" w:hAnsi="Arial" w:cs="Arial"/>
          <w:b/>
          <w:sz w:val="16"/>
          <w:szCs w:val="16"/>
        </w:rPr>
      </w:pPr>
    </w:p>
    <w:p w14:paraId="2BF08EE7" w14:textId="77777777" w:rsidR="00DD2288" w:rsidRDefault="00DD2288" w:rsidP="008E6936">
      <w:pPr>
        <w:jc w:val="center"/>
        <w:rPr>
          <w:rFonts w:ascii="Arial" w:hAnsi="Arial" w:cs="Arial"/>
          <w:b/>
          <w:sz w:val="16"/>
          <w:szCs w:val="16"/>
        </w:rPr>
      </w:pPr>
    </w:p>
    <w:p w14:paraId="46A70B96" w14:textId="77777777" w:rsidR="008C571D" w:rsidRDefault="008C571D" w:rsidP="008E6936">
      <w:pPr>
        <w:jc w:val="center"/>
        <w:rPr>
          <w:rFonts w:ascii="Arial" w:hAnsi="Arial" w:cs="Arial"/>
          <w:b/>
          <w:sz w:val="16"/>
          <w:szCs w:val="16"/>
        </w:rPr>
      </w:pPr>
    </w:p>
    <w:p w14:paraId="117440E7" w14:textId="77777777" w:rsidR="008C571D" w:rsidRDefault="008C571D" w:rsidP="008E6936">
      <w:pPr>
        <w:jc w:val="center"/>
        <w:rPr>
          <w:rFonts w:ascii="Arial" w:hAnsi="Arial" w:cs="Arial"/>
          <w:b/>
          <w:sz w:val="16"/>
          <w:szCs w:val="16"/>
        </w:rPr>
      </w:pPr>
    </w:p>
    <w:p w14:paraId="33EA955E" w14:textId="77777777" w:rsidR="008E6936" w:rsidRPr="009E7FEB" w:rsidRDefault="008E6936" w:rsidP="008E6936">
      <w:pPr>
        <w:jc w:val="center"/>
        <w:rPr>
          <w:rFonts w:ascii="Arial" w:hAnsi="Arial" w:cs="Arial"/>
          <w:b/>
          <w:sz w:val="16"/>
          <w:szCs w:val="16"/>
        </w:rPr>
      </w:pPr>
    </w:p>
    <w:p w14:paraId="4970FA82" w14:textId="77777777" w:rsidR="008E6936" w:rsidRDefault="00C15D45" w:rsidP="008E6936">
      <w:pPr>
        <w:jc w:val="center"/>
        <w:rPr>
          <w:rFonts w:ascii="Arial" w:hAnsi="Arial" w:cs="Arial"/>
          <w:b/>
          <w:sz w:val="18"/>
          <w:szCs w:val="18"/>
        </w:rPr>
      </w:pPr>
      <w:r>
        <w:rPr>
          <w:rFonts w:ascii="Arial" w:hAnsi="Arial" w:cs="Arial"/>
          <w:b/>
          <w:sz w:val="18"/>
          <w:szCs w:val="18"/>
        </w:rPr>
        <w:t>г. КРАСНОЯРСК</w:t>
      </w:r>
    </w:p>
    <w:p w14:paraId="0E473262" w14:textId="77777777" w:rsidR="008E6936" w:rsidRPr="007F511A" w:rsidRDefault="008E6936" w:rsidP="008E6936">
      <w:pPr>
        <w:jc w:val="center"/>
      </w:pPr>
      <w:r w:rsidRPr="00575BB6">
        <w:rPr>
          <w:rFonts w:ascii="Arial" w:hAnsi="Arial" w:cs="Arial"/>
          <w:b/>
          <w:sz w:val="18"/>
          <w:szCs w:val="18"/>
        </w:rPr>
        <w:t>20</w:t>
      </w:r>
      <w:r w:rsidR="00A2056A" w:rsidRPr="00575BB6">
        <w:rPr>
          <w:rFonts w:ascii="Arial" w:hAnsi="Arial" w:cs="Arial"/>
          <w:b/>
          <w:sz w:val="18"/>
          <w:szCs w:val="18"/>
        </w:rPr>
        <w:t>2</w:t>
      </w:r>
      <w:r w:rsidR="001C5DF6">
        <w:rPr>
          <w:rFonts w:ascii="Arial" w:hAnsi="Arial" w:cs="Arial"/>
          <w:b/>
          <w:sz w:val="18"/>
          <w:szCs w:val="18"/>
        </w:rPr>
        <w:t>5</w:t>
      </w:r>
    </w:p>
    <w:p w14:paraId="5C649551" w14:textId="77777777" w:rsidR="0084209F" w:rsidRDefault="0084209F" w:rsidP="00620FC9">
      <w:pPr>
        <w:pStyle w:val="a8"/>
        <w:spacing w:line="360" w:lineRule="auto"/>
        <w:rPr>
          <w:noProof/>
          <w:lang w:eastAsia="ru-RU"/>
        </w:rPr>
        <w:sectPr w:rsidR="0084209F" w:rsidSect="005D79A1">
          <w:footerReference w:type="default" r:id="rId9"/>
          <w:footerReference w:type="first" r:id="rId10"/>
          <w:pgSz w:w="11906" w:h="16838" w:code="9"/>
          <w:pgMar w:top="567" w:right="1021" w:bottom="227" w:left="1247" w:header="737" w:footer="680" w:gutter="0"/>
          <w:cols w:space="708"/>
          <w:titlePg/>
          <w:docGrid w:linePitch="360"/>
        </w:sectPr>
      </w:pPr>
    </w:p>
    <w:p w14:paraId="19C13BB7" w14:textId="77777777" w:rsidR="004256A3" w:rsidRPr="00346D7B" w:rsidRDefault="00063DE2" w:rsidP="001F50CE">
      <w:pPr>
        <w:spacing w:after="240"/>
        <w:rPr>
          <w:rFonts w:ascii="Arial" w:hAnsi="Arial" w:cs="Arial"/>
          <w:b/>
          <w:caps/>
          <w:sz w:val="32"/>
          <w:szCs w:val="32"/>
        </w:rPr>
      </w:pPr>
      <w:bookmarkStart w:id="10" w:name="_Toc286668714"/>
      <w:bookmarkStart w:id="11" w:name="_Toc286668798"/>
      <w:bookmarkStart w:id="12" w:name="_Toc286679744"/>
      <w:bookmarkStart w:id="13" w:name="_Toc287611791"/>
      <w:bookmarkStart w:id="14" w:name="_Toc326669172"/>
      <w:bookmarkStart w:id="15" w:name="_Toc29547692"/>
      <w:bookmarkStart w:id="16" w:name="_Toc60039981"/>
      <w:bookmarkStart w:id="17" w:name="_Toc60067803"/>
      <w:r w:rsidRPr="00346D7B">
        <w:rPr>
          <w:rFonts w:ascii="Arial" w:hAnsi="Arial" w:cs="Arial"/>
          <w:b/>
          <w:sz w:val="32"/>
          <w:szCs w:val="32"/>
        </w:rPr>
        <w:lastRenderedPageBreak/>
        <w:t>СОДЕРЖАНИЕ</w:t>
      </w:r>
      <w:bookmarkEnd w:id="10"/>
      <w:bookmarkEnd w:id="11"/>
      <w:bookmarkEnd w:id="12"/>
      <w:bookmarkEnd w:id="13"/>
      <w:bookmarkEnd w:id="14"/>
      <w:bookmarkEnd w:id="15"/>
      <w:bookmarkEnd w:id="16"/>
      <w:bookmarkEnd w:id="17"/>
    </w:p>
    <w:p w14:paraId="2B2C4D8F" w14:textId="4490E522" w:rsidR="0089566B" w:rsidRDefault="008B3B41" w:rsidP="0089566B">
      <w:pPr>
        <w:pStyle w:val="11"/>
        <w:spacing w:after="240"/>
        <w:rPr>
          <w:rFonts w:asciiTheme="minorHAnsi" w:eastAsiaTheme="minorEastAsia" w:hAnsiTheme="minorHAnsi" w:cstheme="minorBidi"/>
          <w:b w:val="0"/>
          <w:bCs w:val="0"/>
          <w:caps w:val="0"/>
          <w:sz w:val="22"/>
          <w:szCs w:val="22"/>
          <w:lang w:eastAsia="ru-RU"/>
        </w:rPr>
      </w:pPr>
      <w:r w:rsidRPr="00B5522E">
        <w:fldChar w:fldCharType="begin"/>
      </w:r>
      <w:r w:rsidRPr="00B5522E">
        <w:instrText xml:space="preserve"> TOC \o "1-3" \h \z \u </w:instrText>
      </w:r>
      <w:r w:rsidRPr="00B5522E">
        <w:fldChar w:fldCharType="separate"/>
      </w:r>
      <w:hyperlink w:anchor="_Toc190183944" w:history="1">
        <w:r w:rsidR="0089566B" w:rsidRPr="00334A48">
          <w:rPr>
            <w:rStyle w:val="aa"/>
          </w:rPr>
          <w:t>1.</w:t>
        </w:r>
        <w:r w:rsidR="0089566B">
          <w:rPr>
            <w:rFonts w:asciiTheme="minorHAnsi" w:eastAsiaTheme="minorEastAsia" w:hAnsiTheme="minorHAnsi" w:cstheme="minorBidi"/>
            <w:b w:val="0"/>
            <w:bCs w:val="0"/>
            <w:caps w:val="0"/>
            <w:sz w:val="22"/>
            <w:szCs w:val="22"/>
            <w:lang w:eastAsia="ru-RU"/>
          </w:rPr>
          <w:tab/>
        </w:r>
        <w:r w:rsidR="0089566B" w:rsidRPr="00334A48">
          <w:rPr>
            <w:rStyle w:val="aa"/>
          </w:rPr>
          <w:t>ВВОДНЫЕ ПОЛОЖЕНИЯ</w:t>
        </w:r>
        <w:r w:rsidR="0089566B">
          <w:rPr>
            <w:webHidden/>
          </w:rPr>
          <w:tab/>
        </w:r>
        <w:r w:rsidR="0089566B">
          <w:rPr>
            <w:webHidden/>
          </w:rPr>
          <w:fldChar w:fldCharType="begin"/>
        </w:r>
        <w:r w:rsidR="0089566B">
          <w:rPr>
            <w:webHidden/>
          </w:rPr>
          <w:instrText xml:space="preserve"> PAGEREF _Toc190183944 \h </w:instrText>
        </w:r>
        <w:r w:rsidR="0089566B">
          <w:rPr>
            <w:webHidden/>
          </w:rPr>
        </w:r>
        <w:r w:rsidR="0089566B">
          <w:rPr>
            <w:webHidden/>
          </w:rPr>
          <w:fldChar w:fldCharType="separate"/>
        </w:r>
        <w:r w:rsidR="0089566B">
          <w:rPr>
            <w:webHidden/>
          </w:rPr>
          <w:t>3</w:t>
        </w:r>
        <w:r w:rsidR="0089566B">
          <w:rPr>
            <w:webHidden/>
          </w:rPr>
          <w:fldChar w:fldCharType="end"/>
        </w:r>
      </w:hyperlink>
    </w:p>
    <w:p w14:paraId="5DA82C68" w14:textId="59A708FF" w:rsidR="0089566B" w:rsidRDefault="00916C7B" w:rsidP="0089566B">
      <w:pPr>
        <w:pStyle w:val="22"/>
        <w:spacing w:after="240"/>
        <w:rPr>
          <w:rFonts w:asciiTheme="minorHAnsi" w:eastAsiaTheme="minorEastAsia" w:hAnsiTheme="minorHAnsi" w:cstheme="minorBidi"/>
          <w:b w:val="0"/>
          <w:bCs w:val="0"/>
          <w:iCs w:val="0"/>
          <w:sz w:val="22"/>
          <w:szCs w:val="22"/>
          <w:lang w:eastAsia="ru-RU"/>
        </w:rPr>
      </w:pPr>
      <w:hyperlink w:anchor="_Toc190183945" w:history="1">
        <w:r w:rsidR="0089566B" w:rsidRPr="00334A48">
          <w:rPr>
            <w:rStyle w:val="aa"/>
            <w:caps/>
          </w:rPr>
          <w:t>1.1.</w:t>
        </w:r>
        <w:r w:rsidR="0089566B">
          <w:rPr>
            <w:rFonts w:asciiTheme="minorHAnsi" w:eastAsiaTheme="minorEastAsia" w:hAnsiTheme="minorHAnsi" w:cstheme="minorBidi"/>
            <w:b w:val="0"/>
            <w:bCs w:val="0"/>
            <w:iCs w:val="0"/>
            <w:sz w:val="22"/>
            <w:szCs w:val="22"/>
            <w:lang w:eastAsia="ru-RU"/>
          </w:rPr>
          <w:tab/>
        </w:r>
        <w:r w:rsidR="0089566B" w:rsidRPr="00334A48">
          <w:rPr>
            <w:rStyle w:val="aa"/>
          </w:rPr>
          <w:t>НАЗНАЧЕНИЕ</w:t>
        </w:r>
        <w:r w:rsidR="0089566B">
          <w:rPr>
            <w:webHidden/>
          </w:rPr>
          <w:tab/>
        </w:r>
        <w:r w:rsidR="0089566B">
          <w:rPr>
            <w:webHidden/>
          </w:rPr>
          <w:fldChar w:fldCharType="begin"/>
        </w:r>
        <w:r w:rsidR="0089566B">
          <w:rPr>
            <w:webHidden/>
          </w:rPr>
          <w:instrText xml:space="preserve"> PAGEREF _Toc190183945 \h </w:instrText>
        </w:r>
        <w:r w:rsidR="0089566B">
          <w:rPr>
            <w:webHidden/>
          </w:rPr>
        </w:r>
        <w:r w:rsidR="0089566B">
          <w:rPr>
            <w:webHidden/>
          </w:rPr>
          <w:fldChar w:fldCharType="separate"/>
        </w:r>
        <w:r w:rsidR="0089566B">
          <w:rPr>
            <w:webHidden/>
          </w:rPr>
          <w:t>3</w:t>
        </w:r>
        <w:r w:rsidR="0089566B">
          <w:rPr>
            <w:webHidden/>
          </w:rPr>
          <w:fldChar w:fldCharType="end"/>
        </w:r>
      </w:hyperlink>
    </w:p>
    <w:p w14:paraId="17BC7A3C" w14:textId="460FC010" w:rsidR="0089566B" w:rsidRDefault="00916C7B" w:rsidP="0089566B">
      <w:pPr>
        <w:pStyle w:val="22"/>
        <w:spacing w:after="240"/>
        <w:rPr>
          <w:rFonts w:asciiTheme="minorHAnsi" w:eastAsiaTheme="minorEastAsia" w:hAnsiTheme="minorHAnsi" w:cstheme="minorBidi"/>
          <w:b w:val="0"/>
          <w:bCs w:val="0"/>
          <w:iCs w:val="0"/>
          <w:sz w:val="22"/>
          <w:szCs w:val="22"/>
          <w:lang w:eastAsia="ru-RU"/>
        </w:rPr>
      </w:pPr>
      <w:hyperlink w:anchor="_Toc190183946" w:history="1">
        <w:r w:rsidR="0089566B" w:rsidRPr="00334A48">
          <w:rPr>
            <w:rStyle w:val="aa"/>
          </w:rPr>
          <w:t>1.2.</w:t>
        </w:r>
        <w:r w:rsidR="0089566B">
          <w:rPr>
            <w:rFonts w:asciiTheme="minorHAnsi" w:eastAsiaTheme="minorEastAsia" w:hAnsiTheme="minorHAnsi" w:cstheme="minorBidi"/>
            <w:b w:val="0"/>
            <w:bCs w:val="0"/>
            <w:iCs w:val="0"/>
            <w:sz w:val="22"/>
            <w:szCs w:val="22"/>
            <w:lang w:eastAsia="ru-RU"/>
          </w:rPr>
          <w:tab/>
        </w:r>
        <w:r w:rsidR="0089566B" w:rsidRPr="00334A48">
          <w:rPr>
            <w:rStyle w:val="aa"/>
          </w:rPr>
          <w:t>ОБЛАСТЬ ДЕЙСТВИЯ</w:t>
        </w:r>
        <w:r w:rsidR="0089566B">
          <w:rPr>
            <w:webHidden/>
          </w:rPr>
          <w:tab/>
        </w:r>
        <w:r w:rsidR="0089566B">
          <w:rPr>
            <w:webHidden/>
          </w:rPr>
          <w:fldChar w:fldCharType="begin"/>
        </w:r>
        <w:r w:rsidR="0089566B">
          <w:rPr>
            <w:webHidden/>
          </w:rPr>
          <w:instrText xml:space="preserve"> PAGEREF _Toc190183946 \h </w:instrText>
        </w:r>
        <w:r w:rsidR="0089566B">
          <w:rPr>
            <w:webHidden/>
          </w:rPr>
        </w:r>
        <w:r w:rsidR="0089566B">
          <w:rPr>
            <w:webHidden/>
          </w:rPr>
          <w:fldChar w:fldCharType="separate"/>
        </w:r>
        <w:r w:rsidR="0089566B">
          <w:rPr>
            <w:webHidden/>
          </w:rPr>
          <w:t>3</w:t>
        </w:r>
        <w:r w:rsidR="0089566B">
          <w:rPr>
            <w:webHidden/>
          </w:rPr>
          <w:fldChar w:fldCharType="end"/>
        </w:r>
      </w:hyperlink>
    </w:p>
    <w:p w14:paraId="34AA0B37" w14:textId="3B49D1D5" w:rsidR="0089566B" w:rsidRDefault="00916C7B" w:rsidP="0089566B">
      <w:pPr>
        <w:pStyle w:val="22"/>
        <w:spacing w:after="240"/>
        <w:rPr>
          <w:rFonts w:asciiTheme="minorHAnsi" w:eastAsiaTheme="minorEastAsia" w:hAnsiTheme="minorHAnsi" w:cstheme="minorBidi"/>
          <w:b w:val="0"/>
          <w:bCs w:val="0"/>
          <w:iCs w:val="0"/>
          <w:sz w:val="22"/>
          <w:szCs w:val="22"/>
          <w:lang w:eastAsia="ru-RU"/>
        </w:rPr>
      </w:pPr>
      <w:hyperlink w:anchor="_Toc190183947" w:history="1">
        <w:r w:rsidR="0089566B" w:rsidRPr="00334A48">
          <w:rPr>
            <w:rStyle w:val="aa"/>
          </w:rPr>
          <w:t>1.3.</w:t>
        </w:r>
        <w:r w:rsidR="0089566B">
          <w:rPr>
            <w:rFonts w:asciiTheme="minorHAnsi" w:eastAsiaTheme="minorEastAsia" w:hAnsiTheme="minorHAnsi" w:cstheme="minorBidi"/>
            <w:b w:val="0"/>
            <w:bCs w:val="0"/>
            <w:iCs w:val="0"/>
            <w:sz w:val="22"/>
            <w:szCs w:val="22"/>
            <w:lang w:eastAsia="ru-RU"/>
          </w:rPr>
          <w:tab/>
        </w:r>
        <w:r w:rsidR="0089566B" w:rsidRPr="00334A48">
          <w:rPr>
            <w:rStyle w:val="aa"/>
          </w:rPr>
          <w:t>УРОВЕНЬ ДОСТУПА</w:t>
        </w:r>
        <w:r w:rsidR="0089566B">
          <w:rPr>
            <w:webHidden/>
          </w:rPr>
          <w:tab/>
        </w:r>
        <w:r w:rsidR="0089566B">
          <w:rPr>
            <w:webHidden/>
          </w:rPr>
          <w:fldChar w:fldCharType="begin"/>
        </w:r>
        <w:r w:rsidR="0089566B">
          <w:rPr>
            <w:webHidden/>
          </w:rPr>
          <w:instrText xml:space="preserve"> PAGEREF _Toc190183947 \h </w:instrText>
        </w:r>
        <w:r w:rsidR="0089566B">
          <w:rPr>
            <w:webHidden/>
          </w:rPr>
        </w:r>
        <w:r w:rsidR="0089566B">
          <w:rPr>
            <w:webHidden/>
          </w:rPr>
          <w:fldChar w:fldCharType="separate"/>
        </w:r>
        <w:r w:rsidR="0089566B">
          <w:rPr>
            <w:webHidden/>
          </w:rPr>
          <w:t>3</w:t>
        </w:r>
        <w:r w:rsidR="0089566B">
          <w:rPr>
            <w:webHidden/>
          </w:rPr>
          <w:fldChar w:fldCharType="end"/>
        </w:r>
      </w:hyperlink>
    </w:p>
    <w:p w14:paraId="7A7D1864" w14:textId="60C6CB55"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48" w:history="1">
        <w:r w:rsidR="0089566B" w:rsidRPr="00334A48">
          <w:rPr>
            <w:rStyle w:val="aa"/>
          </w:rPr>
          <w:t>2.</w:t>
        </w:r>
        <w:r w:rsidR="0089566B">
          <w:rPr>
            <w:rFonts w:asciiTheme="minorHAnsi" w:eastAsiaTheme="minorEastAsia" w:hAnsiTheme="minorHAnsi" w:cstheme="minorBidi"/>
            <w:b w:val="0"/>
            <w:bCs w:val="0"/>
            <w:caps w:val="0"/>
            <w:sz w:val="22"/>
            <w:szCs w:val="22"/>
            <w:lang w:eastAsia="ru-RU"/>
          </w:rPr>
          <w:tab/>
        </w:r>
        <w:r w:rsidR="0089566B" w:rsidRPr="00334A48">
          <w:rPr>
            <w:rStyle w:val="aa"/>
          </w:rPr>
          <w:t>ОПЕРАТИВНОЕ ИНФОРМИРОВАНИЕ О чс (УГРОЗЕ чс) ПРОИСШЕСТВИЯХ</w:t>
        </w:r>
        <w:r w:rsidR="0089566B">
          <w:rPr>
            <w:webHidden/>
          </w:rPr>
          <w:tab/>
        </w:r>
        <w:r w:rsidR="0089566B">
          <w:rPr>
            <w:webHidden/>
          </w:rPr>
          <w:fldChar w:fldCharType="begin"/>
        </w:r>
        <w:r w:rsidR="0089566B">
          <w:rPr>
            <w:webHidden/>
          </w:rPr>
          <w:instrText xml:space="preserve"> PAGEREF _Toc190183948 \h </w:instrText>
        </w:r>
        <w:r w:rsidR="0089566B">
          <w:rPr>
            <w:webHidden/>
          </w:rPr>
        </w:r>
        <w:r w:rsidR="0089566B">
          <w:rPr>
            <w:webHidden/>
          </w:rPr>
          <w:fldChar w:fldCharType="separate"/>
        </w:r>
        <w:r w:rsidR="0089566B">
          <w:rPr>
            <w:webHidden/>
          </w:rPr>
          <w:t>4</w:t>
        </w:r>
        <w:r w:rsidR="0089566B">
          <w:rPr>
            <w:webHidden/>
          </w:rPr>
          <w:fldChar w:fldCharType="end"/>
        </w:r>
      </w:hyperlink>
    </w:p>
    <w:p w14:paraId="2C1DA53F" w14:textId="4F8519D3" w:rsidR="0089566B" w:rsidRDefault="00916C7B" w:rsidP="0089566B">
      <w:pPr>
        <w:pStyle w:val="22"/>
        <w:spacing w:after="240"/>
        <w:rPr>
          <w:rFonts w:asciiTheme="minorHAnsi" w:eastAsiaTheme="minorEastAsia" w:hAnsiTheme="minorHAnsi" w:cstheme="minorBidi"/>
          <w:b w:val="0"/>
          <w:bCs w:val="0"/>
          <w:iCs w:val="0"/>
          <w:sz w:val="22"/>
          <w:szCs w:val="22"/>
          <w:lang w:eastAsia="ru-RU"/>
        </w:rPr>
      </w:pPr>
      <w:hyperlink w:anchor="_Toc190183949" w:history="1">
        <w:r w:rsidR="0089566B" w:rsidRPr="00334A48">
          <w:rPr>
            <w:rStyle w:val="aa"/>
          </w:rPr>
          <w:t>2.1.</w:t>
        </w:r>
        <w:r w:rsidR="0089566B">
          <w:rPr>
            <w:rFonts w:asciiTheme="minorHAnsi" w:eastAsiaTheme="minorEastAsia" w:hAnsiTheme="minorHAnsi" w:cstheme="minorBidi"/>
            <w:b w:val="0"/>
            <w:bCs w:val="0"/>
            <w:iCs w:val="0"/>
            <w:sz w:val="22"/>
            <w:szCs w:val="22"/>
            <w:lang w:eastAsia="ru-RU"/>
          </w:rPr>
          <w:tab/>
        </w:r>
        <w:r w:rsidR="0089566B" w:rsidRPr="00334A48">
          <w:rPr>
            <w:rStyle w:val="aa"/>
          </w:rPr>
          <w:t>ОПЕРАТИВНОЕ ИНФОРМИРОВАНИЕ О ЧС, ПРОИСШЕСТВИЯХ 1-ГО, 2-ГО, 3-го, 4-го УРОВНЕЙ</w:t>
        </w:r>
        <w:r w:rsidR="0089566B">
          <w:rPr>
            <w:webHidden/>
          </w:rPr>
          <w:tab/>
        </w:r>
        <w:r w:rsidR="0089566B">
          <w:rPr>
            <w:webHidden/>
          </w:rPr>
          <w:fldChar w:fldCharType="begin"/>
        </w:r>
        <w:r w:rsidR="0089566B">
          <w:rPr>
            <w:webHidden/>
          </w:rPr>
          <w:instrText xml:space="preserve"> PAGEREF _Toc190183949 \h </w:instrText>
        </w:r>
        <w:r w:rsidR="0089566B">
          <w:rPr>
            <w:webHidden/>
          </w:rPr>
        </w:r>
        <w:r w:rsidR="0089566B">
          <w:rPr>
            <w:webHidden/>
          </w:rPr>
          <w:fldChar w:fldCharType="separate"/>
        </w:r>
        <w:r w:rsidR="0089566B">
          <w:rPr>
            <w:webHidden/>
          </w:rPr>
          <w:t>4</w:t>
        </w:r>
        <w:r w:rsidR="0089566B">
          <w:rPr>
            <w:webHidden/>
          </w:rPr>
          <w:fldChar w:fldCharType="end"/>
        </w:r>
      </w:hyperlink>
    </w:p>
    <w:p w14:paraId="0859318A" w14:textId="656F9A0D" w:rsidR="0089566B" w:rsidRDefault="00916C7B" w:rsidP="0089566B">
      <w:pPr>
        <w:pStyle w:val="22"/>
        <w:spacing w:after="240"/>
        <w:rPr>
          <w:rFonts w:asciiTheme="minorHAnsi" w:eastAsiaTheme="minorEastAsia" w:hAnsiTheme="minorHAnsi" w:cstheme="minorBidi"/>
          <w:b w:val="0"/>
          <w:bCs w:val="0"/>
          <w:iCs w:val="0"/>
          <w:sz w:val="22"/>
          <w:szCs w:val="22"/>
          <w:lang w:eastAsia="ru-RU"/>
        </w:rPr>
      </w:pPr>
      <w:hyperlink w:anchor="_Toc190183950" w:history="1">
        <w:r w:rsidR="0089566B" w:rsidRPr="00334A48">
          <w:rPr>
            <w:rStyle w:val="aa"/>
          </w:rPr>
          <w:t>2.2.</w:t>
        </w:r>
        <w:r w:rsidR="0089566B">
          <w:rPr>
            <w:rFonts w:asciiTheme="minorHAnsi" w:eastAsiaTheme="minorEastAsia" w:hAnsiTheme="minorHAnsi" w:cstheme="minorBidi"/>
            <w:b w:val="0"/>
            <w:bCs w:val="0"/>
            <w:iCs w:val="0"/>
            <w:sz w:val="22"/>
            <w:szCs w:val="22"/>
            <w:lang w:eastAsia="ru-RU"/>
          </w:rPr>
          <w:tab/>
        </w:r>
        <w:r w:rsidR="0089566B" w:rsidRPr="00334A48">
          <w:rPr>
            <w:rStyle w:val="aa"/>
          </w:rPr>
          <w:t>ХРАНЕНИЕ ДОНЕСЕНИЙ О ЧС, ПРОИСШЕСТВИЯХ</w:t>
        </w:r>
        <w:r w:rsidR="0089566B">
          <w:rPr>
            <w:webHidden/>
          </w:rPr>
          <w:tab/>
        </w:r>
        <w:r w:rsidR="0089566B">
          <w:rPr>
            <w:webHidden/>
          </w:rPr>
          <w:fldChar w:fldCharType="begin"/>
        </w:r>
        <w:r w:rsidR="0089566B">
          <w:rPr>
            <w:webHidden/>
          </w:rPr>
          <w:instrText xml:space="preserve"> PAGEREF _Toc190183950 \h </w:instrText>
        </w:r>
        <w:r w:rsidR="0089566B">
          <w:rPr>
            <w:webHidden/>
          </w:rPr>
        </w:r>
        <w:r w:rsidR="0089566B">
          <w:rPr>
            <w:webHidden/>
          </w:rPr>
          <w:fldChar w:fldCharType="separate"/>
        </w:r>
        <w:r w:rsidR="0089566B">
          <w:rPr>
            <w:webHidden/>
          </w:rPr>
          <w:t>11</w:t>
        </w:r>
        <w:r w:rsidR="0089566B">
          <w:rPr>
            <w:webHidden/>
          </w:rPr>
          <w:fldChar w:fldCharType="end"/>
        </w:r>
      </w:hyperlink>
    </w:p>
    <w:p w14:paraId="60CE31D4" w14:textId="6BEC996D"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51" w:history="1">
        <w:r w:rsidR="0089566B" w:rsidRPr="00334A48">
          <w:rPr>
            <w:rStyle w:val="aa"/>
            <w:kern w:val="32"/>
          </w:rPr>
          <w:t>3.</w:t>
        </w:r>
        <w:r w:rsidR="0089566B">
          <w:rPr>
            <w:rFonts w:asciiTheme="minorHAnsi" w:eastAsiaTheme="minorEastAsia" w:hAnsiTheme="minorHAnsi" w:cstheme="minorBidi"/>
            <w:b w:val="0"/>
            <w:bCs w:val="0"/>
            <w:caps w:val="0"/>
            <w:sz w:val="22"/>
            <w:szCs w:val="22"/>
            <w:lang w:eastAsia="ru-RU"/>
          </w:rPr>
          <w:tab/>
        </w:r>
        <w:r w:rsidR="0089566B" w:rsidRPr="00334A48">
          <w:rPr>
            <w:rStyle w:val="aa"/>
            <w:kern w:val="32"/>
          </w:rPr>
          <w:t>ЗАКЛЮЧИТЕЛЬНЫЕ ПОЛОЖЕНИЯ</w:t>
        </w:r>
        <w:r w:rsidR="0089566B">
          <w:rPr>
            <w:webHidden/>
          </w:rPr>
          <w:tab/>
        </w:r>
        <w:r w:rsidR="0089566B">
          <w:rPr>
            <w:webHidden/>
          </w:rPr>
          <w:fldChar w:fldCharType="begin"/>
        </w:r>
        <w:r w:rsidR="0089566B">
          <w:rPr>
            <w:webHidden/>
          </w:rPr>
          <w:instrText xml:space="preserve"> PAGEREF _Toc190183951 \h </w:instrText>
        </w:r>
        <w:r w:rsidR="0089566B">
          <w:rPr>
            <w:webHidden/>
          </w:rPr>
        </w:r>
        <w:r w:rsidR="0089566B">
          <w:rPr>
            <w:webHidden/>
          </w:rPr>
          <w:fldChar w:fldCharType="separate"/>
        </w:r>
        <w:r w:rsidR="0089566B">
          <w:rPr>
            <w:webHidden/>
          </w:rPr>
          <w:t>12</w:t>
        </w:r>
        <w:r w:rsidR="0089566B">
          <w:rPr>
            <w:webHidden/>
          </w:rPr>
          <w:fldChar w:fldCharType="end"/>
        </w:r>
      </w:hyperlink>
    </w:p>
    <w:p w14:paraId="615A82C8" w14:textId="5C2AA11B" w:rsidR="0089566B" w:rsidRDefault="00916C7B" w:rsidP="0089566B">
      <w:pPr>
        <w:pStyle w:val="22"/>
        <w:spacing w:after="240"/>
        <w:rPr>
          <w:rFonts w:asciiTheme="minorHAnsi" w:eastAsiaTheme="minorEastAsia" w:hAnsiTheme="minorHAnsi" w:cstheme="minorBidi"/>
          <w:b w:val="0"/>
          <w:bCs w:val="0"/>
          <w:iCs w:val="0"/>
          <w:sz w:val="22"/>
          <w:szCs w:val="22"/>
          <w:lang w:eastAsia="ru-RU"/>
        </w:rPr>
      </w:pPr>
      <w:hyperlink w:anchor="_Toc190183952" w:history="1">
        <w:r w:rsidR="0089566B" w:rsidRPr="00334A48">
          <w:rPr>
            <w:rStyle w:val="aa"/>
          </w:rPr>
          <w:t>3.1.</w:t>
        </w:r>
        <w:r w:rsidR="0089566B">
          <w:rPr>
            <w:rFonts w:asciiTheme="minorHAnsi" w:eastAsiaTheme="minorEastAsia" w:hAnsiTheme="minorHAnsi" w:cstheme="minorBidi"/>
            <w:b w:val="0"/>
            <w:bCs w:val="0"/>
            <w:iCs w:val="0"/>
            <w:sz w:val="22"/>
            <w:szCs w:val="22"/>
            <w:lang w:eastAsia="ru-RU"/>
          </w:rPr>
          <w:tab/>
        </w:r>
        <w:r w:rsidR="0089566B" w:rsidRPr="00334A48">
          <w:rPr>
            <w:rStyle w:val="aa"/>
          </w:rPr>
          <w:t>ПЕРИОД ДЕЙСТВИЯ</w:t>
        </w:r>
        <w:r w:rsidR="0089566B">
          <w:rPr>
            <w:webHidden/>
          </w:rPr>
          <w:tab/>
        </w:r>
        <w:r w:rsidR="0089566B">
          <w:rPr>
            <w:webHidden/>
          </w:rPr>
          <w:fldChar w:fldCharType="begin"/>
        </w:r>
        <w:r w:rsidR="0089566B">
          <w:rPr>
            <w:webHidden/>
          </w:rPr>
          <w:instrText xml:space="preserve"> PAGEREF _Toc190183952 \h </w:instrText>
        </w:r>
        <w:r w:rsidR="0089566B">
          <w:rPr>
            <w:webHidden/>
          </w:rPr>
        </w:r>
        <w:r w:rsidR="0089566B">
          <w:rPr>
            <w:webHidden/>
          </w:rPr>
          <w:fldChar w:fldCharType="separate"/>
        </w:r>
        <w:r w:rsidR="0089566B">
          <w:rPr>
            <w:webHidden/>
          </w:rPr>
          <w:t>12</w:t>
        </w:r>
        <w:r w:rsidR="0089566B">
          <w:rPr>
            <w:webHidden/>
          </w:rPr>
          <w:fldChar w:fldCharType="end"/>
        </w:r>
      </w:hyperlink>
    </w:p>
    <w:p w14:paraId="68581AA8" w14:textId="1146D790" w:rsidR="0089566B" w:rsidRDefault="00916C7B" w:rsidP="0089566B">
      <w:pPr>
        <w:pStyle w:val="22"/>
        <w:spacing w:after="240"/>
        <w:rPr>
          <w:rFonts w:asciiTheme="minorHAnsi" w:eastAsiaTheme="minorEastAsia" w:hAnsiTheme="minorHAnsi" w:cstheme="minorBidi"/>
          <w:b w:val="0"/>
          <w:bCs w:val="0"/>
          <w:iCs w:val="0"/>
          <w:sz w:val="22"/>
          <w:szCs w:val="22"/>
          <w:lang w:eastAsia="ru-RU"/>
        </w:rPr>
      </w:pPr>
      <w:hyperlink w:anchor="_Toc190183953" w:history="1">
        <w:r w:rsidR="0089566B" w:rsidRPr="00334A48">
          <w:rPr>
            <w:rStyle w:val="aa"/>
          </w:rPr>
          <w:t>3.2.</w:t>
        </w:r>
        <w:r w:rsidR="0089566B">
          <w:rPr>
            <w:rFonts w:asciiTheme="minorHAnsi" w:eastAsiaTheme="minorEastAsia" w:hAnsiTheme="minorHAnsi" w:cstheme="minorBidi"/>
            <w:b w:val="0"/>
            <w:bCs w:val="0"/>
            <w:iCs w:val="0"/>
            <w:sz w:val="22"/>
            <w:szCs w:val="22"/>
            <w:lang w:eastAsia="ru-RU"/>
          </w:rPr>
          <w:tab/>
        </w:r>
        <w:r w:rsidR="0089566B" w:rsidRPr="00334A48">
          <w:rPr>
            <w:rStyle w:val="aa"/>
          </w:rPr>
          <w:t>ИСПОЛНИТЕЛИ ЛНД</w:t>
        </w:r>
        <w:r w:rsidR="0089566B">
          <w:rPr>
            <w:webHidden/>
          </w:rPr>
          <w:tab/>
        </w:r>
        <w:r w:rsidR="0089566B">
          <w:rPr>
            <w:webHidden/>
          </w:rPr>
          <w:fldChar w:fldCharType="begin"/>
        </w:r>
        <w:r w:rsidR="0089566B">
          <w:rPr>
            <w:webHidden/>
          </w:rPr>
          <w:instrText xml:space="preserve"> PAGEREF _Toc190183953 \h </w:instrText>
        </w:r>
        <w:r w:rsidR="0089566B">
          <w:rPr>
            <w:webHidden/>
          </w:rPr>
        </w:r>
        <w:r w:rsidR="0089566B">
          <w:rPr>
            <w:webHidden/>
          </w:rPr>
          <w:fldChar w:fldCharType="separate"/>
        </w:r>
        <w:r w:rsidR="0089566B">
          <w:rPr>
            <w:webHidden/>
          </w:rPr>
          <w:t>12</w:t>
        </w:r>
        <w:r w:rsidR="0089566B">
          <w:rPr>
            <w:webHidden/>
          </w:rPr>
          <w:fldChar w:fldCharType="end"/>
        </w:r>
      </w:hyperlink>
    </w:p>
    <w:p w14:paraId="17037D5E" w14:textId="3423B203" w:rsidR="0089566B" w:rsidRDefault="00916C7B" w:rsidP="0089566B">
      <w:pPr>
        <w:pStyle w:val="22"/>
        <w:spacing w:after="240"/>
        <w:rPr>
          <w:rFonts w:asciiTheme="minorHAnsi" w:eastAsiaTheme="minorEastAsia" w:hAnsiTheme="minorHAnsi" w:cstheme="minorBidi"/>
          <w:b w:val="0"/>
          <w:bCs w:val="0"/>
          <w:iCs w:val="0"/>
          <w:sz w:val="22"/>
          <w:szCs w:val="22"/>
          <w:lang w:eastAsia="ru-RU"/>
        </w:rPr>
      </w:pPr>
      <w:hyperlink w:anchor="_Toc190183954" w:history="1">
        <w:r w:rsidR="0089566B" w:rsidRPr="00334A48">
          <w:rPr>
            <w:rStyle w:val="aa"/>
          </w:rPr>
          <w:t>3.3.</w:t>
        </w:r>
        <w:r w:rsidR="0089566B">
          <w:rPr>
            <w:rFonts w:asciiTheme="minorHAnsi" w:eastAsiaTheme="minorEastAsia" w:hAnsiTheme="minorHAnsi" w:cstheme="minorBidi"/>
            <w:b w:val="0"/>
            <w:bCs w:val="0"/>
            <w:iCs w:val="0"/>
            <w:sz w:val="22"/>
            <w:szCs w:val="22"/>
            <w:lang w:eastAsia="ru-RU"/>
          </w:rPr>
          <w:tab/>
        </w:r>
        <w:r w:rsidR="0089566B" w:rsidRPr="00334A48">
          <w:rPr>
            <w:rStyle w:val="aa"/>
          </w:rPr>
          <w:t>СВЯЗИ С ДРУГИМИ ДОКУМЕНТАМИ</w:t>
        </w:r>
        <w:r w:rsidR="0089566B">
          <w:rPr>
            <w:webHidden/>
          </w:rPr>
          <w:tab/>
        </w:r>
        <w:r w:rsidR="0089566B">
          <w:rPr>
            <w:webHidden/>
          </w:rPr>
          <w:fldChar w:fldCharType="begin"/>
        </w:r>
        <w:r w:rsidR="0089566B">
          <w:rPr>
            <w:webHidden/>
          </w:rPr>
          <w:instrText xml:space="preserve"> PAGEREF _Toc190183954 \h </w:instrText>
        </w:r>
        <w:r w:rsidR="0089566B">
          <w:rPr>
            <w:webHidden/>
          </w:rPr>
        </w:r>
        <w:r w:rsidR="0089566B">
          <w:rPr>
            <w:webHidden/>
          </w:rPr>
          <w:fldChar w:fldCharType="separate"/>
        </w:r>
        <w:r w:rsidR="0089566B">
          <w:rPr>
            <w:webHidden/>
          </w:rPr>
          <w:t>12</w:t>
        </w:r>
        <w:r w:rsidR="0089566B">
          <w:rPr>
            <w:webHidden/>
          </w:rPr>
          <w:fldChar w:fldCharType="end"/>
        </w:r>
      </w:hyperlink>
    </w:p>
    <w:p w14:paraId="7BED4CEC" w14:textId="029A3E9B"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55" w:history="1">
        <w:r w:rsidR="0089566B" w:rsidRPr="00334A48">
          <w:rPr>
            <w:rStyle w:val="aa"/>
            <w:kern w:val="32"/>
          </w:rPr>
          <w:t>4.</w:t>
        </w:r>
        <w:r w:rsidR="0089566B">
          <w:rPr>
            <w:rFonts w:asciiTheme="minorHAnsi" w:eastAsiaTheme="minorEastAsia" w:hAnsiTheme="minorHAnsi" w:cstheme="minorBidi"/>
            <w:b w:val="0"/>
            <w:bCs w:val="0"/>
            <w:caps w:val="0"/>
            <w:sz w:val="22"/>
            <w:szCs w:val="22"/>
            <w:lang w:eastAsia="ru-RU"/>
          </w:rPr>
          <w:tab/>
        </w:r>
        <w:r w:rsidR="0089566B" w:rsidRPr="00334A48">
          <w:rPr>
            <w:rStyle w:val="aa"/>
            <w:kern w:val="32"/>
          </w:rPr>
          <w:t>ССЫЛКИ</w:t>
        </w:r>
        <w:r w:rsidR="0089566B">
          <w:rPr>
            <w:webHidden/>
          </w:rPr>
          <w:tab/>
        </w:r>
        <w:r w:rsidR="0089566B">
          <w:rPr>
            <w:webHidden/>
          </w:rPr>
          <w:fldChar w:fldCharType="begin"/>
        </w:r>
        <w:r w:rsidR="0089566B">
          <w:rPr>
            <w:webHidden/>
          </w:rPr>
          <w:instrText xml:space="preserve"> PAGEREF _Toc190183955 \h </w:instrText>
        </w:r>
        <w:r w:rsidR="0089566B">
          <w:rPr>
            <w:webHidden/>
          </w:rPr>
        </w:r>
        <w:r w:rsidR="0089566B">
          <w:rPr>
            <w:webHidden/>
          </w:rPr>
          <w:fldChar w:fldCharType="separate"/>
        </w:r>
        <w:r w:rsidR="0089566B">
          <w:rPr>
            <w:webHidden/>
          </w:rPr>
          <w:t>13</w:t>
        </w:r>
        <w:r w:rsidR="0089566B">
          <w:rPr>
            <w:webHidden/>
          </w:rPr>
          <w:fldChar w:fldCharType="end"/>
        </w:r>
      </w:hyperlink>
    </w:p>
    <w:p w14:paraId="59ACE867" w14:textId="29F6D569"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56" w:history="1">
        <w:r w:rsidR="0089566B" w:rsidRPr="00334A48">
          <w:rPr>
            <w:rStyle w:val="aa"/>
          </w:rPr>
          <w:t>ПРИЛОЖЕНИЕ 1. ШАБЛОН ПЛАКАТА С ТЕЛЕФОНАМИ ЭКСТРЕННЫХ СЛУЖБ</w:t>
        </w:r>
        <w:r w:rsidR="0089566B">
          <w:rPr>
            <w:webHidden/>
          </w:rPr>
          <w:tab/>
        </w:r>
        <w:r w:rsidR="0089566B">
          <w:rPr>
            <w:webHidden/>
          </w:rPr>
          <w:fldChar w:fldCharType="begin"/>
        </w:r>
        <w:r w:rsidR="0089566B">
          <w:rPr>
            <w:webHidden/>
          </w:rPr>
          <w:instrText xml:space="preserve"> PAGEREF _Toc190183956 \h </w:instrText>
        </w:r>
        <w:r w:rsidR="0089566B">
          <w:rPr>
            <w:webHidden/>
          </w:rPr>
        </w:r>
        <w:r w:rsidR="0089566B">
          <w:rPr>
            <w:webHidden/>
          </w:rPr>
          <w:fldChar w:fldCharType="separate"/>
        </w:r>
        <w:r w:rsidR="0089566B">
          <w:rPr>
            <w:webHidden/>
          </w:rPr>
          <w:t>14</w:t>
        </w:r>
        <w:r w:rsidR="0089566B">
          <w:rPr>
            <w:webHidden/>
          </w:rPr>
          <w:fldChar w:fldCharType="end"/>
        </w:r>
      </w:hyperlink>
    </w:p>
    <w:p w14:paraId="595C9C32" w14:textId="4415FBB6"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57" w:history="1">
        <w:r w:rsidR="0089566B" w:rsidRPr="00334A48">
          <w:rPr>
            <w:rStyle w:val="aa"/>
          </w:rPr>
          <w:t>ПРИЛОЖЕНИЕ 2. ШАБЛОН СХЕМЫ ОПОВЕЩЕНИЯ И ДОВЕДЕНИЯ ИНФОРМАЦИИ О ЧС И ПРОИСШЕСТВИЯХ</w:t>
        </w:r>
        <w:r w:rsidR="0089566B">
          <w:rPr>
            <w:webHidden/>
          </w:rPr>
          <w:tab/>
        </w:r>
        <w:r w:rsidR="0089566B">
          <w:rPr>
            <w:webHidden/>
          </w:rPr>
          <w:fldChar w:fldCharType="begin"/>
        </w:r>
        <w:r w:rsidR="0089566B">
          <w:rPr>
            <w:webHidden/>
          </w:rPr>
          <w:instrText xml:space="preserve"> PAGEREF _Toc190183957 \h </w:instrText>
        </w:r>
        <w:r w:rsidR="0089566B">
          <w:rPr>
            <w:webHidden/>
          </w:rPr>
        </w:r>
        <w:r w:rsidR="0089566B">
          <w:rPr>
            <w:webHidden/>
          </w:rPr>
          <w:fldChar w:fldCharType="separate"/>
        </w:r>
        <w:r w:rsidR="0089566B">
          <w:rPr>
            <w:webHidden/>
          </w:rPr>
          <w:t>15</w:t>
        </w:r>
        <w:r w:rsidR="0089566B">
          <w:rPr>
            <w:webHidden/>
          </w:rPr>
          <w:fldChar w:fldCharType="end"/>
        </w:r>
      </w:hyperlink>
    </w:p>
    <w:p w14:paraId="50E10FC4" w14:textId="17CE6C68"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58" w:history="1">
        <w:r w:rsidR="0089566B" w:rsidRPr="00334A48">
          <w:rPr>
            <w:rStyle w:val="aa"/>
          </w:rPr>
          <w:t>ПРИЛОЖЕНИЕ 3. ПЕРЕЧЕНЬ ОРГАНОВ ГОСУДАРСТВЕННОЙ ВЛАСТИ, МЕСТНОГО САМОУПРАВЛЕНИЯ И ДРУГИХ, УПОЛНОМОЧЕННЫХ В СИЛУ ЗАКОНА, ОРГАНИЗАЦИЙ, В КОТОРЫЕ, В СООТВЕТСТВИИ С ТРЕБОВАНИЯМИ ФЕДЕРАЛЬНЫХ, РЕГИОНАЛЬНЫХ И МУНИЦИПАЛЬНЫХ НОРМАТИВНЫХ ПРАВОВЫХ АКТОВ, НАПРАВЛЯЕТСЯ ИНФОРМАЦИЯ О ЧРЕЗВЫЧАЙНЫХ СИТУАЦИЯХ И ПРОИСШЕСТВИЯХ</w:t>
        </w:r>
        <w:r w:rsidR="0089566B">
          <w:rPr>
            <w:webHidden/>
          </w:rPr>
          <w:tab/>
        </w:r>
        <w:r w:rsidR="0089566B">
          <w:rPr>
            <w:webHidden/>
          </w:rPr>
          <w:fldChar w:fldCharType="begin"/>
        </w:r>
        <w:r w:rsidR="0089566B">
          <w:rPr>
            <w:webHidden/>
          </w:rPr>
          <w:instrText xml:space="preserve"> PAGEREF _Toc190183958 \h </w:instrText>
        </w:r>
        <w:r w:rsidR="0089566B">
          <w:rPr>
            <w:webHidden/>
          </w:rPr>
        </w:r>
        <w:r w:rsidR="0089566B">
          <w:rPr>
            <w:webHidden/>
          </w:rPr>
          <w:fldChar w:fldCharType="separate"/>
        </w:r>
        <w:r w:rsidR="0089566B">
          <w:rPr>
            <w:webHidden/>
          </w:rPr>
          <w:t>16</w:t>
        </w:r>
        <w:r w:rsidR="0089566B">
          <w:rPr>
            <w:webHidden/>
          </w:rPr>
          <w:fldChar w:fldCharType="end"/>
        </w:r>
      </w:hyperlink>
    </w:p>
    <w:p w14:paraId="6526B7BB" w14:textId="24F06EFF"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59" w:history="1">
        <w:r w:rsidR="0089566B" w:rsidRPr="00334A48">
          <w:rPr>
            <w:rStyle w:val="aa"/>
          </w:rPr>
          <w:t>ПРИЛОЖЕНИЕ 4. ЖУРНАЛ УЧЕТА СООБЩЕНИЙ О ЧС, ПРОИСШЕСТВИЯХ</w:t>
        </w:r>
        <w:r w:rsidR="0089566B">
          <w:rPr>
            <w:webHidden/>
          </w:rPr>
          <w:tab/>
        </w:r>
        <w:r w:rsidR="0089566B">
          <w:rPr>
            <w:webHidden/>
          </w:rPr>
          <w:fldChar w:fldCharType="begin"/>
        </w:r>
        <w:r w:rsidR="0089566B">
          <w:rPr>
            <w:webHidden/>
          </w:rPr>
          <w:instrText xml:space="preserve"> PAGEREF _Toc190183959 \h </w:instrText>
        </w:r>
        <w:r w:rsidR="0089566B">
          <w:rPr>
            <w:webHidden/>
          </w:rPr>
        </w:r>
        <w:r w:rsidR="0089566B">
          <w:rPr>
            <w:webHidden/>
          </w:rPr>
          <w:fldChar w:fldCharType="separate"/>
        </w:r>
        <w:r w:rsidR="0089566B">
          <w:rPr>
            <w:webHidden/>
          </w:rPr>
          <w:t>22</w:t>
        </w:r>
        <w:r w:rsidR="0089566B">
          <w:rPr>
            <w:webHidden/>
          </w:rPr>
          <w:fldChar w:fldCharType="end"/>
        </w:r>
      </w:hyperlink>
    </w:p>
    <w:p w14:paraId="19635F7F" w14:textId="1D0E1683"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60" w:history="1">
        <w:r w:rsidR="0089566B" w:rsidRPr="00334A48">
          <w:rPr>
            <w:rStyle w:val="aa"/>
          </w:rPr>
          <w:t>ПРИЛОЖЕНИЕ 5. ОБОЗНАЧЕНИЯ И СОКРАЩЕНИЯ, ПРИМЕНЯЕМЫЕ ДЛЯ ЦЕЛЕЙ НАСТОЯЩЕГО ЛНД</w:t>
        </w:r>
        <w:r w:rsidR="0089566B">
          <w:rPr>
            <w:webHidden/>
          </w:rPr>
          <w:tab/>
        </w:r>
        <w:r w:rsidR="0089566B">
          <w:rPr>
            <w:webHidden/>
          </w:rPr>
          <w:fldChar w:fldCharType="begin"/>
        </w:r>
        <w:r w:rsidR="0089566B">
          <w:rPr>
            <w:webHidden/>
          </w:rPr>
          <w:instrText xml:space="preserve"> PAGEREF _Toc190183960 \h </w:instrText>
        </w:r>
        <w:r w:rsidR="0089566B">
          <w:rPr>
            <w:webHidden/>
          </w:rPr>
        </w:r>
        <w:r w:rsidR="0089566B">
          <w:rPr>
            <w:webHidden/>
          </w:rPr>
          <w:fldChar w:fldCharType="separate"/>
        </w:r>
        <w:r w:rsidR="0089566B">
          <w:rPr>
            <w:webHidden/>
          </w:rPr>
          <w:t>23</w:t>
        </w:r>
        <w:r w:rsidR="0089566B">
          <w:rPr>
            <w:webHidden/>
          </w:rPr>
          <w:fldChar w:fldCharType="end"/>
        </w:r>
      </w:hyperlink>
    </w:p>
    <w:p w14:paraId="14534775" w14:textId="2C45D6AA"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61" w:history="1">
        <w:r w:rsidR="0089566B" w:rsidRPr="00334A48">
          <w:rPr>
            <w:rStyle w:val="aa"/>
          </w:rPr>
          <w:t>СПРАВОЧНОЕ ПРИЛОЖЕНИЕ. ТЕРМИНЫ КОРПОРАТИВНОГО ГЛОССАРИЯ И ВНЕШНИХ ИСТОЧНИКОВ</w:t>
        </w:r>
        <w:r w:rsidR="0089566B">
          <w:rPr>
            <w:webHidden/>
          </w:rPr>
          <w:tab/>
        </w:r>
        <w:r w:rsidR="0089566B">
          <w:rPr>
            <w:webHidden/>
          </w:rPr>
          <w:fldChar w:fldCharType="begin"/>
        </w:r>
        <w:r w:rsidR="0089566B">
          <w:rPr>
            <w:webHidden/>
          </w:rPr>
          <w:instrText xml:space="preserve"> PAGEREF _Toc190183961 \h </w:instrText>
        </w:r>
        <w:r w:rsidR="0089566B">
          <w:rPr>
            <w:webHidden/>
          </w:rPr>
        </w:r>
        <w:r w:rsidR="0089566B">
          <w:rPr>
            <w:webHidden/>
          </w:rPr>
          <w:fldChar w:fldCharType="separate"/>
        </w:r>
        <w:r w:rsidR="0089566B">
          <w:rPr>
            <w:webHidden/>
          </w:rPr>
          <w:t>24</w:t>
        </w:r>
        <w:r w:rsidR="0089566B">
          <w:rPr>
            <w:webHidden/>
          </w:rPr>
          <w:fldChar w:fldCharType="end"/>
        </w:r>
      </w:hyperlink>
    </w:p>
    <w:p w14:paraId="59E90F72" w14:textId="010F643E" w:rsidR="0089566B" w:rsidRDefault="00916C7B" w:rsidP="0089566B">
      <w:pPr>
        <w:pStyle w:val="11"/>
        <w:spacing w:after="240"/>
        <w:rPr>
          <w:rFonts w:asciiTheme="minorHAnsi" w:eastAsiaTheme="minorEastAsia" w:hAnsiTheme="minorHAnsi" w:cstheme="minorBidi"/>
          <w:b w:val="0"/>
          <w:bCs w:val="0"/>
          <w:caps w:val="0"/>
          <w:sz w:val="22"/>
          <w:szCs w:val="22"/>
          <w:lang w:eastAsia="ru-RU"/>
        </w:rPr>
      </w:pPr>
      <w:hyperlink w:anchor="_Toc190183962" w:history="1">
        <w:r w:rsidR="0089566B" w:rsidRPr="00334A48">
          <w:rPr>
            <w:rStyle w:val="aa"/>
          </w:rPr>
          <w:t>СПРАВОЧНОЕ ПРИЛОЖЕНИЕ. ЛИСТ РЕГИСТРАЦИИ ИЗМЕНЕНИЙ ЛНД</w:t>
        </w:r>
        <w:r w:rsidR="0089566B">
          <w:rPr>
            <w:webHidden/>
          </w:rPr>
          <w:tab/>
        </w:r>
        <w:r w:rsidR="0089566B">
          <w:rPr>
            <w:webHidden/>
          </w:rPr>
          <w:fldChar w:fldCharType="begin"/>
        </w:r>
        <w:r w:rsidR="0089566B">
          <w:rPr>
            <w:webHidden/>
          </w:rPr>
          <w:instrText xml:space="preserve"> PAGEREF _Toc190183962 \h </w:instrText>
        </w:r>
        <w:r w:rsidR="0089566B">
          <w:rPr>
            <w:webHidden/>
          </w:rPr>
        </w:r>
        <w:r w:rsidR="0089566B">
          <w:rPr>
            <w:webHidden/>
          </w:rPr>
          <w:fldChar w:fldCharType="separate"/>
        </w:r>
        <w:r w:rsidR="0089566B">
          <w:rPr>
            <w:webHidden/>
          </w:rPr>
          <w:t>28</w:t>
        </w:r>
        <w:r w:rsidR="0089566B">
          <w:rPr>
            <w:webHidden/>
          </w:rPr>
          <w:fldChar w:fldCharType="end"/>
        </w:r>
      </w:hyperlink>
    </w:p>
    <w:p w14:paraId="31CAC6AC" w14:textId="0E032EEF" w:rsidR="0037492C" w:rsidRPr="00B5522E" w:rsidRDefault="008B3B41" w:rsidP="0089566B">
      <w:pPr>
        <w:tabs>
          <w:tab w:val="right" w:leader="dot" w:pos="9720"/>
        </w:tabs>
        <w:spacing w:before="240" w:after="240"/>
        <w:rPr>
          <w:lang w:val="en-US"/>
        </w:rPr>
      </w:pPr>
      <w:r w:rsidRPr="00B5522E">
        <w:rPr>
          <w:rFonts w:ascii="Arial" w:hAnsi="Arial" w:cs="Arial"/>
        </w:rPr>
        <w:fldChar w:fldCharType="end"/>
      </w:r>
    </w:p>
    <w:p w14:paraId="4B347299" w14:textId="77777777" w:rsidR="004256A3" w:rsidRPr="00B5522E" w:rsidRDefault="004256A3" w:rsidP="0037492C">
      <w:pPr>
        <w:sectPr w:rsidR="004256A3" w:rsidRPr="00B5522E" w:rsidSect="00D4670F">
          <w:headerReference w:type="even" r:id="rId11"/>
          <w:headerReference w:type="default" r:id="rId12"/>
          <w:footerReference w:type="default" r:id="rId13"/>
          <w:headerReference w:type="first" r:id="rId14"/>
          <w:pgSz w:w="11906" w:h="16838" w:code="9"/>
          <w:pgMar w:top="510" w:right="1021" w:bottom="567" w:left="1247" w:header="737" w:footer="680" w:gutter="0"/>
          <w:cols w:space="708"/>
          <w:docGrid w:linePitch="360"/>
        </w:sectPr>
      </w:pPr>
    </w:p>
    <w:p w14:paraId="361D47AD" w14:textId="77777777" w:rsidR="004256A3" w:rsidRPr="00B5522E" w:rsidRDefault="00063DE2" w:rsidP="008A445C">
      <w:pPr>
        <w:pStyle w:val="S10"/>
        <w:numPr>
          <w:ilvl w:val="0"/>
          <w:numId w:val="4"/>
        </w:numPr>
        <w:tabs>
          <w:tab w:val="left" w:pos="567"/>
        </w:tabs>
        <w:spacing w:after="240"/>
        <w:ind w:left="0" w:firstLine="0"/>
        <w:rPr>
          <w:rFonts w:eastAsia="Calibri"/>
          <w:lang w:eastAsia="en-US"/>
        </w:rPr>
      </w:pPr>
      <w:bookmarkStart w:id="18" w:name="_Toc190183944"/>
      <w:r w:rsidRPr="00B5522E">
        <w:rPr>
          <w:rFonts w:eastAsia="Calibri"/>
          <w:lang w:eastAsia="en-US"/>
        </w:rPr>
        <w:lastRenderedPageBreak/>
        <w:t>ВВОДНЫЕ ПОЛОЖЕНИЯ</w:t>
      </w:r>
      <w:bookmarkEnd w:id="18"/>
    </w:p>
    <w:p w14:paraId="1C538780" w14:textId="77777777" w:rsidR="0046769C" w:rsidRPr="00B5522E" w:rsidRDefault="0046769C" w:rsidP="001C5DF6">
      <w:pPr>
        <w:pStyle w:val="20"/>
        <w:keepNext w:val="0"/>
        <w:numPr>
          <w:ilvl w:val="1"/>
          <w:numId w:val="4"/>
        </w:numPr>
        <w:spacing w:after="0"/>
        <w:ind w:left="0" w:firstLine="0"/>
        <w:jc w:val="both"/>
        <w:rPr>
          <w:i w:val="0"/>
          <w:caps/>
          <w:sz w:val="24"/>
        </w:rPr>
      </w:pPr>
      <w:bookmarkStart w:id="19" w:name="_Toc60032036"/>
      <w:bookmarkStart w:id="20" w:name="_Toc60035799"/>
      <w:bookmarkStart w:id="21" w:name="_Toc190183945"/>
      <w:r w:rsidRPr="00B5522E">
        <w:rPr>
          <w:i w:val="0"/>
          <w:sz w:val="24"/>
        </w:rPr>
        <w:t>НАЗНАЧЕНИЕ</w:t>
      </w:r>
      <w:bookmarkEnd w:id="19"/>
      <w:bookmarkEnd w:id="20"/>
      <w:bookmarkEnd w:id="21"/>
    </w:p>
    <w:p w14:paraId="4B81F033" w14:textId="77777777" w:rsidR="00575BB6" w:rsidRPr="00B5522E" w:rsidRDefault="00575BB6" w:rsidP="001C5DF6">
      <w:pPr>
        <w:spacing w:before="240"/>
        <w:jc w:val="both"/>
      </w:pPr>
      <w:r w:rsidRPr="00B5522E">
        <w:t xml:space="preserve">Инструкция </w:t>
      </w:r>
      <w:r w:rsidR="007E3C8F">
        <w:t>устанавливает</w:t>
      </w:r>
      <w:r w:rsidRPr="00B5522E">
        <w:t xml:space="preserve"> </w:t>
      </w:r>
      <w:r w:rsidR="001C5DF6">
        <w:t>требования к</w:t>
      </w:r>
      <w:r w:rsidRPr="00B5522E">
        <w:t xml:space="preserve"> </w:t>
      </w:r>
      <w:r w:rsidR="003276F2" w:rsidRPr="00B5522E">
        <w:t>представлени</w:t>
      </w:r>
      <w:r w:rsidR="001C5DF6">
        <w:t>ю</w:t>
      </w:r>
      <w:r w:rsidR="003276F2" w:rsidRPr="00B5522E">
        <w:t xml:space="preserve"> оперативной информации о чрезвычайных ситуациях</w:t>
      </w:r>
      <w:r w:rsidR="00E925FB" w:rsidRPr="00B5522E">
        <w:t xml:space="preserve"> (угрозе возникновения)</w:t>
      </w:r>
      <w:r w:rsidR="003276F2" w:rsidRPr="00B5522E">
        <w:t xml:space="preserve"> и происшествиях</w:t>
      </w:r>
      <w:r w:rsidR="005429C9">
        <w:t>,</w:t>
      </w:r>
      <w:r w:rsidR="003276F2" w:rsidRPr="00B5522E">
        <w:t xml:space="preserve"> </w:t>
      </w:r>
      <w:r w:rsidR="00E925FB" w:rsidRPr="00B5522E">
        <w:t xml:space="preserve">произошедших на объектах </w:t>
      </w:r>
      <w:r w:rsidR="005429C9">
        <w:t>О</w:t>
      </w:r>
      <w:r w:rsidR="001C5DF6">
        <w:t>ОО «РН-Ванкор»</w:t>
      </w:r>
      <w:r w:rsidR="00EC43A1">
        <w:t>.</w:t>
      </w:r>
    </w:p>
    <w:p w14:paraId="52E89EEE" w14:textId="77777777" w:rsidR="0046769C" w:rsidRPr="00B5522E" w:rsidRDefault="0046769C" w:rsidP="001C5DF6">
      <w:pPr>
        <w:pStyle w:val="20"/>
        <w:keepNext w:val="0"/>
        <w:numPr>
          <w:ilvl w:val="1"/>
          <w:numId w:val="4"/>
        </w:numPr>
        <w:spacing w:after="0"/>
        <w:ind w:left="0" w:firstLine="0"/>
        <w:jc w:val="both"/>
        <w:rPr>
          <w:i w:val="0"/>
          <w:sz w:val="24"/>
        </w:rPr>
      </w:pPr>
      <w:bookmarkStart w:id="22" w:name="_Toc60035800"/>
      <w:bookmarkStart w:id="23" w:name="_Toc190183946"/>
      <w:r w:rsidRPr="00B5522E">
        <w:rPr>
          <w:i w:val="0"/>
          <w:sz w:val="24"/>
        </w:rPr>
        <w:t>ОБЛАСТЬ ДЕЙСТВИЯ</w:t>
      </w:r>
      <w:bookmarkEnd w:id="22"/>
      <w:bookmarkEnd w:id="23"/>
    </w:p>
    <w:p w14:paraId="4125F876" w14:textId="6A08E748" w:rsidR="00CE0942" w:rsidRPr="009372F8" w:rsidRDefault="00954FF4" w:rsidP="00102333">
      <w:pPr>
        <w:spacing w:before="240"/>
        <w:jc w:val="both"/>
        <w:rPr>
          <w:rFonts w:eastAsia="Times New Roman"/>
          <w:szCs w:val="24"/>
          <w:lang w:eastAsia="ru-RU"/>
        </w:rPr>
      </w:pPr>
      <w:r w:rsidRPr="00CA16DF">
        <w:t xml:space="preserve">1.2.1. </w:t>
      </w:r>
      <w:r w:rsidR="00CE0942" w:rsidRPr="00CA16DF">
        <w:t xml:space="preserve">Инструкция обязательна для исполнения работниками </w:t>
      </w:r>
      <w:r w:rsidR="00CE0942" w:rsidRPr="00CA16DF">
        <w:rPr>
          <w:rFonts w:eastAsia="Times New Roman"/>
          <w:szCs w:val="20"/>
          <w:lang w:eastAsia="ar-SA"/>
        </w:rPr>
        <w:t>центрального инжене</w:t>
      </w:r>
      <w:r w:rsidR="00CA16DF" w:rsidRPr="00CA16DF">
        <w:rPr>
          <w:rFonts w:eastAsia="Times New Roman"/>
          <w:szCs w:val="20"/>
          <w:lang w:eastAsia="ar-SA"/>
        </w:rPr>
        <w:t xml:space="preserve">рно-технологического управления, </w:t>
      </w:r>
      <w:r w:rsidR="00CE0942" w:rsidRPr="00CA16DF">
        <w:rPr>
          <w:rFonts w:eastAsia="Times New Roman"/>
          <w:szCs w:val="20"/>
          <w:lang w:eastAsia="ar-SA"/>
        </w:rPr>
        <w:t xml:space="preserve">управления по гражданской обороне, предупреждению и ликвидации чрезвычайных </w:t>
      </w:r>
      <w:r w:rsidR="00CE0942" w:rsidRPr="009372F8">
        <w:rPr>
          <w:rFonts w:eastAsia="Times New Roman"/>
          <w:szCs w:val="20"/>
          <w:lang w:eastAsia="ar-SA"/>
        </w:rPr>
        <w:t>ситуаций</w:t>
      </w:r>
      <w:r w:rsidR="00102333" w:rsidRPr="009372F8">
        <w:rPr>
          <w:rFonts w:eastAsia="Times New Roman"/>
          <w:szCs w:val="20"/>
          <w:lang w:eastAsia="ar-SA"/>
        </w:rPr>
        <w:t xml:space="preserve">, управления по обеспечению безопасности производственных процессов, </w:t>
      </w:r>
      <w:r w:rsidR="00BA2378" w:rsidRPr="009372F8">
        <w:rPr>
          <w:rFonts w:eastAsia="Times New Roman"/>
          <w:szCs w:val="20"/>
          <w:lang w:eastAsia="ar-SA"/>
        </w:rPr>
        <w:t xml:space="preserve">управления по работе с аварийно-спасательными формированиями, </w:t>
      </w:r>
      <w:r w:rsidR="00102333" w:rsidRPr="009372F8">
        <w:rPr>
          <w:rFonts w:eastAsia="Times New Roman"/>
          <w:szCs w:val="20"/>
          <w:lang w:eastAsia="ar-SA"/>
        </w:rPr>
        <w:t>управления промышленной безопасности и охраны труда</w:t>
      </w:r>
      <w:r w:rsidR="00BA2378" w:rsidRPr="009372F8">
        <w:rPr>
          <w:rFonts w:eastAsia="Times New Roman"/>
          <w:szCs w:val="20"/>
          <w:lang w:eastAsia="ar-SA"/>
        </w:rPr>
        <w:t>, управления по охране окружающей среды.</w:t>
      </w:r>
      <w:r w:rsidR="00BA2378" w:rsidRPr="009372F8">
        <w:rPr>
          <w:rFonts w:eastAsia="Times New Roman"/>
          <w:szCs w:val="20"/>
          <w:lang w:eastAsia="ar-SA"/>
        </w:rPr>
        <w:tab/>
      </w:r>
    </w:p>
    <w:p w14:paraId="68B9A533" w14:textId="4D0BB51D" w:rsidR="007B0CC9" w:rsidRDefault="00954FF4" w:rsidP="001C5DF6">
      <w:pPr>
        <w:tabs>
          <w:tab w:val="left" w:pos="284"/>
        </w:tabs>
        <w:suppressAutoHyphens/>
        <w:spacing w:before="240"/>
        <w:jc w:val="both"/>
        <w:rPr>
          <w:rFonts w:eastAsia="Times New Roman"/>
          <w:color w:val="FF0000"/>
          <w:szCs w:val="24"/>
          <w:lang w:eastAsia="ru-RU"/>
        </w:rPr>
      </w:pPr>
      <w:r w:rsidRPr="00CA16DF">
        <w:rPr>
          <w:rFonts w:eastAsia="Times New Roman"/>
          <w:szCs w:val="24"/>
          <w:lang w:eastAsia="ru-RU"/>
        </w:rPr>
        <w:t xml:space="preserve">1.2.2. </w:t>
      </w:r>
      <w:r w:rsidR="005429C9" w:rsidRPr="00E2468D">
        <w:rPr>
          <w:rFonts w:eastAsia="Times New Roman"/>
          <w:szCs w:val="24"/>
          <w:lang w:eastAsia="ru-RU"/>
        </w:rPr>
        <w:t xml:space="preserve">Исполнители </w:t>
      </w:r>
      <w:r w:rsidR="000650A5">
        <w:rPr>
          <w:rFonts w:eastAsia="Times New Roman"/>
          <w:szCs w:val="24"/>
          <w:lang w:eastAsia="ru-RU"/>
        </w:rPr>
        <w:t>Инструкции</w:t>
      </w:r>
      <w:r w:rsidR="005429C9" w:rsidRPr="00E2468D">
        <w:rPr>
          <w:rFonts w:eastAsia="Times New Roman"/>
          <w:szCs w:val="24"/>
          <w:lang w:eastAsia="ru-RU"/>
        </w:rPr>
        <w:t xml:space="preserve"> приведены в разделе «Заключительные положения».</w:t>
      </w:r>
    </w:p>
    <w:p w14:paraId="350389AB" w14:textId="2DF02C76" w:rsidR="00954FF4" w:rsidRPr="00F52ED2" w:rsidRDefault="00954FF4" w:rsidP="001C5DF6">
      <w:pPr>
        <w:tabs>
          <w:tab w:val="left" w:pos="284"/>
        </w:tabs>
        <w:suppressAutoHyphens/>
        <w:spacing w:before="240"/>
        <w:jc w:val="both"/>
        <w:rPr>
          <w:rFonts w:eastAsia="Times New Roman"/>
          <w:szCs w:val="24"/>
          <w:lang w:eastAsia="ru-RU"/>
        </w:rPr>
      </w:pPr>
      <w:r w:rsidRPr="00F52ED2">
        <w:rPr>
          <w:rFonts w:eastAsia="Times New Roman"/>
          <w:szCs w:val="24"/>
          <w:lang w:eastAsia="ru-RU"/>
        </w:rPr>
        <w:t xml:space="preserve">1.2.3. </w:t>
      </w:r>
      <w:r w:rsidRPr="00AD2C51">
        <w:rPr>
          <w:rFonts w:eastAsia="Times New Roman"/>
          <w:szCs w:val="24"/>
          <w:lang w:eastAsia="ru-RU"/>
        </w:rPr>
        <w:t xml:space="preserve">Структурные подразделения </w:t>
      </w:r>
      <w:r w:rsidR="00771380" w:rsidRPr="00CA16DF">
        <w:rPr>
          <w:rFonts w:eastAsia="Times New Roman"/>
          <w:szCs w:val="24"/>
          <w:lang w:eastAsia="ru-RU"/>
        </w:rPr>
        <w:t>ООО «РН-Ванкор»</w:t>
      </w:r>
      <w:r w:rsidRPr="00AD2C51">
        <w:rPr>
          <w:rFonts w:eastAsia="Times New Roman"/>
          <w:szCs w:val="24"/>
          <w:lang w:eastAsia="ru-RU"/>
        </w:rPr>
        <w:t xml:space="preserve"> при оформлении догов</w:t>
      </w:r>
      <w:r w:rsidR="00F52ED2" w:rsidRPr="00AD2C51">
        <w:rPr>
          <w:rFonts w:eastAsia="Times New Roman"/>
          <w:szCs w:val="24"/>
          <w:lang w:eastAsia="ru-RU"/>
        </w:rPr>
        <w:t xml:space="preserve">оров с </w:t>
      </w:r>
      <w:r w:rsidR="00665568" w:rsidRPr="00665568">
        <w:rPr>
          <w:rFonts w:eastAsia="Times New Roman"/>
          <w:szCs w:val="24"/>
          <w:lang w:eastAsia="ru-RU"/>
        </w:rPr>
        <w:t xml:space="preserve">подрядными и субподрядными организациями на выполнение работ и (или) услуг в интересах </w:t>
      </w:r>
      <w:r w:rsidR="00665568">
        <w:rPr>
          <w:rFonts w:eastAsia="Times New Roman"/>
          <w:szCs w:val="24"/>
          <w:lang w:eastAsia="ru-RU"/>
        </w:rPr>
        <w:t>ООО «РН-Ванкор»</w:t>
      </w:r>
      <w:r w:rsidR="00665568" w:rsidRPr="00665568">
        <w:rPr>
          <w:rFonts w:eastAsia="Times New Roman"/>
          <w:szCs w:val="24"/>
          <w:lang w:eastAsia="ru-RU"/>
        </w:rPr>
        <w:t xml:space="preserve"> обеспечивают включение в условия договоров обязательства о соблюдении ими требований</w:t>
      </w:r>
      <w:r w:rsidR="00665568">
        <w:rPr>
          <w:rFonts w:eastAsia="Times New Roman"/>
          <w:szCs w:val="24"/>
          <w:lang w:eastAsia="ru-RU"/>
        </w:rPr>
        <w:t xml:space="preserve">, </w:t>
      </w:r>
      <w:r w:rsidRPr="00AD2C51">
        <w:rPr>
          <w:rFonts w:eastAsia="Times New Roman"/>
          <w:szCs w:val="24"/>
          <w:lang w:eastAsia="ru-RU"/>
        </w:rPr>
        <w:t>установленных Инструкцией.</w:t>
      </w:r>
    </w:p>
    <w:p w14:paraId="63C52D6D" w14:textId="77777777" w:rsidR="00954FF4" w:rsidRDefault="00954FF4" w:rsidP="001C5DF6">
      <w:pPr>
        <w:tabs>
          <w:tab w:val="left" w:pos="284"/>
        </w:tabs>
        <w:suppressAutoHyphens/>
        <w:spacing w:before="240"/>
        <w:jc w:val="both"/>
        <w:rPr>
          <w:rFonts w:eastAsia="Times New Roman"/>
          <w:color w:val="FF0000"/>
          <w:szCs w:val="24"/>
          <w:lang w:eastAsia="ru-RU"/>
        </w:rPr>
      </w:pPr>
      <w:r w:rsidRPr="00CA16DF">
        <w:rPr>
          <w:rFonts w:eastAsia="Times New Roman"/>
          <w:szCs w:val="24"/>
          <w:lang w:eastAsia="ru-RU"/>
        </w:rPr>
        <w:t>1.2.4. Требования Инструкции применяются работниками ООО «РН-Ванкор» также для регулирования аналогичных процессов в АО</w:t>
      </w:r>
      <w:r w:rsidR="001C5DF6">
        <w:rPr>
          <w:rFonts w:eastAsia="Times New Roman"/>
          <w:szCs w:val="24"/>
          <w:lang w:eastAsia="ru-RU"/>
        </w:rPr>
        <w:t xml:space="preserve"> «Ванкорнефть», АО «Сузун», ООО </w:t>
      </w:r>
      <w:r w:rsidRPr="00CA16DF">
        <w:rPr>
          <w:rFonts w:eastAsia="Times New Roman"/>
          <w:szCs w:val="24"/>
          <w:lang w:eastAsia="ru-RU"/>
        </w:rPr>
        <w:t>«Тагульское», ООО «Восток Ойл», АО «Таймырнефтегаз», ООО «НГХ-Недра», если в данных обществах локальные нормативные документы, регламентирующие указанные процессы, не приняты.</w:t>
      </w:r>
    </w:p>
    <w:p w14:paraId="1E6C934E" w14:textId="77777777" w:rsidR="007B0CC9" w:rsidRPr="00B5522E" w:rsidRDefault="007B0CC9" w:rsidP="001C5DF6">
      <w:pPr>
        <w:pStyle w:val="20"/>
        <w:keepNext w:val="0"/>
        <w:numPr>
          <w:ilvl w:val="1"/>
          <w:numId w:val="4"/>
        </w:numPr>
        <w:spacing w:after="0"/>
        <w:ind w:left="0" w:firstLine="0"/>
        <w:jc w:val="both"/>
        <w:rPr>
          <w:i w:val="0"/>
          <w:sz w:val="24"/>
        </w:rPr>
      </w:pPr>
      <w:bookmarkStart w:id="24" w:name="_Toc181863634"/>
      <w:bookmarkStart w:id="25" w:name="_Toc190183947"/>
      <w:r w:rsidRPr="00B5522E">
        <w:rPr>
          <w:i w:val="0"/>
          <w:sz w:val="24"/>
        </w:rPr>
        <w:t>УРОВЕНЬ ДОСТУПА</w:t>
      </w:r>
      <w:bookmarkEnd w:id="24"/>
      <w:bookmarkEnd w:id="25"/>
    </w:p>
    <w:p w14:paraId="465BCF9B" w14:textId="77777777" w:rsidR="0046769C" w:rsidRPr="00B5522E" w:rsidRDefault="007B0CC9" w:rsidP="001C5DF6">
      <w:pPr>
        <w:pStyle w:val="aff1"/>
        <w:tabs>
          <w:tab w:val="left" w:pos="851"/>
        </w:tabs>
        <w:spacing w:before="240"/>
        <w:ind w:left="0"/>
        <w:jc w:val="both"/>
        <w:rPr>
          <w:rFonts w:eastAsia="Calibri"/>
          <w:szCs w:val="22"/>
          <w:lang w:eastAsia="en-US"/>
        </w:rPr>
      </w:pPr>
      <w:r w:rsidRPr="00B5522E">
        <w:rPr>
          <w:rFonts w:eastAsia="Calibri"/>
          <w:szCs w:val="22"/>
          <w:lang w:eastAsia="en-US"/>
        </w:rPr>
        <w:t>Уровень доступа Инструкции – «Открытый».</w:t>
      </w:r>
    </w:p>
    <w:p w14:paraId="4B3856F5" w14:textId="77777777" w:rsidR="00FF76C9" w:rsidRPr="00B5522E" w:rsidRDefault="00FF76C9" w:rsidP="00332C1F">
      <w:pPr>
        <w:jc w:val="both"/>
        <w:sectPr w:rsidR="00FF76C9" w:rsidRPr="00B5522E" w:rsidSect="00C94D87">
          <w:headerReference w:type="even" r:id="rId15"/>
          <w:headerReference w:type="default" r:id="rId16"/>
          <w:footerReference w:type="default" r:id="rId17"/>
          <w:headerReference w:type="first" r:id="rId18"/>
          <w:pgSz w:w="11906" w:h="16838"/>
          <w:pgMar w:top="510" w:right="1021" w:bottom="567" w:left="1247" w:header="737" w:footer="680" w:gutter="0"/>
          <w:cols w:space="708"/>
          <w:docGrid w:linePitch="360"/>
        </w:sectPr>
      </w:pPr>
    </w:p>
    <w:p w14:paraId="4B6CD330" w14:textId="77777777" w:rsidR="00642C4B" w:rsidRPr="00B5522E" w:rsidRDefault="0095135B" w:rsidP="001F50CE">
      <w:pPr>
        <w:pStyle w:val="S10"/>
        <w:numPr>
          <w:ilvl w:val="0"/>
          <w:numId w:val="4"/>
        </w:numPr>
        <w:tabs>
          <w:tab w:val="left" w:pos="567"/>
        </w:tabs>
        <w:spacing w:after="240"/>
        <w:ind w:left="0" w:firstLine="0"/>
        <w:rPr>
          <w:rFonts w:eastAsia="Calibri"/>
          <w:lang w:eastAsia="en-US"/>
        </w:rPr>
      </w:pPr>
      <w:bookmarkStart w:id="26" w:name="_Toc190183948"/>
      <w:r w:rsidRPr="00B5522E">
        <w:rPr>
          <w:rFonts w:eastAsia="Calibri"/>
          <w:lang w:eastAsia="en-US"/>
        </w:rPr>
        <w:lastRenderedPageBreak/>
        <w:t>ОПЕРАТИВНО</w:t>
      </w:r>
      <w:r w:rsidR="00C9373E" w:rsidRPr="00B5522E">
        <w:rPr>
          <w:rFonts w:eastAsia="Calibri"/>
          <w:lang w:eastAsia="en-US"/>
        </w:rPr>
        <w:t>Е</w:t>
      </w:r>
      <w:r w:rsidRPr="00B5522E">
        <w:rPr>
          <w:rFonts w:eastAsia="Calibri"/>
          <w:lang w:eastAsia="en-US"/>
        </w:rPr>
        <w:t xml:space="preserve"> ИНФОРМИРОВАНИ</w:t>
      </w:r>
      <w:r w:rsidR="00C9373E" w:rsidRPr="00B5522E">
        <w:rPr>
          <w:rFonts w:eastAsia="Calibri"/>
          <w:lang w:eastAsia="en-US"/>
        </w:rPr>
        <w:t>Е</w:t>
      </w:r>
      <w:r w:rsidRPr="00B5522E">
        <w:rPr>
          <w:rFonts w:eastAsia="Calibri"/>
          <w:lang w:eastAsia="en-US"/>
        </w:rPr>
        <w:t xml:space="preserve"> О чс (УГРОЗЕ чс) ПРОИСШЕСТВИЯХ</w:t>
      </w:r>
      <w:bookmarkEnd w:id="26"/>
    </w:p>
    <w:p w14:paraId="28EEBEA4" w14:textId="34788AE0" w:rsidR="00A64012" w:rsidRPr="00B5522E" w:rsidRDefault="00A64012" w:rsidP="00A64012">
      <w:pPr>
        <w:pStyle w:val="S20"/>
        <w:numPr>
          <w:ilvl w:val="1"/>
          <w:numId w:val="4"/>
        </w:numPr>
        <w:tabs>
          <w:tab w:val="left" w:pos="567"/>
        </w:tabs>
        <w:spacing w:before="240"/>
        <w:ind w:left="0" w:firstLine="0"/>
        <w:rPr>
          <w:rFonts w:eastAsia="Calibri"/>
          <w:lang w:eastAsia="en-US"/>
        </w:rPr>
      </w:pPr>
      <w:bookmarkStart w:id="27" w:name="_Toc190183949"/>
      <w:r w:rsidRPr="00B5522E">
        <w:rPr>
          <w:rFonts w:eastAsia="Calibri"/>
          <w:lang w:eastAsia="en-US"/>
        </w:rPr>
        <w:t>ОПЕРАТИВНОЕ ИНФОРМИРОВАНИЕ О ЧС, ПРОИСШЕСТВИЯХ 1-ГО, 2-ГО, 3-го, 4-го УРОВНЕЙ</w:t>
      </w:r>
      <w:bookmarkEnd w:id="27"/>
    </w:p>
    <w:p w14:paraId="6A146A20" w14:textId="3140446B" w:rsidR="009A7A9E" w:rsidRPr="00B5522E" w:rsidRDefault="000650A5" w:rsidP="009A7A9E">
      <w:pPr>
        <w:pStyle w:val="S0"/>
        <w:rPr>
          <w:rFonts w:eastAsia="Calibri"/>
          <w:lang w:eastAsia="en-US"/>
        </w:rPr>
      </w:pPr>
      <w:r>
        <w:rPr>
          <w:rFonts w:eastAsia="Calibri"/>
          <w:lang w:eastAsia="en-US"/>
        </w:rPr>
        <w:t xml:space="preserve">2.1.1. </w:t>
      </w:r>
      <w:r w:rsidR="009A7A9E" w:rsidRPr="00AD2C51">
        <w:rPr>
          <w:rFonts w:eastAsia="Calibri"/>
          <w:lang w:eastAsia="en-US"/>
        </w:rPr>
        <w:t>Работник</w:t>
      </w:r>
      <w:r w:rsidR="009A7A9E" w:rsidRPr="00B5522E">
        <w:rPr>
          <w:rFonts w:eastAsia="Calibri"/>
          <w:lang w:eastAsia="en-US"/>
        </w:rPr>
        <w:t xml:space="preserve"> Общества </w:t>
      </w:r>
      <w:r w:rsidR="007E3C8F">
        <w:rPr>
          <w:rFonts w:eastAsia="Calibri"/>
          <w:lang w:eastAsia="en-US"/>
        </w:rPr>
        <w:t xml:space="preserve">или </w:t>
      </w:r>
      <w:r w:rsidR="001C5DF6" w:rsidRPr="00B5522E">
        <w:rPr>
          <w:rFonts w:eastAsia="Calibri"/>
          <w:lang w:eastAsia="en-US"/>
        </w:rPr>
        <w:t>Подрядной (Субподрядной</w:t>
      </w:r>
      <w:r w:rsidR="009A7A9E" w:rsidRPr="00B5522E">
        <w:rPr>
          <w:rFonts w:eastAsia="Calibri"/>
          <w:lang w:eastAsia="en-US"/>
        </w:rPr>
        <w:t>) организации, выполняющей работы/оказывающей услуги в интересах Общества, обнаруживший факт оперативн</w:t>
      </w:r>
      <w:r w:rsidR="001C5DF6">
        <w:rPr>
          <w:rFonts w:eastAsia="Calibri"/>
          <w:lang w:eastAsia="en-US"/>
        </w:rPr>
        <w:t xml:space="preserve">ого события, обязан </w:t>
      </w:r>
      <w:r w:rsidR="001C5DF6" w:rsidRPr="009133EF">
        <w:rPr>
          <w:rFonts w:eastAsia="Calibri"/>
          <w:lang w:eastAsia="en-US"/>
        </w:rPr>
        <w:t>в течение 15 минут</w:t>
      </w:r>
      <w:r w:rsidR="009A7A9E" w:rsidRPr="00B5522E">
        <w:rPr>
          <w:rFonts w:eastAsia="Calibri"/>
          <w:lang w:eastAsia="en-US"/>
        </w:rPr>
        <w:t xml:space="preserve"> с максимальным количеством фактов устно или по телефо</w:t>
      </w:r>
      <w:r w:rsidR="001C5DF6">
        <w:rPr>
          <w:rFonts w:eastAsia="Calibri"/>
          <w:lang w:eastAsia="en-US"/>
        </w:rPr>
        <w:t xml:space="preserve">ну сообщить о случившемся </w:t>
      </w:r>
      <w:r w:rsidR="009A7A9E" w:rsidRPr="00B5522E">
        <w:rPr>
          <w:rFonts w:eastAsia="Calibri"/>
          <w:lang w:eastAsia="en-US"/>
        </w:rPr>
        <w:t>в зависимости о</w:t>
      </w:r>
      <w:r w:rsidR="001C5DF6">
        <w:rPr>
          <w:rFonts w:eastAsia="Calibri"/>
          <w:lang w:eastAsia="en-US"/>
        </w:rPr>
        <w:t xml:space="preserve">т обстановки и местонахождения </w:t>
      </w:r>
      <w:r w:rsidR="009A7A9E" w:rsidRPr="00B5522E">
        <w:rPr>
          <w:rFonts w:eastAsia="Calibri"/>
          <w:lang w:eastAsia="en-US"/>
        </w:rPr>
        <w:t>в дежурные оперативные службы</w:t>
      </w:r>
      <w:r w:rsidR="00BB767B" w:rsidRPr="00B5522E">
        <w:rPr>
          <w:rFonts w:eastAsia="Calibri"/>
          <w:lang w:eastAsia="en-US"/>
        </w:rPr>
        <w:t xml:space="preserve"> Общества и подрядные организации </w:t>
      </w:r>
      <w:r w:rsidR="009A7A9E" w:rsidRPr="00B5522E">
        <w:rPr>
          <w:rFonts w:eastAsia="Calibri"/>
          <w:lang w:eastAsia="en-US"/>
        </w:rPr>
        <w:t xml:space="preserve">(медицинская служба, пожарная часть </w:t>
      </w:r>
      <w:r w:rsidR="001C5DF6">
        <w:rPr>
          <w:rFonts w:eastAsia="Calibri"/>
          <w:lang w:eastAsia="en-US"/>
        </w:rPr>
        <w:t xml:space="preserve">и т.д.), начальнику смены ЦИТУ </w:t>
      </w:r>
      <w:r w:rsidR="009A7A9E" w:rsidRPr="00B5522E">
        <w:rPr>
          <w:rFonts w:eastAsia="Calibri"/>
          <w:lang w:eastAsia="en-US"/>
        </w:rPr>
        <w:t>в случ</w:t>
      </w:r>
      <w:r w:rsidR="001C5DF6">
        <w:rPr>
          <w:rFonts w:eastAsia="Calibri"/>
          <w:lang w:eastAsia="en-US"/>
        </w:rPr>
        <w:t>ае происшествия в г. Красноярск</w:t>
      </w:r>
      <w:r w:rsidR="009A7A9E" w:rsidRPr="00B5522E">
        <w:rPr>
          <w:rFonts w:eastAsia="Calibri"/>
          <w:lang w:eastAsia="en-US"/>
        </w:rPr>
        <w:t>, начальнику смены</w:t>
      </w:r>
      <w:r w:rsidR="00ED7766" w:rsidRPr="00B5522E">
        <w:rPr>
          <w:rFonts w:eastAsia="Calibri"/>
          <w:lang w:eastAsia="en-US"/>
        </w:rPr>
        <w:t xml:space="preserve"> РИТС</w:t>
      </w:r>
      <w:r w:rsidR="009A7A9E" w:rsidRPr="00B5522E">
        <w:rPr>
          <w:rFonts w:eastAsia="Calibri"/>
          <w:lang w:eastAsia="en-US"/>
        </w:rPr>
        <w:t xml:space="preserve"> </w:t>
      </w:r>
      <w:r w:rsidR="00ED7766" w:rsidRPr="00B5522E">
        <w:rPr>
          <w:rFonts w:eastAsia="Calibri"/>
          <w:lang w:eastAsia="en-US"/>
        </w:rPr>
        <w:t>(РИТС №</w:t>
      </w:r>
      <w:r w:rsidR="009A7A9E" w:rsidRPr="00B5522E">
        <w:rPr>
          <w:rFonts w:eastAsia="Calibri"/>
          <w:lang w:eastAsia="en-US"/>
        </w:rPr>
        <w:t xml:space="preserve">1, </w:t>
      </w:r>
      <w:r w:rsidR="00ED7766" w:rsidRPr="00B5522E">
        <w:rPr>
          <w:rFonts w:eastAsia="Calibri"/>
          <w:lang w:eastAsia="en-US"/>
        </w:rPr>
        <w:t>РИТС №</w:t>
      </w:r>
      <w:r w:rsidR="009A7A9E" w:rsidRPr="00B5522E">
        <w:rPr>
          <w:rFonts w:eastAsia="Calibri"/>
          <w:lang w:eastAsia="en-US"/>
        </w:rPr>
        <w:t xml:space="preserve">2, </w:t>
      </w:r>
      <w:r w:rsidR="00ED7766" w:rsidRPr="00B5522E">
        <w:rPr>
          <w:rFonts w:eastAsia="Calibri"/>
          <w:lang w:eastAsia="en-US"/>
        </w:rPr>
        <w:t>РИТС №</w:t>
      </w:r>
      <w:r w:rsidR="009A7A9E" w:rsidRPr="00B5522E">
        <w:rPr>
          <w:rFonts w:eastAsia="Calibri"/>
          <w:lang w:eastAsia="en-US"/>
        </w:rPr>
        <w:t xml:space="preserve">3, </w:t>
      </w:r>
      <w:r w:rsidR="00ED7766" w:rsidRPr="00B5522E">
        <w:rPr>
          <w:rFonts w:eastAsia="Calibri"/>
          <w:lang w:eastAsia="en-US"/>
        </w:rPr>
        <w:t>РИТС №</w:t>
      </w:r>
      <w:r w:rsidR="009A7A9E" w:rsidRPr="00B5522E">
        <w:rPr>
          <w:rFonts w:eastAsia="Calibri"/>
          <w:lang w:eastAsia="en-US"/>
        </w:rPr>
        <w:t>4</w:t>
      </w:r>
      <w:r w:rsidR="00F47699">
        <w:rPr>
          <w:rFonts w:eastAsia="Calibri"/>
          <w:lang w:eastAsia="en-US"/>
        </w:rPr>
        <w:t>, РИТС №5</w:t>
      </w:r>
      <w:r w:rsidR="000B02CD" w:rsidRPr="00B5522E">
        <w:rPr>
          <w:rFonts w:eastAsia="Calibri"/>
          <w:lang w:eastAsia="en-US"/>
        </w:rPr>
        <w:t xml:space="preserve">) </w:t>
      </w:r>
      <w:r w:rsidR="009A7A9E" w:rsidRPr="00B5522E">
        <w:rPr>
          <w:rFonts w:eastAsia="Calibri"/>
          <w:lang w:eastAsia="en-US"/>
        </w:rPr>
        <w:t>в соответствии с регионом деятельности и зоной ответственности</w:t>
      </w:r>
      <w:r w:rsidR="00ED7766" w:rsidRPr="00B5522E">
        <w:rPr>
          <w:rFonts w:eastAsia="Calibri"/>
          <w:lang w:eastAsia="en-US"/>
        </w:rPr>
        <w:t>)</w:t>
      </w:r>
      <w:r w:rsidR="002D692F" w:rsidRPr="00B5522E">
        <w:rPr>
          <w:rFonts w:eastAsia="Calibri"/>
          <w:lang w:eastAsia="en-US"/>
        </w:rPr>
        <w:t>,</w:t>
      </w:r>
      <w:r w:rsidR="009A7A9E" w:rsidRPr="00B5522E">
        <w:rPr>
          <w:rFonts w:eastAsia="Calibri"/>
          <w:lang w:eastAsia="en-US"/>
        </w:rPr>
        <w:t xml:space="preserve"> по телеф</w:t>
      </w:r>
      <w:r w:rsidR="002D692F" w:rsidRPr="00B5522E">
        <w:rPr>
          <w:rFonts w:eastAsia="Calibri"/>
          <w:lang w:eastAsia="en-US"/>
        </w:rPr>
        <w:t>онам</w:t>
      </w:r>
      <w:r w:rsidR="009A7A9E" w:rsidRPr="00B5522E">
        <w:rPr>
          <w:rFonts w:eastAsia="Calibri"/>
          <w:lang w:eastAsia="en-US"/>
        </w:rPr>
        <w:t xml:space="preserve"> </w:t>
      </w:r>
      <w:r w:rsidR="00277701" w:rsidRPr="00B5522E">
        <w:rPr>
          <w:rFonts w:eastAsia="Calibri"/>
          <w:lang w:eastAsia="en-US"/>
        </w:rPr>
        <w:t>экстренных служб</w:t>
      </w:r>
      <w:r w:rsidR="00BB767B" w:rsidRPr="00B5522E">
        <w:rPr>
          <w:rFonts w:eastAsia="Calibri"/>
          <w:lang w:eastAsia="en-US"/>
        </w:rPr>
        <w:t>, указанных на плакат</w:t>
      </w:r>
      <w:r w:rsidR="009E3B36">
        <w:rPr>
          <w:rFonts w:eastAsia="Calibri"/>
          <w:lang w:eastAsia="en-US"/>
        </w:rPr>
        <w:t>е</w:t>
      </w:r>
      <w:r w:rsidR="00AE441F">
        <w:rPr>
          <w:rFonts w:eastAsia="Calibri"/>
          <w:lang w:eastAsia="en-US"/>
        </w:rPr>
        <w:t>, оформленн</w:t>
      </w:r>
      <w:r w:rsidR="009E3B36">
        <w:rPr>
          <w:rFonts w:eastAsia="Calibri"/>
          <w:lang w:eastAsia="en-US"/>
        </w:rPr>
        <w:t xml:space="preserve">ого </w:t>
      </w:r>
      <w:r w:rsidR="00AE441F">
        <w:rPr>
          <w:rFonts w:eastAsia="Calibri"/>
          <w:lang w:eastAsia="en-US"/>
        </w:rPr>
        <w:t>по шаблону (</w:t>
      </w:r>
      <w:hyperlink w:anchor="_ПРИЛОЖЕНИЕ_1._ШАБЛОН" w:history="1">
        <w:r w:rsidR="00476419" w:rsidRPr="00B5522E">
          <w:rPr>
            <w:rStyle w:val="aa"/>
            <w:rFonts w:eastAsia="Calibri"/>
            <w:lang w:eastAsia="en-US"/>
          </w:rPr>
          <w:t>П</w:t>
        </w:r>
        <w:r w:rsidR="002D692F" w:rsidRPr="00B5522E">
          <w:rPr>
            <w:rStyle w:val="aa"/>
            <w:rFonts w:eastAsia="Calibri"/>
            <w:lang w:eastAsia="en-US"/>
          </w:rPr>
          <w:t>риложени</w:t>
        </w:r>
        <w:r w:rsidR="00AE441F">
          <w:rPr>
            <w:rStyle w:val="aa"/>
            <w:rFonts w:eastAsia="Calibri"/>
            <w:lang w:eastAsia="en-US"/>
          </w:rPr>
          <w:t>е</w:t>
        </w:r>
        <w:r w:rsidR="002D692F" w:rsidRPr="00B5522E">
          <w:rPr>
            <w:rStyle w:val="aa"/>
            <w:rFonts w:eastAsia="Calibri"/>
            <w:lang w:eastAsia="en-US"/>
          </w:rPr>
          <w:t xml:space="preserve"> 1</w:t>
        </w:r>
      </w:hyperlink>
      <w:r w:rsidR="002D692F" w:rsidRPr="00B5522E">
        <w:rPr>
          <w:rFonts w:eastAsia="Calibri"/>
          <w:lang w:eastAsia="en-US"/>
        </w:rPr>
        <w:t>)</w:t>
      </w:r>
      <w:r w:rsidR="00476419" w:rsidRPr="00B5522E">
        <w:rPr>
          <w:rFonts w:eastAsia="Calibri"/>
          <w:lang w:eastAsia="en-US"/>
        </w:rPr>
        <w:t>.</w:t>
      </w:r>
    </w:p>
    <w:p w14:paraId="2C383195" w14:textId="46FECAEE" w:rsidR="007C0A1A" w:rsidRPr="00B5522E" w:rsidRDefault="000650A5" w:rsidP="007C0A1A">
      <w:pPr>
        <w:pStyle w:val="S0"/>
      </w:pPr>
      <w:r>
        <w:rPr>
          <w:rFonts w:eastAsia="Calibri"/>
          <w:lang w:eastAsia="en-US"/>
        </w:rPr>
        <w:t xml:space="preserve">2.1.2. </w:t>
      </w:r>
      <w:r w:rsidR="007C0A1A" w:rsidRPr="00B5522E">
        <w:rPr>
          <w:rFonts w:eastAsia="Calibri"/>
          <w:lang w:eastAsia="en-US"/>
        </w:rPr>
        <w:t>С получением первичной</w:t>
      </w:r>
      <w:r w:rsidR="00BB767B" w:rsidRPr="00B5522E">
        <w:rPr>
          <w:rFonts w:eastAsia="Calibri"/>
          <w:lang w:eastAsia="en-US"/>
        </w:rPr>
        <w:t xml:space="preserve"> (оперативной)</w:t>
      </w:r>
      <w:r w:rsidR="007C0A1A" w:rsidRPr="00B5522E">
        <w:rPr>
          <w:rFonts w:eastAsia="Calibri"/>
          <w:lang w:eastAsia="en-US"/>
        </w:rPr>
        <w:t xml:space="preserve"> информации о возникновении происшествия или ЧС </w:t>
      </w:r>
      <w:r w:rsidR="00BB767B" w:rsidRPr="00B5522E">
        <w:rPr>
          <w:rFonts w:eastAsia="Calibri"/>
          <w:lang w:eastAsia="en-US"/>
        </w:rPr>
        <w:t xml:space="preserve">(угрозе ЧС) </w:t>
      </w:r>
      <w:r w:rsidR="007C0A1A" w:rsidRPr="00B5522E">
        <w:rPr>
          <w:rFonts w:eastAsia="Calibri"/>
          <w:lang w:eastAsia="en-US"/>
        </w:rPr>
        <w:t>на территории деятельности ООО «РН-Ванкор</w:t>
      </w:r>
      <w:r w:rsidR="00B22A33" w:rsidRPr="00B5522E">
        <w:rPr>
          <w:rFonts w:eastAsia="Calibri"/>
          <w:lang w:eastAsia="en-US"/>
        </w:rPr>
        <w:t>»</w:t>
      </w:r>
      <w:r w:rsidR="00CF2C3B" w:rsidRPr="00B5522E">
        <w:rPr>
          <w:rFonts w:eastAsia="Calibri"/>
          <w:lang w:eastAsia="en-US"/>
        </w:rPr>
        <w:t xml:space="preserve"> </w:t>
      </w:r>
      <w:r w:rsidR="007C0A1A" w:rsidRPr="00B5522E">
        <w:rPr>
          <w:rFonts w:eastAsia="Calibri"/>
          <w:lang w:eastAsia="en-US"/>
        </w:rPr>
        <w:t xml:space="preserve">по телефону от лиц, не являющихся работниками Общества, </w:t>
      </w:r>
      <w:r w:rsidR="00081C3A" w:rsidRPr="00B5522E">
        <w:rPr>
          <w:rFonts w:eastAsia="Calibri"/>
          <w:lang w:eastAsia="en-US"/>
        </w:rPr>
        <w:t>Подрядной (Субподрядной</w:t>
      </w:r>
      <w:r w:rsidR="007C0A1A" w:rsidRPr="00B5522E">
        <w:rPr>
          <w:rFonts w:eastAsia="Calibri"/>
          <w:lang w:eastAsia="en-US"/>
        </w:rPr>
        <w:t>) организ</w:t>
      </w:r>
      <w:r w:rsidR="000B02CD" w:rsidRPr="00B5522E">
        <w:rPr>
          <w:rFonts w:eastAsia="Calibri"/>
          <w:lang w:eastAsia="en-US"/>
        </w:rPr>
        <w:t>ации, или из другого источника,</w:t>
      </w:r>
      <w:r w:rsidR="00BB767B" w:rsidRPr="00B5522E">
        <w:rPr>
          <w:rFonts w:eastAsia="Calibri"/>
          <w:lang w:eastAsia="en-US"/>
        </w:rPr>
        <w:t xml:space="preserve"> </w:t>
      </w:r>
      <w:r w:rsidR="001E0771" w:rsidRPr="00B5522E">
        <w:rPr>
          <w:rFonts w:eastAsia="Calibri"/>
          <w:lang w:eastAsia="en-US"/>
        </w:rPr>
        <w:t xml:space="preserve">ведущий инженер </w:t>
      </w:r>
      <w:r w:rsidR="00E44187" w:rsidRPr="00B5522E">
        <w:t>ГСиОИ УГО</w:t>
      </w:r>
      <w:r w:rsidR="00E44187" w:rsidRPr="00422363">
        <w:t>иЧС</w:t>
      </w:r>
      <w:r w:rsidR="00E44187" w:rsidRPr="00B5522E">
        <w:rPr>
          <w:rFonts w:eastAsia="Calibri"/>
          <w:lang w:eastAsia="en-US"/>
        </w:rPr>
        <w:t xml:space="preserve"> </w:t>
      </w:r>
      <w:r w:rsidR="007C0A1A" w:rsidRPr="00B5522E">
        <w:rPr>
          <w:rFonts w:eastAsia="Calibri"/>
          <w:lang w:eastAsia="en-US"/>
        </w:rPr>
        <w:t>организует проверку достоверности полученной информации с места, путем направления работника Общества в район предполагаемой ЧС (происшествия).</w:t>
      </w:r>
    </w:p>
    <w:p w14:paraId="02D2E073" w14:textId="48AF9957" w:rsidR="00E944C4" w:rsidRPr="00B5522E" w:rsidRDefault="000650A5" w:rsidP="00E944C4">
      <w:pPr>
        <w:tabs>
          <w:tab w:val="left" w:pos="709"/>
        </w:tabs>
        <w:spacing w:before="120"/>
        <w:jc w:val="both"/>
      </w:pPr>
      <w:r>
        <w:t xml:space="preserve">2.1.3. </w:t>
      </w:r>
      <w:r w:rsidR="00E944C4" w:rsidRPr="00B5522E">
        <w:t xml:space="preserve">В случае возникновения оперативного события в Обществе, попадающего под критерии </w:t>
      </w:r>
      <w:r w:rsidR="00742DB1" w:rsidRPr="00B5522E">
        <w:t>ЧС или</w:t>
      </w:r>
      <w:r w:rsidR="001C5DF6">
        <w:t xml:space="preserve"> происшествия </w:t>
      </w:r>
      <w:r w:rsidR="00742DB1" w:rsidRPr="00B5522E">
        <w:t>согласно Инструкции Компании № П3-11.04 И-001125 «</w:t>
      </w:r>
      <w:r w:rsidR="00742DB1" w:rsidRPr="00B5522E">
        <w:rPr>
          <w:bCs/>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742DB1" w:rsidRPr="00B5522E">
        <w:t>»</w:t>
      </w:r>
      <w:r w:rsidR="00E944C4" w:rsidRPr="00B5522E">
        <w:t xml:space="preserve"> информация о них должна быть зарегистрирована в Журнале учета сообщений о ЧС, происшествиях и передана руководству Общества и </w:t>
      </w:r>
      <w:r w:rsidR="00422363" w:rsidRPr="00422363">
        <w:t>оперативному дежурному</w:t>
      </w:r>
      <w:r w:rsidR="007C0A1A" w:rsidRPr="00B5522E">
        <w:t xml:space="preserve"> СЦУКС</w:t>
      </w:r>
      <w:r w:rsidR="00A54D16" w:rsidRPr="00A54D16">
        <w:t xml:space="preserve"> </w:t>
      </w:r>
      <w:r w:rsidR="00A54D16" w:rsidRPr="00515F52">
        <w:t>ПАО «НК «Роснефть»</w:t>
      </w:r>
      <w:r w:rsidR="007C0A1A" w:rsidRPr="00B5522E">
        <w:t xml:space="preserve"> </w:t>
      </w:r>
      <w:r w:rsidR="00E944C4" w:rsidRPr="00B5522E">
        <w:t>в сроки, установленные</w:t>
      </w:r>
      <w:r w:rsidR="00C044D3" w:rsidRPr="00B5522E">
        <w:t xml:space="preserve"> </w:t>
      </w:r>
      <w:r w:rsidR="00E944C4" w:rsidRPr="00B5522E">
        <w:t xml:space="preserve">в </w:t>
      </w:r>
      <w:r w:rsidR="00B44B84">
        <w:t>Т</w:t>
      </w:r>
      <w:r w:rsidR="00ED3554">
        <w:t>аблицах 1, 2, 3</w:t>
      </w:r>
      <w:r w:rsidR="00ED3554" w:rsidRPr="00ED3554">
        <w:t xml:space="preserve"> </w:t>
      </w:r>
      <w:r w:rsidR="000F3B41" w:rsidRPr="00B5522E">
        <w:t>с учетом требований Инструкции Компании №</w:t>
      </w:r>
      <w:r w:rsidR="00AE441F">
        <w:t> </w:t>
      </w:r>
      <w:r w:rsidR="000F3B41" w:rsidRPr="00B5522E">
        <w:t>П3-11.04 И-001124 «Табель срочных донесений по вопросам гражданской обороны, предупреждения и ликвидации чрезвычайных ситуаций, промышленной, пожарно</w:t>
      </w:r>
      <w:r w:rsidR="001C5DF6">
        <w:t>й и экологической безопасности»</w:t>
      </w:r>
      <w:r w:rsidR="00E944C4" w:rsidRPr="00B5522E">
        <w:t>.</w:t>
      </w:r>
    </w:p>
    <w:p w14:paraId="6EF93B8B" w14:textId="7B391082" w:rsidR="00163F40" w:rsidRPr="00B5522E" w:rsidRDefault="000650A5" w:rsidP="00E944C4">
      <w:pPr>
        <w:tabs>
          <w:tab w:val="left" w:pos="709"/>
        </w:tabs>
        <w:spacing w:before="120"/>
        <w:jc w:val="both"/>
        <w:rPr>
          <w:strike/>
        </w:rPr>
      </w:pPr>
      <w:r>
        <w:t xml:space="preserve">2.1.4. </w:t>
      </w:r>
      <w:r w:rsidR="00163F40" w:rsidRPr="00B5522E">
        <w:t xml:space="preserve">Формы донесений, направляемые ведущим инженером ГСиОИ </w:t>
      </w:r>
      <w:r w:rsidR="00325DEA" w:rsidRPr="00B5522E">
        <w:t>УГОиЧС</w:t>
      </w:r>
      <w:r w:rsidR="00163F40" w:rsidRPr="00B5522E">
        <w:t xml:space="preserve"> </w:t>
      </w:r>
      <w:r w:rsidR="00163F40" w:rsidRPr="00515F52">
        <w:t xml:space="preserve">в </w:t>
      </w:r>
      <w:r w:rsidR="00422363" w:rsidRPr="00515F52">
        <w:t xml:space="preserve">оперативную дежурную смену </w:t>
      </w:r>
      <w:r w:rsidR="00163F40" w:rsidRPr="00515F52">
        <w:t>СЦУКС</w:t>
      </w:r>
      <w:r w:rsidR="00A54D16" w:rsidRPr="00A54D16">
        <w:t xml:space="preserve"> </w:t>
      </w:r>
      <w:r w:rsidR="00A54D16" w:rsidRPr="00515F52">
        <w:t>ПАО «НК «Роснефть»</w:t>
      </w:r>
      <w:r w:rsidR="00163F40" w:rsidRPr="00515F52">
        <w:t>, определены Инструкцией Компании № П3-11</w:t>
      </w:r>
      <w:r w:rsidR="00163F40" w:rsidRPr="00B5522E">
        <w:t>.04 И-001124 «Табель срочных донесений по вопросам гражданской обороны, предупреждения и ликвидации чрезвычайных ситуаций, промышленной, пожарной и экологической безопасности».</w:t>
      </w:r>
    </w:p>
    <w:p w14:paraId="6A6E444C" w14:textId="15D88586" w:rsidR="00047C83" w:rsidRPr="00B5522E" w:rsidRDefault="000650A5" w:rsidP="00E944C4">
      <w:pPr>
        <w:tabs>
          <w:tab w:val="left" w:pos="709"/>
        </w:tabs>
        <w:spacing w:before="120"/>
        <w:jc w:val="both"/>
        <w:rPr>
          <w:szCs w:val="24"/>
        </w:rPr>
      </w:pPr>
      <w:r>
        <w:rPr>
          <w:szCs w:val="24"/>
        </w:rPr>
        <w:t xml:space="preserve">2.1.5. </w:t>
      </w:r>
      <w:r w:rsidR="00C272A2" w:rsidRPr="00B5522E">
        <w:rPr>
          <w:szCs w:val="24"/>
        </w:rPr>
        <w:t xml:space="preserve">По указанию </w:t>
      </w:r>
      <w:r w:rsidR="001C5DF6">
        <w:rPr>
          <w:szCs w:val="24"/>
        </w:rPr>
        <w:t xml:space="preserve">генерального директора </w:t>
      </w:r>
      <w:r w:rsidR="00C272A2" w:rsidRPr="00B5522E">
        <w:rPr>
          <w:szCs w:val="24"/>
        </w:rPr>
        <w:t>или первого заместителя генерального директора по п</w:t>
      </w:r>
      <w:r w:rsidR="001C5DF6">
        <w:rPr>
          <w:szCs w:val="24"/>
        </w:rPr>
        <w:t>роизводству – главного инженера</w:t>
      </w:r>
      <w:r w:rsidR="00C272A2" w:rsidRPr="00B5522E">
        <w:rPr>
          <w:szCs w:val="24"/>
        </w:rPr>
        <w:t xml:space="preserve"> информация о ЧС (угрозе ЧС) </w:t>
      </w:r>
      <w:r w:rsidR="009F197D" w:rsidRPr="00B5522E">
        <w:rPr>
          <w:szCs w:val="24"/>
        </w:rPr>
        <w:t xml:space="preserve">в соответствии с критериями, формами и сроками, установленными федеральными органами исполнительной власти, </w:t>
      </w:r>
      <w:r w:rsidR="00C272A2" w:rsidRPr="00B5522E">
        <w:rPr>
          <w:szCs w:val="24"/>
        </w:rPr>
        <w:t>после согласования с СЦУКС</w:t>
      </w:r>
      <w:r w:rsidR="00A54D16" w:rsidRPr="00A54D16">
        <w:t xml:space="preserve"> </w:t>
      </w:r>
      <w:r w:rsidR="00A54D16" w:rsidRPr="00515F52">
        <w:t>ПАО «НК «Роснефть»</w:t>
      </w:r>
      <w:r w:rsidR="00C272A2" w:rsidRPr="00B5522E">
        <w:rPr>
          <w:szCs w:val="24"/>
        </w:rPr>
        <w:t xml:space="preserve"> направляется через ОШ Общества в территориальные органы федеральных органов исполнительной власти</w:t>
      </w:r>
      <w:r w:rsidR="001C5DF6">
        <w:rPr>
          <w:szCs w:val="24"/>
        </w:rPr>
        <w:t>,</w:t>
      </w:r>
      <w:r w:rsidR="001C5DF6">
        <w:t xml:space="preserve"> </w:t>
      </w:r>
      <w:r w:rsidR="00033144" w:rsidRPr="00B5522E">
        <w:rPr>
          <w:szCs w:val="24"/>
        </w:rPr>
        <w:t>имеющие надзорные функции) и органы местного самоуправл</w:t>
      </w:r>
      <w:r w:rsidR="001C5DF6">
        <w:rPr>
          <w:szCs w:val="24"/>
        </w:rPr>
        <w:t xml:space="preserve">ения муниципальных образований </w:t>
      </w:r>
      <w:r w:rsidR="00033144" w:rsidRPr="00B5522E">
        <w:rPr>
          <w:szCs w:val="24"/>
        </w:rPr>
        <w:t>в соответствующие ЕДДС муниципальных образований</w:t>
      </w:r>
      <w:r w:rsidR="00565E4E">
        <w:rPr>
          <w:rStyle w:val="af6"/>
          <w:szCs w:val="24"/>
        </w:rPr>
        <w:footnoteReference w:id="1"/>
      </w:r>
      <w:r w:rsidR="00033144" w:rsidRPr="00B5522E">
        <w:rPr>
          <w:szCs w:val="24"/>
        </w:rPr>
        <w:t xml:space="preserve">.  </w:t>
      </w:r>
    </w:p>
    <w:p w14:paraId="233F11AB" w14:textId="2E871530" w:rsidR="00E944C4" w:rsidRPr="00B5522E" w:rsidRDefault="000650A5" w:rsidP="00E944C4">
      <w:pPr>
        <w:tabs>
          <w:tab w:val="left" w:pos="709"/>
        </w:tabs>
        <w:spacing w:before="120"/>
        <w:jc w:val="both"/>
        <w:rPr>
          <w:strike/>
          <w:color w:val="FF0000"/>
          <w:szCs w:val="24"/>
        </w:rPr>
      </w:pPr>
      <w:r>
        <w:rPr>
          <w:szCs w:val="24"/>
        </w:rPr>
        <w:t xml:space="preserve">2.1.6. </w:t>
      </w:r>
      <w:r w:rsidR="00E944C4" w:rsidRPr="00B5522E">
        <w:rPr>
          <w:szCs w:val="24"/>
        </w:rPr>
        <w:t>В случаях раз</w:t>
      </w:r>
      <w:r w:rsidR="00E861F0" w:rsidRPr="00B5522E">
        <w:rPr>
          <w:szCs w:val="24"/>
        </w:rPr>
        <w:t xml:space="preserve">ливов нефти или нефтепродуктов </w:t>
      </w:r>
      <w:r w:rsidR="001E23E1" w:rsidRPr="00B5522E">
        <w:rPr>
          <w:szCs w:val="24"/>
        </w:rPr>
        <w:t xml:space="preserve">согласно </w:t>
      </w:r>
      <w:r w:rsidR="00E861F0" w:rsidRPr="00B5522E">
        <w:rPr>
          <w:szCs w:val="24"/>
        </w:rPr>
        <w:t xml:space="preserve">Постановлению </w:t>
      </w:r>
      <w:r w:rsidR="00AA2AD3">
        <w:rPr>
          <w:szCs w:val="24"/>
        </w:rPr>
        <w:t>Правительства РФ от 31.12.2020 №</w:t>
      </w:r>
      <w:r w:rsidR="00E861F0" w:rsidRPr="00B5522E">
        <w:rPr>
          <w:szCs w:val="24"/>
        </w:rPr>
        <w:t xml:space="preserve"> 2451 </w:t>
      </w:r>
      <w:r w:rsidR="009F197D" w:rsidRPr="00B5522E">
        <w:rPr>
          <w:szCs w:val="24"/>
        </w:rPr>
        <w:t>«</w:t>
      </w:r>
      <w:r w:rsidR="00E861F0" w:rsidRPr="00B5522E">
        <w:rPr>
          <w:szCs w:val="24"/>
        </w:rPr>
        <w:t xml:space="preserve">Об утверждении Правил организации мероприятий по </w:t>
      </w:r>
      <w:r w:rsidR="00E861F0" w:rsidRPr="00B5522E">
        <w:rPr>
          <w:szCs w:val="24"/>
        </w:rPr>
        <w:lastRenderedPageBreak/>
        <w:t>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w:t>
      </w:r>
      <w:r w:rsidR="009F197D" w:rsidRPr="00B5522E">
        <w:rPr>
          <w:szCs w:val="24"/>
        </w:rPr>
        <w:t>»</w:t>
      </w:r>
      <w:r w:rsidR="0084019E" w:rsidRPr="00B5522E">
        <w:rPr>
          <w:szCs w:val="24"/>
        </w:rPr>
        <w:t xml:space="preserve"> </w:t>
      </w:r>
      <w:r w:rsidR="000B0774" w:rsidRPr="00B5522E">
        <w:rPr>
          <w:szCs w:val="24"/>
        </w:rPr>
        <w:t>информация</w:t>
      </w:r>
      <w:r w:rsidR="004609E9" w:rsidRPr="00B5522E">
        <w:rPr>
          <w:szCs w:val="24"/>
        </w:rPr>
        <w:t xml:space="preserve"> о разливе нефти или нефтепродуктов</w:t>
      </w:r>
      <w:r w:rsidR="009F197D" w:rsidRPr="00B5522E">
        <w:rPr>
          <w:szCs w:val="24"/>
        </w:rPr>
        <w:t xml:space="preserve"> </w:t>
      </w:r>
      <w:r w:rsidR="001C5DF6">
        <w:rPr>
          <w:szCs w:val="24"/>
        </w:rPr>
        <w:t xml:space="preserve">после согласования с генеральным директором </w:t>
      </w:r>
      <w:r w:rsidR="00033144" w:rsidRPr="00B5522E">
        <w:rPr>
          <w:szCs w:val="24"/>
        </w:rPr>
        <w:t xml:space="preserve">или </w:t>
      </w:r>
      <w:r w:rsidR="00E944C4" w:rsidRPr="00B5522E">
        <w:rPr>
          <w:szCs w:val="24"/>
        </w:rPr>
        <w:t>первым заместителем генерального директора по производству – главным инженером</w:t>
      </w:r>
      <w:r w:rsidR="009F197D" w:rsidRPr="00B5522E">
        <w:rPr>
          <w:szCs w:val="24"/>
        </w:rPr>
        <w:t xml:space="preserve"> и</w:t>
      </w:r>
      <w:r w:rsidR="000B0774" w:rsidRPr="00B5522E">
        <w:rPr>
          <w:szCs w:val="24"/>
        </w:rPr>
        <w:t xml:space="preserve"> </w:t>
      </w:r>
      <w:r w:rsidR="001C5DF6">
        <w:rPr>
          <w:szCs w:val="24"/>
        </w:rPr>
        <w:t>СЦУКС</w:t>
      </w:r>
      <w:r w:rsidR="00E944C4" w:rsidRPr="00B5522E">
        <w:rPr>
          <w:szCs w:val="24"/>
        </w:rPr>
        <w:t xml:space="preserve"> </w:t>
      </w:r>
      <w:r w:rsidR="00A54D16" w:rsidRPr="00515F52">
        <w:t>ПАО «НК «Роснефть»</w:t>
      </w:r>
      <w:r w:rsidR="00295254">
        <w:t xml:space="preserve"> </w:t>
      </w:r>
      <w:r w:rsidR="00E944C4" w:rsidRPr="00B5522E">
        <w:rPr>
          <w:szCs w:val="24"/>
        </w:rPr>
        <w:t>в обязательном порядке направля</w:t>
      </w:r>
      <w:r w:rsidR="004609E9" w:rsidRPr="00B5522E">
        <w:rPr>
          <w:szCs w:val="24"/>
        </w:rPr>
        <w:t>е</w:t>
      </w:r>
      <w:r w:rsidR="00E944C4" w:rsidRPr="00B5522E">
        <w:rPr>
          <w:szCs w:val="24"/>
        </w:rPr>
        <w:t>тся в:</w:t>
      </w:r>
    </w:p>
    <w:p w14:paraId="4595A2D7" w14:textId="77777777" w:rsidR="004609E9" w:rsidRPr="00B5522E" w:rsidRDefault="004609E9" w:rsidP="00EA71F0">
      <w:pPr>
        <w:numPr>
          <w:ilvl w:val="0"/>
          <w:numId w:val="5"/>
        </w:numPr>
        <w:tabs>
          <w:tab w:val="num" w:pos="567"/>
        </w:tabs>
        <w:spacing w:before="60"/>
        <w:ind w:left="567" w:hanging="397"/>
        <w:jc w:val="both"/>
      </w:pPr>
      <w:r w:rsidRPr="00B5522E">
        <w:t>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по соответствующему субъекту Российской Федерации через их центры управления в кризисных ситуациях;</w:t>
      </w:r>
    </w:p>
    <w:p w14:paraId="1894E428" w14:textId="77777777" w:rsidR="004609E9" w:rsidRPr="00B5522E" w:rsidRDefault="004609E9" w:rsidP="00EA71F0">
      <w:pPr>
        <w:numPr>
          <w:ilvl w:val="0"/>
          <w:numId w:val="5"/>
        </w:numPr>
        <w:tabs>
          <w:tab w:val="num" w:pos="567"/>
        </w:tabs>
        <w:spacing w:before="60"/>
        <w:ind w:left="567" w:hanging="397"/>
        <w:jc w:val="both"/>
      </w:pPr>
      <w:r w:rsidRPr="00B5522E">
        <w:t>органы исполнительной власти субъектов Российской Федерации и органы местного самоуправления, на территориях которых произошел разлив нефти и нефтепродуктов, через их единые дежурно-диспетчерские службы;</w:t>
      </w:r>
    </w:p>
    <w:p w14:paraId="2301820A" w14:textId="77777777" w:rsidR="004609E9" w:rsidRPr="00B5522E" w:rsidRDefault="004609E9" w:rsidP="00EA71F0">
      <w:pPr>
        <w:numPr>
          <w:ilvl w:val="0"/>
          <w:numId w:val="5"/>
        </w:numPr>
        <w:tabs>
          <w:tab w:val="num" w:pos="567"/>
        </w:tabs>
        <w:spacing w:before="60"/>
        <w:ind w:left="567" w:hanging="397"/>
        <w:jc w:val="both"/>
      </w:pPr>
      <w:r w:rsidRPr="00B5522E">
        <w:t>территориальный орган Федеральной службы по надзору в сфере природопользования, на территории деятельности которого расположен объект эксплуатирующей организации;</w:t>
      </w:r>
    </w:p>
    <w:p w14:paraId="0BE67342" w14:textId="77777777" w:rsidR="004609E9" w:rsidRPr="00B5522E" w:rsidRDefault="004609E9" w:rsidP="00EA71F0">
      <w:pPr>
        <w:numPr>
          <w:ilvl w:val="0"/>
          <w:numId w:val="5"/>
        </w:numPr>
        <w:tabs>
          <w:tab w:val="num" w:pos="567"/>
        </w:tabs>
        <w:spacing w:before="60"/>
        <w:ind w:left="567" w:hanging="397"/>
        <w:jc w:val="both"/>
      </w:pPr>
      <w:r w:rsidRPr="00B5522E">
        <w:t>территориальный орган Федеральной службы по экологическому, технологическому и атомному надзору, осуществляющий федеральный государственный надзор в области промышленной безопасности за опасным производственным объектом, для которого разработан и утвержден эксплуатирующей организацией план предупреждения и ликвидации разливов нефти и нефтепродуктов;</w:t>
      </w:r>
    </w:p>
    <w:p w14:paraId="22E0523E" w14:textId="77777777" w:rsidR="004609E9" w:rsidRPr="00B5522E" w:rsidRDefault="004609E9" w:rsidP="00EA71F0">
      <w:pPr>
        <w:numPr>
          <w:ilvl w:val="0"/>
          <w:numId w:val="5"/>
        </w:numPr>
        <w:tabs>
          <w:tab w:val="num" w:pos="567"/>
        </w:tabs>
        <w:spacing w:before="60"/>
        <w:ind w:left="567" w:hanging="397"/>
        <w:jc w:val="both"/>
      </w:pPr>
      <w:r w:rsidRPr="00B5522E">
        <w:t>администрацию бассейна внутренних водных путей (при разливе нефти и нефтепродуктов на внутренних водных путях с судов и объектов морского и речного транспорта).</w:t>
      </w:r>
    </w:p>
    <w:p w14:paraId="12BFCEE5" w14:textId="0B3EE7E2" w:rsidR="004609E9" w:rsidRPr="00B5522E" w:rsidRDefault="00EA71F0" w:rsidP="004609E9">
      <w:pPr>
        <w:tabs>
          <w:tab w:val="left" w:pos="709"/>
        </w:tabs>
        <w:spacing w:before="120"/>
        <w:jc w:val="both"/>
        <w:rPr>
          <w:szCs w:val="24"/>
        </w:rPr>
      </w:pPr>
      <w:r>
        <w:rPr>
          <w:szCs w:val="24"/>
        </w:rPr>
        <w:t xml:space="preserve">2.1.7. </w:t>
      </w:r>
      <w:r w:rsidR="004609E9" w:rsidRPr="00B5522E">
        <w:rPr>
          <w:szCs w:val="24"/>
        </w:rPr>
        <w:t>Оповещение о разливе нефти и нефтепродуктов представляется с использованием электронного документооборота и должно содержать следующие сведения:</w:t>
      </w:r>
    </w:p>
    <w:p w14:paraId="6370EDC6" w14:textId="77777777" w:rsidR="004609E9" w:rsidRPr="00B5522E" w:rsidRDefault="004609E9" w:rsidP="00EA71F0">
      <w:pPr>
        <w:numPr>
          <w:ilvl w:val="0"/>
          <w:numId w:val="5"/>
        </w:numPr>
        <w:tabs>
          <w:tab w:val="num" w:pos="567"/>
        </w:tabs>
        <w:spacing w:before="60"/>
        <w:ind w:left="567" w:hanging="397"/>
        <w:jc w:val="both"/>
      </w:pPr>
      <w:r w:rsidRPr="00AD2C51">
        <w:t>дату, время (московское и местное) и место возникновения разлива нефти и нефтепродуктов</w:t>
      </w:r>
      <w:r w:rsidRPr="00B5522E">
        <w:t>;</w:t>
      </w:r>
    </w:p>
    <w:p w14:paraId="7E5EA2D0" w14:textId="77777777" w:rsidR="004609E9" w:rsidRPr="00B5522E" w:rsidRDefault="004609E9" w:rsidP="00EA71F0">
      <w:pPr>
        <w:numPr>
          <w:ilvl w:val="0"/>
          <w:numId w:val="5"/>
        </w:numPr>
        <w:tabs>
          <w:tab w:val="num" w:pos="567"/>
        </w:tabs>
        <w:spacing w:before="60"/>
        <w:ind w:left="567" w:hanging="397"/>
        <w:jc w:val="both"/>
      </w:pPr>
      <w:r w:rsidRPr="00B5522E">
        <w:t xml:space="preserve">вид, характеристика и масштаб разлива нефти и нефтепродуктов, а также сведения о попадании или угрозе попадания нефти или нефтепродуктов в акваторию поверхностных водных объектов </w:t>
      </w:r>
      <w:r w:rsidR="00515F52">
        <w:t>–</w:t>
      </w:r>
      <w:r w:rsidRPr="00B5522E">
        <w:t xml:space="preserve"> для разлива на суше (для разлива на акваторию поверхностных водных объектов </w:t>
      </w:r>
      <w:r w:rsidR="00515F52">
        <w:t>–</w:t>
      </w:r>
      <w:r w:rsidRPr="00B5522E">
        <w:t xml:space="preserve"> сведения о прогнозируемой скорости распространения и направления пятна разлива нефти или нефтепродуктов);</w:t>
      </w:r>
    </w:p>
    <w:p w14:paraId="0F98F642" w14:textId="77777777" w:rsidR="004609E9" w:rsidRPr="00B5522E" w:rsidRDefault="004609E9" w:rsidP="00EA71F0">
      <w:pPr>
        <w:numPr>
          <w:ilvl w:val="0"/>
          <w:numId w:val="5"/>
        </w:numPr>
        <w:tabs>
          <w:tab w:val="num" w:pos="567"/>
        </w:tabs>
        <w:spacing w:before="60"/>
        <w:ind w:left="567" w:hanging="397"/>
        <w:jc w:val="both"/>
      </w:pPr>
      <w:r w:rsidRPr="00B5522E">
        <w:t>вид объекта, на котором произошел разлив нефти и нефтепродуктов, эксплуатирующая организация, являющаяся собственником объекта;</w:t>
      </w:r>
    </w:p>
    <w:p w14:paraId="7A2BFCA4" w14:textId="77777777" w:rsidR="004609E9" w:rsidRPr="00B5522E" w:rsidRDefault="004609E9" w:rsidP="00EA71F0">
      <w:pPr>
        <w:numPr>
          <w:ilvl w:val="0"/>
          <w:numId w:val="5"/>
        </w:numPr>
        <w:tabs>
          <w:tab w:val="num" w:pos="567"/>
        </w:tabs>
        <w:spacing w:before="60"/>
        <w:ind w:left="567" w:hanging="397"/>
        <w:jc w:val="both"/>
      </w:pPr>
      <w:r w:rsidRPr="00B5522E">
        <w:t>количество пострадавших, в том числе погибших и получивших травмы в результате разлива нефти и нефтепродуктов;</w:t>
      </w:r>
    </w:p>
    <w:p w14:paraId="04882867" w14:textId="77777777" w:rsidR="004609E9" w:rsidRPr="00B5522E" w:rsidRDefault="00AD2C51" w:rsidP="00EA71F0">
      <w:pPr>
        <w:numPr>
          <w:ilvl w:val="0"/>
          <w:numId w:val="5"/>
        </w:numPr>
        <w:tabs>
          <w:tab w:val="num" w:pos="567"/>
        </w:tabs>
        <w:spacing w:before="60"/>
        <w:ind w:left="567" w:hanging="397"/>
        <w:jc w:val="both"/>
      </w:pPr>
      <w:r w:rsidRPr="00B5522E">
        <w:t xml:space="preserve">обстоятельства </w:t>
      </w:r>
      <w:r>
        <w:t>и</w:t>
      </w:r>
      <w:r w:rsidR="001C5DF6">
        <w:t xml:space="preserve"> причины</w:t>
      </w:r>
      <w:r w:rsidR="004609E9" w:rsidRPr="00B5522E">
        <w:t xml:space="preserve"> возникновения разлива нефти и нефтепродуктов, достоверно известные на момент оповещения;</w:t>
      </w:r>
    </w:p>
    <w:p w14:paraId="76829E9A" w14:textId="77777777" w:rsidR="004609E9" w:rsidRPr="00B5522E" w:rsidRDefault="004609E9" w:rsidP="00EA71F0">
      <w:pPr>
        <w:numPr>
          <w:ilvl w:val="0"/>
          <w:numId w:val="5"/>
        </w:numPr>
        <w:tabs>
          <w:tab w:val="num" w:pos="567"/>
        </w:tabs>
        <w:spacing w:before="60"/>
        <w:ind w:left="567" w:hanging="397"/>
        <w:jc w:val="both"/>
      </w:pPr>
      <w:r w:rsidRPr="00B5522E">
        <w:t>принимаемые эксплуатирующей организацией меры с указанием количества сил и средств, используемых для локализации и ликвидации разлива нефти и нефтепродуктов;</w:t>
      </w:r>
    </w:p>
    <w:p w14:paraId="0C0B7A14" w14:textId="77777777" w:rsidR="004609E9" w:rsidRPr="00B5522E" w:rsidRDefault="004609E9" w:rsidP="00EA71F0">
      <w:pPr>
        <w:numPr>
          <w:ilvl w:val="0"/>
          <w:numId w:val="5"/>
        </w:numPr>
        <w:tabs>
          <w:tab w:val="num" w:pos="567"/>
        </w:tabs>
        <w:spacing w:before="60"/>
        <w:ind w:left="567" w:hanging="397"/>
        <w:jc w:val="both"/>
      </w:pPr>
      <w:r w:rsidRPr="00B5522E">
        <w:t>должность, фамилия, имя, отчество лица, передавшего оповещение.</w:t>
      </w:r>
    </w:p>
    <w:p w14:paraId="2F56F5C2" w14:textId="075290D0" w:rsidR="00E944C4" w:rsidRPr="00B5522E" w:rsidRDefault="00EA71F0" w:rsidP="00E944C4">
      <w:pPr>
        <w:tabs>
          <w:tab w:val="left" w:pos="709"/>
        </w:tabs>
        <w:spacing w:before="120"/>
        <w:jc w:val="both"/>
        <w:rPr>
          <w:szCs w:val="24"/>
        </w:rPr>
      </w:pPr>
      <w:r>
        <w:rPr>
          <w:szCs w:val="24"/>
        </w:rPr>
        <w:t xml:space="preserve">2.1.8. </w:t>
      </w:r>
      <w:r w:rsidR="00E944C4" w:rsidRPr="00B5522E">
        <w:rPr>
          <w:szCs w:val="24"/>
        </w:rPr>
        <w:t xml:space="preserve">Решение об отнесении (классификации) оперативного события в Обществе в соответствии с имеющейся информацией и критериями, установленными в разделах 5 и 6 </w:t>
      </w:r>
      <w:r w:rsidR="009B1B2F" w:rsidRPr="00B5522E">
        <w:rPr>
          <w:szCs w:val="24"/>
        </w:rPr>
        <w:t>Инструкци</w:t>
      </w:r>
      <w:r w:rsidR="001A434A" w:rsidRPr="00B5522E">
        <w:rPr>
          <w:szCs w:val="24"/>
        </w:rPr>
        <w:t>и</w:t>
      </w:r>
      <w:r w:rsidR="009B1B2F" w:rsidRPr="00B5522E">
        <w:rPr>
          <w:szCs w:val="24"/>
        </w:rPr>
        <w:t xml:space="preserve"> Компании № П3-11.04 И-001125 «</w:t>
      </w:r>
      <w:r w:rsidR="009B1B2F" w:rsidRPr="00B5522E">
        <w:rPr>
          <w:bCs/>
          <w:szCs w:val="24"/>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9B1B2F" w:rsidRPr="00B5522E">
        <w:rPr>
          <w:szCs w:val="24"/>
        </w:rPr>
        <w:t>»</w:t>
      </w:r>
      <w:r w:rsidR="00E944C4" w:rsidRPr="00B5522E">
        <w:rPr>
          <w:szCs w:val="24"/>
        </w:rPr>
        <w:t xml:space="preserve"> принимают:</w:t>
      </w:r>
    </w:p>
    <w:p w14:paraId="00EA1AAF" w14:textId="77777777" w:rsidR="003E61DF" w:rsidRPr="00081C3A" w:rsidRDefault="00E944C4" w:rsidP="0027146B">
      <w:pPr>
        <w:numPr>
          <w:ilvl w:val="0"/>
          <w:numId w:val="5"/>
        </w:numPr>
        <w:tabs>
          <w:tab w:val="num" w:pos="567"/>
        </w:tabs>
        <w:spacing w:before="60"/>
        <w:ind w:left="567" w:hanging="397"/>
        <w:jc w:val="both"/>
      </w:pPr>
      <w:r w:rsidRPr="00081C3A">
        <w:lastRenderedPageBreak/>
        <w:t xml:space="preserve">по ЧС, происшествию 1-го уровня, 2-го уровня </w:t>
      </w:r>
      <w:r w:rsidR="00515F52" w:rsidRPr="00081C3A">
        <w:t>–</w:t>
      </w:r>
      <w:r w:rsidR="005479FF" w:rsidRPr="00081C3A">
        <w:t xml:space="preserve"> </w:t>
      </w:r>
      <w:r w:rsidRPr="00081C3A">
        <w:t xml:space="preserve">генеральный директор Общества на основании предложений, представленных от состава согласующей группы: </w:t>
      </w:r>
    </w:p>
    <w:p w14:paraId="49E254FC" w14:textId="0F1E1F04" w:rsidR="003E61DF" w:rsidRPr="00081C3A" w:rsidRDefault="00E944C4" w:rsidP="00081C3A">
      <w:pPr>
        <w:pStyle w:val="aff1"/>
        <w:numPr>
          <w:ilvl w:val="0"/>
          <w:numId w:val="16"/>
        </w:numPr>
        <w:spacing w:before="60"/>
        <w:ind w:left="993" w:hanging="426"/>
        <w:jc w:val="both"/>
      </w:pPr>
      <w:r w:rsidRPr="00081C3A">
        <w:t>перв</w:t>
      </w:r>
      <w:r w:rsidR="00247FA2" w:rsidRPr="00081C3A">
        <w:t>ый</w:t>
      </w:r>
      <w:r w:rsidRPr="00081C3A">
        <w:t xml:space="preserve"> заместител</w:t>
      </w:r>
      <w:r w:rsidR="00247FA2" w:rsidRPr="00081C3A">
        <w:t>ь</w:t>
      </w:r>
      <w:r w:rsidRPr="00081C3A">
        <w:t xml:space="preserve"> генерального директора по пр</w:t>
      </w:r>
      <w:r w:rsidR="003E61DF" w:rsidRPr="00081C3A">
        <w:t>оизводству – главн</w:t>
      </w:r>
      <w:r w:rsidR="00247FA2" w:rsidRPr="00081C3A">
        <w:t>ый</w:t>
      </w:r>
      <w:r w:rsidR="003E61DF" w:rsidRPr="00081C3A">
        <w:t xml:space="preserve"> инженер;</w:t>
      </w:r>
    </w:p>
    <w:p w14:paraId="45AFE60E" w14:textId="432203F3" w:rsidR="003E61DF" w:rsidRPr="00081C3A" w:rsidRDefault="00E944C4" w:rsidP="00081C3A">
      <w:pPr>
        <w:pStyle w:val="aff1"/>
        <w:numPr>
          <w:ilvl w:val="0"/>
          <w:numId w:val="16"/>
        </w:numPr>
        <w:spacing w:before="60"/>
        <w:ind w:left="993" w:hanging="426"/>
        <w:jc w:val="both"/>
      </w:pPr>
      <w:r w:rsidRPr="00081C3A">
        <w:t>заместител</w:t>
      </w:r>
      <w:r w:rsidR="00247FA2" w:rsidRPr="00081C3A">
        <w:t>ь</w:t>
      </w:r>
      <w:r w:rsidRPr="00081C3A">
        <w:t xml:space="preserve"> генерального директора по промышленной безопасности, о</w:t>
      </w:r>
      <w:r w:rsidR="003E61DF" w:rsidRPr="00081C3A">
        <w:t>хране труда и окружающей среды;</w:t>
      </w:r>
    </w:p>
    <w:p w14:paraId="572BA1FB" w14:textId="16FAADEA" w:rsidR="003E61DF" w:rsidRPr="00081C3A" w:rsidRDefault="00E944C4" w:rsidP="00081C3A">
      <w:pPr>
        <w:pStyle w:val="aff1"/>
        <w:numPr>
          <w:ilvl w:val="0"/>
          <w:numId w:val="16"/>
        </w:numPr>
        <w:spacing w:before="60"/>
        <w:ind w:left="993" w:hanging="426"/>
        <w:jc w:val="both"/>
      </w:pPr>
      <w:r w:rsidRPr="00081C3A">
        <w:t>заместител</w:t>
      </w:r>
      <w:r w:rsidR="00247FA2" w:rsidRPr="00081C3A">
        <w:t>ь</w:t>
      </w:r>
      <w:r w:rsidRPr="00081C3A">
        <w:t xml:space="preserve"> генерального директора по экономической безопасности</w:t>
      </w:r>
      <w:r w:rsidR="003E61DF" w:rsidRPr="00081C3A">
        <w:t>;</w:t>
      </w:r>
      <w:r w:rsidRPr="00081C3A">
        <w:t xml:space="preserve"> </w:t>
      </w:r>
    </w:p>
    <w:p w14:paraId="361ED890" w14:textId="20A2BD00" w:rsidR="00E944C4" w:rsidRPr="00081C3A" w:rsidRDefault="005A0715" w:rsidP="00DE6D31">
      <w:pPr>
        <w:pStyle w:val="aff1"/>
        <w:numPr>
          <w:ilvl w:val="0"/>
          <w:numId w:val="16"/>
        </w:numPr>
        <w:spacing w:before="60"/>
        <w:ind w:left="993" w:hanging="426"/>
        <w:jc w:val="both"/>
      </w:pPr>
      <w:r>
        <w:t xml:space="preserve">начальник </w:t>
      </w:r>
      <w:r w:rsidRPr="009372F8">
        <w:rPr>
          <w:color w:val="000000"/>
        </w:rPr>
        <w:t>У</w:t>
      </w:r>
      <w:r w:rsidRPr="009372F8">
        <w:t>ГОиЧС</w:t>
      </w:r>
      <w:r>
        <w:t xml:space="preserve"> (решение согласующей группы должно быть представлено начальником </w:t>
      </w:r>
      <w:r w:rsidRPr="009372F8">
        <w:rPr>
          <w:color w:val="000000"/>
        </w:rPr>
        <w:t>У</w:t>
      </w:r>
      <w:r>
        <w:t>ГОиЧС генеральному директору Общества не позднее 25 минут от времени получения информации)</w:t>
      </w:r>
      <w:r w:rsidR="00081C3A" w:rsidRPr="00081C3A">
        <w:t>;</w:t>
      </w:r>
    </w:p>
    <w:p w14:paraId="5866D1EB" w14:textId="01EC11DE" w:rsidR="003D13F3" w:rsidRPr="00081C3A" w:rsidRDefault="003D13F3" w:rsidP="0027146B">
      <w:pPr>
        <w:numPr>
          <w:ilvl w:val="0"/>
          <w:numId w:val="5"/>
        </w:numPr>
        <w:tabs>
          <w:tab w:val="num" w:pos="567"/>
        </w:tabs>
        <w:spacing w:before="60"/>
        <w:ind w:left="567" w:hanging="397"/>
        <w:jc w:val="both"/>
      </w:pPr>
      <w:r w:rsidRPr="00081C3A">
        <w:t xml:space="preserve">по происшествию 3-го и 4-го уровня </w:t>
      </w:r>
      <w:r w:rsidR="000B63BE" w:rsidRPr="00081C3A">
        <w:t xml:space="preserve">– </w:t>
      </w:r>
      <w:r w:rsidRPr="00081C3A">
        <w:t>заместитель генерального директора по промышленной безопасности, охране труда и окружающей среды на основании предложений, представленных от состава согласующей группы</w:t>
      </w:r>
      <w:r w:rsidR="00C43ADF" w:rsidRPr="00081C3A">
        <w:t>:</w:t>
      </w:r>
    </w:p>
    <w:p w14:paraId="40EF1925" w14:textId="652DCBB2" w:rsidR="00247FA2" w:rsidRPr="00081C3A" w:rsidRDefault="003D13F3" w:rsidP="00081C3A">
      <w:pPr>
        <w:numPr>
          <w:ilvl w:val="0"/>
          <w:numId w:val="8"/>
        </w:numPr>
        <w:tabs>
          <w:tab w:val="num" w:pos="567"/>
        </w:tabs>
        <w:spacing w:before="60"/>
        <w:ind w:left="993" w:hanging="426"/>
        <w:jc w:val="both"/>
      </w:pPr>
      <w:r w:rsidRPr="00081C3A">
        <w:t xml:space="preserve">начальник ЦИТУ, </w:t>
      </w:r>
    </w:p>
    <w:p w14:paraId="7B901AC1" w14:textId="28EC5397" w:rsidR="003D13F3" w:rsidRPr="009372F8" w:rsidRDefault="003D13F3" w:rsidP="00081C3A">
      <w:pPr>
        <w:numPr>
          <w:ilvl w:val="0"/>
          <w:numId w:val="8"/>
        </w:numPr>
        <w:tabs>
          <w:tab w:val="num" w:pos="567"/>
        </w:tabs>
        <w:spacing w:before="60"/>
        <w:ind w:left="993" w:hanging="426"/>
        <w:jc w:val="both"/>
      </w:pPr>
      <w:r w:rsidRPr="009372F8">
        <w:t xml:space="preserve">начальник </w:t>
      </w:r>
      <w:r w:rsidR="00325DEA" w:rsidRPr="009372F8">
        <w:rPr>
          <w:color w:val="000000"/>
        </w:rPr>
        <w:t>У</w:t>
      </w:r>
      <w:r w:rsidR="00325DEA" w:rsidRPr="009372F8">
        <w:t>ГОиЧС</w:t>
      </w:r>
      <w:r w:rsidRPr="009372F8">
        <w:t>;</w:t>
      </w:r>
    </w:p>
    <w:p w14:paraId="7FEE1D62" w14:textId="07F05429" w:rsidR="00CE4074" w:rsidRPr="009372F8" w:rsidRDefault="00CE4074" w:rsidP="00081C3A">
      <w:pPr>
        <w:numPr>
          <w:ilvl w:val="0"/>
          <w:numId w:val="8"/>
        </w:numPr>
        <w:tabs>
          <w:tab w:val="num" w:pos="567"/>
        </w:tabs>
        <w:spacing w:before="60"/>
        <w:ind w:left="993" w:hanging="426"/>
        <w:jc w:val="both"/>
      </w:pPr>
      <w:r w:rsidRPr="009372F8">
        <w:t>начальник</w:t>
      </w:r>
      <w:r w:rsidR="003D13F3" w:rsidRPr="009372F8">
        <w:t xml:space="preserve"> управления по обеспечению безопасности производственных процессов</w:t>
      </w:r>
      <w:r w:rsidR="001C5DF6" w:rsidRPr="009372F8">
        <w:t xml:space="preserve"> </w:t>
      </w:r>
      <w:r w:rsidR="00C43ADF" w:rsidRPr="009372F8">
        <w:t>в случае происшествий, связан</w:t>
      </w:r>
      <w:r w:rsidR="001C5DF6" w:rsidRPr="009372F8">
        <w:t xml:space="preserve">ными с </w:t>
      </w:r>
      <w:r w:rsidR="00081C3A">
        <w:t>П</w:t>
      </w:r>
      <w:r w:rsidR="001C5DF6" w:rsidRPr="009372F8">
        <w:t>одрядными организациями</w:t>
      </w:r>
      <w:r w:rsidRPr="009372F8">
        <w:t>;</w:t>
      </w:r>
      <w:r w:rsidR="003D13F3" w:rsidRPr="009372F8">
        <w:t xml:space="preserve"> </w:t>
      </w:r>
    </w:p>
    <w:p w14:paraId="18BC29EC" w14:textId="25E7F72A" w:rsidR="00CE4074" w:rsidRPr="009372F8" w:rsidRDefault="00CE4074" w:rsidP="00081C3A">
      <w:pPr>
        <w:numPr>
          <w:ilvl w:val="0"/>
          <w:numId w:val="8"/>
        </w:numPr>
        <w:tabs>
          <w:tab w:val="num" w:pos="567"/>
        </w:tabs>
        <w:spacing w:before="60"/>
        <w:ind w:left="993" w:hanging="426"/>
        <w:jc w:val="both"/>
      </w:pPr>
      <w:r w:rsidRPr="009372F8">
        <w:t>начальник</w:t>
      </w:r>
      <w:r w:rsidR="003D13F3" w:rsidRPr="009372F8">
        <w:t xml:space="preserve"> управления по работе с аварийно-спасательными формированиями</w:t>
      </w:r>
      <w:r w:rsidR="001C5DF6" w:rsidRPr="009372F8">
        <w:t xml:space="preserve"> </w:t>
      </w:r>
      <w:r w:rsidR="00C43ADF" w:rsidRPr="009372F8">
        <w:t>в случае происшествий, связ</w:t>
      </w:r>
      <w:r w:rsidR="001C5DF6" w:rsidRPr="009372F8">
        <w:t>анных с пожарами и возгораниями</w:t>
      </w:r>
      <w:r w:rsidRPr="009372F8">
        <w:t>;</w:t>
      </w:r>
      <w:r w:rsidR="003D13F3" w:rsidRPr="009372F8">
        <w:t xml:space="preserve"> </w:t>
      </w:r>
    </w:p>
    <w:p w14:paraId="48BE5BC2" w14:textId="55F23552" w:rsidR="00CE4074" w:rsidRPr="009372F8" w:rsidRDefault="00CE4074" w:rsidP="00081C3A">
      <w:pPr>
        <w:numPr>
          <w:ilvl w:val="0"/>
          <w:numId w:val="8"/>
        </w:numPr>
        <w:tabs>
          <w:tab w:val="num" w:pos="567"/>
        </w:tabs>
        <w:spacing w:before="60"/>
        <w:ind w:left="993" w:hanging="426"/>
        <w:jc w:val="both"/>
      </w:pPr>
      <w:r w:rsidRPr="009372F8">
        <w:t>начальник</w:t>
      </w:r>
      <w:r w:rsidR="003D13F3" w:rsidRPr="009372F8">
        <w:t xml:space="preserve"> управления промышленной безопасности и охраны труда</w:t>
      </w:r>
      <w:r w:rsidR="001C5DF6" w:rsidRPr="009372F8">
        <w:t xml:space="preserve"> </w:t>
      </w:r>
      <w:r w:rsidR="00C43ADF" w:rsidRPr="009372F8">
        <w:t>в случаях происшествий с работниками</w:t>
      </w:r>
      <w:r w:rsidRPr="009372F8">
        <w:t xml:space="preserve"> Общества</w:t>
      </w:r>
      <w:r w:rsidR="00C43ADF" w:rsidRPr="009372F8">
        <w:t>, а также связанными с производ</w:t>
      </w:r>
      <w:r w:rsidR="001C5DF6" w:rsidRPr="009372F8">
        <w:t>ственной деятельностью Общества</w:t>
      </w:r>
      <w:r w:rsidRPr="009372F8">
        <w:t>;</w:t>
      </w:r>
      <w:r w:rsidR="00674876" w:rsidRPr="009372F8">
        <w:t xml:space="preserve"> </w:t>
      </w:r>
    </w:p>
    <w:p w14:paraId="625F5E04" w14:textId="6875FCF8" w:rsidR="00885B7D" w:rsidRPr="009372F8" w:rsidRDefault="00674876" w:rsidP="00081C3A">
      <w:pPr>
        <w:numPr>
          <w:ilvl w:val="0"/>
          <w:numId w:val="8"/>
        </w:numPr>
        <w:tabs>
          <w:tab w:val="num" w:pos="567"/>
        </w:tabs>
        <w:spacing w:before="60"/>
        <w:ind w:left="993" w:hanging="426"/>
        <w:jc w:val="both"/>
      </w:pPr>
      <w:r w:rsidRPr="009372F8">
        <w:t>начальник управле</w:t>
      </w:r>
      <w:r w:rsidR="001C5DF6" w:rsidRPr="009372F8">
        <w:t xml:space="preserve">ния по охране окружающей среды </w:t>
      </w:r>
      <w:r w:rsidR="00CE4074" w:rsidRPr="009372F8">
        <w:t xml:space="preserve">- </w:t>
      </w:r>
      <w:r w:rsidRPr="009372F8">
        <w:t xml:space="preserve">в случае происшествий </w:t>
      </w:r>
      <w:r w:rsidR="00BA2378" w:rsidRPr="009372F8">
        <w:t xml:space="preserve">3-го уровня </w:t>
      </w:r>
      <w:r w:rsidR="00CE4074" w:rsidRPr="009372F8">
        <w:t>с экологическими последствиями</w:t>
      </w:r>
      <w:r w:rsidRPr="009372F8">
        <w:t>.</w:t>
      </w:r>
    </w:p>
    <w:p w14:paraId="1B2BD331" w14:textId="174E3B3E" w:rsidR="000B63BE" w:rsidRPr="00081C3A" w:rsidRDefault="000B63BE" w:rsidP="00885B7D">
      <w:pPr>
        <w:tabs>
          <w:tab w:val="num" w:pos="567"/>
        </w:tabs>
        <w:spacing w:before="120"/>
        <w:jc w:val="both"/>
      </w:pPr>
      <w:r w:rsidRPr="009372F8">
        <w:t xml:space="preserve">Решение группы должно быть представлено начальником </w:t>
      </w:r>
      <w:r w:rsidRPr="00081C3A">
        <w:t xml:space="preserve">ОПЛЧС заместителю генерального директора по промышленной безопасности, охране труда и окружающей среды </w:t>
      </w:r>
      <w:r w:rsidR="00DE6D31">
        <w:t>не позднее 40</w:t>
      </w:r>
      <w:r w:rsidR="00081C3A">
        <w:t> </w:t>
      </w:r>
      <w:r w:rsidRPr="00081C3A">
        <w:t>минут от времени получения информации.</w:t>
      </w:r>
    </w:p>
    <w:p w14:paraId="7FA69BB0" w14:textId="7524DBC7" w:rsidR="003D13F3" w:rsidRPr="009372F8" w:rsidRDefault="005A0715" w:rsidP="00885B7D">
      <w:pPr>
        <w:tabs>
          <w:tab w:val="num" w:pos="567"/>
        </w:tabs>
        <w:spacing w:before="120"/>
        <w:jc w:val="both"/>
      </w:pPr>
      <w:r w:rsidRPr="005A0715">
        <w:t>При необходимости в состав согласующей группы могут быть включены: начальник управления авиационных перевозок - при происшествиях, связанных с авиацией и начальник управления организации охраны и защиты конфиденциальной информации - при происшествиях, связанных с противоправными действиями</w:t>
      </w:r>
      <w:r w:rsidR="003D13F3" w:rsidRPr="009372F8">
        <w:t xml:space="preserve">. </w:t>
      </w:r>
    </w:p>
    <w:p w14:paraId="35AF9FC8" w14:textId="2955332A" w:rsidR="001A434A" w:rsidRPr="009372F8" w:rsidRDefault="00EA71F0" w:rsidP="001A434A">
      <w:pPr>
        <w:tabs>
          <w:tab w:val="left" w:pos="709"/>
        </w:tabs>
        <w:spacing w:before="120"/>
        <w:jc w:val="both"/>
        <w:rPr>
          <w:szCs w:val="24"/>
        </w:rPr>
      </w:pPr>
      <w:r w:rsidRPr="009372F8">
        <w:rPr>
          <w:szCs w:val="24"/>
        </w:rPr>
        <w:t>2.1.</w:t>
      </w:r>
      <w:r w:rsidR="000B63BE" w:rsidRPr="009372F8">
        <w:rPr>
          <w:szCs w:val="24"/>
        </w:rPr>
        <w:t>9</w:t>
      </w:r>
      <w:r w:rsidRPr="009372F8">
        <w:rPr>
          <w:szCs w:val="24"/>
        </w:rPr>
        <w:t xml:space="preserve">. </w:t>
      </w:r>
      <w:r w:rsidR="001A434A" w:rsidRPr="009372F8">
        <w:rPr>
          <w:szCs w:val="24"/>
        </w:rPr>
        <w:t>Общий контроль за классификацией, регистрацией, учетом и передачей информации о ЧС и происшествиях возлагается на генерального директора.</w:t>
      </w:r>
    </w:p>
    <w:p w14:paraId="2D91846A" w14:textId="77777777" w:rsidR="00E5721C" w:rsidRPr="00B5522E" w:rsidRDefault="00E5721C" w:rsidP="00AE441F">
      <w:pPr>
        <w:spacing w:before="120"/>
        <w:jc w:val="right"/>
        <w:rPr>
          <w:rFonts w:ascii="Arial" w:hAnsi="Arial" w:cs="Arial"/>
          <w:b/>
          <w:sz w:val="20"/>
          <w:szCs w:val="20"/>
        </w:rPr>
      </w:pPr>
      <w:r w:rsidRPr="009372F8">
        <w:rPr>
          <w:rFonts w:ascii="Arial" w:hAnsi="Arial" w:cs="Arial"/>
          <w:b/>
          <w:sz w:val="20"/>
          <w:szCs w:val="20"/>
        </w:rPr>
        <w:t>Таблица 1</w:t>
      </w:r>
    </w:p>
    <w:p w14:paraId="4291984C" w14:textId="77777777" w:rsidR="00277701" w:rsidRPr="00F74575" w:rsidRDefault="00E5721C" w:rsidP="00AE441F">
      <w:pPr>
        <w:spacing w:after="60"/>
        <w:jc w:val="right"/>
        <w:rPr>
          <w:rFonts w:ascii="Arial" w:hAnsi="Arial" w:cs="Arial"/>
          <w:b/>
          <w:sz w:val="20"/>
          <w:szCs w:val="20"/>
        </w:rPr>
      </w:pPr>
      <w:r w:rsidRPr="00B5522E">
        <w:rPr>
          <w:rFonts w:ascii="Arial" w:hAnsi="Arial" w:cs="Arial"/>
          <w:b/>
          <w:sz w:val="20"/>
          <w:szCs w:val="20"/>
        </w:rPr>
        <w:t>Действия в</w:t>
      </w:r>
      <w:r w:rsidR="00277701" w:rsidRPr="00B5522E">
        <w:rPr>
          <w:rFonts w:ascii="Arial" w:hAnsi="Arial" w:cs="Arial"/>
          <w:b/>
          <w:sz w:val="20"/>
          <w:szCs w:val="20"/>
        </w:rPr>
        <w:t>едущ</w:t>
      </w:r>
      <w:r w:rsidRPr="00B5522E">
        <w:rPr>
          <w:rFonts w:ascii="Arial" w:hAnsi="Arial" w:cs="Arial"/>
          <w:b/>
          <w:sz w:val="20"/>
          <w:szCs w:val="20"/>
        </w:rPr>
        <w:t>его</w:t>
      </w:r>
      <w:r w:rsidR="00277701" w:rsidRPr="00B5522E">
        <w:rPr>
          <w:rFonts w:ascii="Arial" w:hAnsi="Arial" w:cs="Arial"/>
          <w:b/>
          <w:sz w:val="20"/>
          <w:szCs w:val="20"/>
        </w:rPr>
        <w:t xml:space="preserve"> инженер</w:t>
      </w:r>
      <w:r w:rsidRPr="00B5522E">
        <w:rPr>
          <w:rFonts w:ascii="Arial" w:hAnsi="Arial" w:cs="Arial"/>
          <w:b/>
          <w:sz w:val="20"/>
          <w:szCs w:val="20"/>
        </w:rPr>
        <w:t>а</w:t>
      </w:r>
      <w:r w:rsidR="00277701" w:rsidRPr="00B5522E">
        <w:rPr>
          <w:rFonts w:ascii="Arial" w:hAnsi="Arial" w:cs="Arial"/>
          <w:b/>
          <w:sz w:val="20"/>
          <w:szCs w:val="20"/>
        </w:rPr>
        <w:t xml:space="preserve"> ГСиОИ</w:t>
      </w:r>
      <w:r w:rsidR="00C04CAE" w:rsidRPr="00B5522E">
        <w:rPr>
          <w:rFonts w:ascii="Arial" w:hAnsi="Arial" w:cs="Arial"/>
          <w:b/>
          <w:sz w:val="20"/>
          <w:szCs w:val="20"/>
        </w:rPr>
        <w:t xml:space="preserve"> при</w:t>
      </w:r>
      <w:r w:rsidR="00277701" w:rsidRPr="00B5522E">
        <w:rPr>
          <w:rFonts w:ascii="Arial" w:hAnsi="Arial" w:cs="Arial"/>
          <w:b/>
          <w:sz w:val="20"/>
          <w:szCs w:val="20"/>
        </w:rPr>
        <w:t xml:space="preserve"> получени</w:t>
      </w:r>
      <w:r w:rsidR="00C04CAE" w:rsidRPr="00B5522E">
        <w:rPr>
          <w:rFonts w:ascii="Arial" w:hAnsi="Arial" w:cs="Arial"/>
          <w:b/>
          <w:sz w:val="20"/>
          <w:szCs w:val="20"/>
        </w:rPr>
        <w:t>и</w:t>
      </w:r>
      <w:r w:rsidR="005E2D7E" w:rsidRPr="00B5522E">
        <w:rPr>
          <w:rFonts w:ascii="Arial" w:hAnsi="Arial" w:cs="Arial"/>
          <w:b/>
          <w:sz w:val="20"/>
          <w:szCs w:val="20"/>
        </w:rPr>
        <w:t xml:space="preserve"> информации о ЧС, происшествии</w:t>
      </w:r>
    </w:p>
    <w:tbl>
      <w:tblPr>
        <w:tblW w:w="5042"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444"/>
        <w:gridCol w:w="6790"/>
        <w:gridCol w:w="2455"/>
      </w:tblGrid>
      <w:tr w:rsidR="004C4D7C" w:rsidRPr="005E2D7E" w14:paraId="572B08E9" w14:textId="77777777" w:rsidTr="0075554D">
        <w:trPr>
          <w:trHeight w:val="66"/>
          <w:tblHeader/>
          <w:jc w:val="center"/>
        </w:trPr>
        <w:tc>
          <w:tcPr>
            <w:tcW w:w="229" w:type="pct"/>
            <w:tcBorders>
              <w:top w:val="single" w:sz="12" w:space="0" w:color="auto"/>
              <w:bottom w:val="single" w:sz="12" w:space="0" w:color="auto"/>
              <w:right w:val="single" w:sz="12" w:space="0" w:color="auto"/>
            </w:tcBorders>
            <w:shd w:val="clear" w:color="auto" w:fill="FFD200"/>
            <w:vAlign w:val="center"/>
          </w:tcPr>
          <w:p w14:paraId="668C6184" w14:textId="77777777" w:rsidR="00277701" w:rsidRPr="005E2D7E" w:rsidRDefault="00F74575" w:rsidP="00F74575">
            <w:pPr>
              <w:spacing w:before="60"/>
              <w:jc w:val="center"/>
              <w:rPr>
                <w:rFonts w:ascii="Arial" w:hAnsi="Arial" w:cs="Arial"/>
                <w:b/>
                <w:bCs/>
                <w:color w:val="000000"/>
                <w:sz w:val="16"/>
                <w:szCs w:val="16"/>
              </w:rPr>
            </w:pPr>
            <w:r>
              <w:rPr>
                <w:rFonts w:ascii="Arial" w:hAnsi="Arial" w:cs="Arial"/>
                <w:b/>
                <w:bCs/>
                <w:color w:val="000000"/>
                <w:sz w:val="16"/>
                <w:szCs w:val="16"/>
              </w:rPr>
              <w:t>№</w:t>
            </w:r>
          </w:p>
        </w:tc>
        <w:tc>
          <w:tcPr>
            <w:tcW w:w="3504" w:type="pct"/>
            <w:tcBorders>
              <w:top w:val="single" w:sz="12" w:space="0" w:color="auto"/>
              <w:left w:val="single" w:sz="12" w:space="0" w:color="auto"/>
              <w:bottom w:val="single" w:sz="12" w:space="0" w:color="auto"/>
              <w:right w:val="single" w:sz="12" w:space="0" w:color="auto"/>
            </w:tcBorders>
            <w:shd w:val="clear" w:color="auto" w:fill="FFD200"/>
            <w:vAlign w:val="center"/>
          </w:tcPr>
          <w:p w14:paraId="3285F0DA" w14:textId="77777777" w:rsidR="00277701" w:rsidRPr="005E2D7E" w:rsidRDefault="00277701" w:rsidP="005E2D7E">
            <w:pPr>
              <w:spacing w:before="60"/>
              <w:jc w:val="center"/>
              <w:rPr>
                <w:rFonts w:ascii="Arial" w:hAnsi="Arial" w:cs="Arial"/>
                <w:b/>
                <w:bCs/>
                <w:color w:val="000000"/>
                <w:sz w:val="16"/>
                <w:szCs w:val="16"/>
              </w:rPr>
            </w:pPr>
            <w:r w:rsidRPr="005E2D7E">
              <w:rPr>
                <w:rFonts w:ascii="Arial" w:hAnsi="Arial" w:cs="Arial"/>
                <w:b/>
                <w:bCs/>
                <w:color w:val="000000"/>
                <w:sz w:val="16"/>
                <w:szCs w:val="16"/>
              </w:rPr>
              <w:t>НАИМЕНОВАНИЕ МЕРОПРИЯТИЯ</w:t>
            </w:r>
          </w:p>
        </w:tc>
        <w:tc>
          <w:tcPr>
            <w:tcW w:w="1267" w:type="pct"/>
            <w:tcBorders>
              <w:top w:val="single" w:sz="12" w:space="0" w:color="auto"/>
              <w:left w:val="single" w:sz="12" w:space="0" w:color="auto"/>
              <w:bottom w:val="single" w:sz="12" w:space="0" w:color="auto"/>
              <w:right w:val="single" w:sz="12" w:space="0" w:color="auto"/>
            </w:tcBorders>
            <w:shd w:val="clear" w:color="auto" w:fill="FFD200"/>
            <w:vAlign w:val="center"/>
          </w:tcPr>
          <w:p w14:paraId="5775A440" w14:textId="77777777" w:rsidR="00277701" w:rsidRPr="005E2D7E" w:rsidRDefault="00277701" w:rsidP="001C5DF6">
            <w:pPr>
              <w:spacing w:before="60"/>
              <w:jc w:val="center"/>
              <w:rPr>
                <w:rFonts w:ascii="Arial" w:hAnsi="Arial" w:cs="Arial"/>
                <w:b/>
                <w:bCs/>
                <w:color w:val="000000"/>
                <w:sz w:val="16"/>
                <w:szCs w:val="16"/>
              </w:rPr>
            </w:pPr>
            <w:r w:rsidRPr="005E2D7E">
              <w:rPr>
                <w:rFonts w:ascii="Arial" w:hAnsi="Arial" w:cs="Arial"/>
                <w:b/>
                <w:bCs/>
                <w:color w:val="000000"/>
                <w:sz w:val="16"/>
                <w:szCs w:val="16"/>
              </w:rPr>
              <w:t>ВРЕМЯ ВЫПОЛНЕНИЯ</w:t>
            </w:r>
            <w:r w:rsidR="001C5DF6">
              <w:rPr>
                <w:rFonts w:ascii="Arial" w:hAnsi="Arial" w:cs="Arial"/>
                <w:b/>
                <w:bCs/>
                <w:color w:val="000000"/>
                <w:sz w:val="16"/>
                <w:szCs w:val="16"/>
              </w:rPr>
              <w:t xml:space="preserve"> </w:t>
            </w:r>
            <w:r w:rsidRPr="005E2D7E">
              <w:rPr>
                <w:rFonts w:ascii="Arial" w:hAnsi="Arial" w:cs="Arial"/>
                <w:b/>
                <w:bCs/>
                <w:color w:val="000000"/>
                <w:sz w:val="16"/>
                <w:szCs w:val="16"/>
              </w:rPr>
              <w:t>«Ч» +</w:t>
            </w:r>
          </w:p>
        </w:tc>
      </w:tr>
      <w:tr w:rsidR="004C4D7C" w:rsidRPr="005E2D7E" w14:paraId="41EA9F4B" w14:textId="77777777" w:rsidTr="0075554D">
        <w:trPr>
          <w:tblHeader/>
          <w:jc w:val="center"/>
        </w:trPr>
        <w:tc>
          <w:tcPr>
            <w:tcW w:w="229" w:type="pct"/>
            <w:tcBorders>
              <w:top w:val="single" w:sz="12" w:space="0" w:color="auto"/>
              <w:bottom w:val="single" w:sz="12" w:space="0" w:color="auto"/>
              <w:right w:val="single" w:sz="12" w:space="0" w:color="auto"/>
            </w:tcBorders>
            <w:shd w:val="clear" w:color="auto" w:fill="FFD200"/>
            <w:vAlign w:val="center"/>
          </w:tcPr>
          <w:p w14:paraId="2901AE6F" w14:textId="77777777" w:rsidR="00277701" w:rsidRPr="001C5DF6" w:rsidRDefault="00277701" w:rsidP="005E2D7E">
            <w:pPr>
              <w:spacing w:before="60"/>
              <w:jc w:val="center"/>
              <w:rPr>
                <w:rFonts w:ascii="Arial" w:hAnsi="Arial" w:cs="Arial"/>
                <w:b/>
                <w:bCs/>
                <w:color w:val="000000"/>
                <w:sz w:val="14"/>
                <w:szCs w:val="14"/>
              </w:rPr>
            </w:pPr>
            <w:r w:rsidRPr="001C5DF6">
              <w:rPr>
                <w:rFonts w:ascii="Arial" w:hAnsi="Arial" w:cs="Arial"/>
                <w:b/>
                <w:bCs/>
                <w:color w:val="000000"/>
                <w:sz w:val="14"/>
                <w:szCs w:val="14"/>
              </w:rPr>
              <w:t>1</w:t>
            </w:r>
          </w:p>
        </w:tc>
        <w:tc>
          <w:tcPr>
            <w:tcW w:w="3504" w:type="pct"/>
            <w:tcBorders>
              <w:top w:val="single" w:sz="12" w:space="0" w:color="auto"/>
              <w:left w:val="single" w:sz="12" w:space="0" w:color="auto"/>
              <w:bottom w:val="single" w:sz="12" w:space="0" w:color="auto"/>
              <w:right w:val="single" w:sz="12" w:space="0" w:color="auto"/>
            </w:tcBorders>
            <w:shd w:val="clear" w:color="auto" w:fill="FFD200"/>
            <w:vAlign w:val="center"/>
          </w:tcPr>
          <w:p w14:paraId="408D9F5B" w14:textId="77777777" w:rsidR="00277701" w:rsidRPr="001C5DF6" w:rsidRDefault="00277701" w:rsidP="005E2D7E">
            <w:pPr>
              <w:spacing w:before="60"/>
              <w:jc w:val="center"/>
              <w:rPr>
                <w:rFonts w:ascii="Arial" w:hAnsi="Arial" w:cs="Arial"/>
                <w:b/>
                <w:bCs/>
                <w:color w:val="000000"/>
                <w:sz w:val="14"/>
                <w:szCs w:val="14"/>
              </w:rPr>
            </w:pPr>
            <w:r w:rsidRPr="001C5DF6">
              <w:rPr>
                <w:rFonts w:ascii="Arial" w:hAnsi="Arial" w:cs="Arial"/>
                <w:b/>
                <w:bCs/>
                <w:color w:val="000000"/>
                <w:sz w:val="14"/>
                <w:szCs w:val="14"/>
              </w:rPr>
              <w:t>2</w:t>
            </w:r>
          </w:p>
        </w:tc>
        <w:tc>
          <w:tcPr>
            <w:tcW w:w="1267" w:type="pct"/>
            <w:tcBorders>
              <w:top w:val="single" w:sz="12" w:space="0" w:color="auto"/>
              <w:left w:val="single" w:sz="12" w:space="0" w:color="auto"/>
              <w:bottom w:val="single" w:sz="12" w:space="0" w:color="auto"/>
              <w:right w:val="single" w:sz="12" w:space="0" w:color="auto"/>
            </w:tcBorders>
            <w:shd w:val="clear" w:color="auto" w:fill="FFD200"/>
            <w:vAlign w:val="center"/>
          </w:tcPr>
          <w:p w14:paraId="14274765" w14:textId="77777777" w:rsidR="00277701" w:rsidRPr="001C5DF6" w:rsidRDefault="00277701" w:rsidP="005E2D7E">
            <w:pPr>
              <w:spacing w:before="60"/>
              <w:jc w:val="center"/>
              <w:rPr>
                <w:rFonts w:ascii="Arial" w:hAnsi="Arial" w:cs="Arial"/>
                <w:b/>
                <w:bCs/>
                <w:color w:val="000000"/>
                <w:sz w:val="14"/>
                <w:szCs w:val="14"/>
              </w:rPr>
            </w:pPr>
            <w:r w:rsidRPr="001C5DF6">
              <w:rPr>
                <w:rFonts w:ascii="Arial" w:hAnsi="Arial" w:cs="Arial"/>
                <w:b/>
                <w:bCs/>
                <w:color w:val="000000"/>
                <w:sz w:val="14"/>
                <w:szCs w:val="14"/>
              </w:rPr>
              <w:t>3</w:t>
            </w:r>
          </w:p>
        </w:tc>
      </w:tr>
      <w:tr w:rsidR="002E6502" w:rsidRPr="00B5522E" w14:paraId="162C354E" w14:textId="77777777" w:rsidTr="002E6502">
        <w:trPr>
          <w:trHeight w:val="1881"/>
          <w:jc w:val="center"/>
        </w:trPr>
        <w:tc>
          <w:tcPr>
            <w:tcW w:w="229" w:type="pct"/>
            <w:tcBorders>
              <w:top w:val="single" w:sz="12" w:space="0" w:color="auto"/>
              <w:right w:val="single" w:sz="6" w:space="0" w:color="auto"/>
            </w:tcBorders>
          </w:tcPr>
          <w:p w14:paraId="60EDE386" w14:textId="77777777" w:rsidR="002E6502" w:rsidRPr="000C7B48" w:rsidRDefault="002E6502" w:rsidP="00476419">
            <w:pPr>
              <w:rPr>
                <w:snapToGrid w:val="0"/>
                <w:color w:val="000000"/>
                <w:sz w:val="20"/>
                <w:szCs w:val="20"/>
              </w:rPr>
            </w:pPr>
            <w:r w:rsidRPr="000C7B48">
              <w:rPr>
                <w:snapToGrid w:val="0"/>
                <w:color w:val="000000"/>
                <w:sz w:val="20"/>
                <w:szCs w:val="20"/>
              </w:rPr>
              <w:t>1</w:t>
            </w:r>
          </w:p>
        </w:tc>
        <w:tc>
          <w:tcPr>
            <w:tcW w:w="3504" w:type="pct"/>
            <w:tcBorders>
              <w:top w:val="single" w:sz="12" w:space="0" w:color="auto"/>
              <w:right w:val="single" w:sz="6" w:space="0" w:color="auto"/>
            </w:tcBorders>
          </w:tcPr>
          <w:p w14:paraId="213E7F5F" w14:textId="08A6BCFD" w:rsidR="002E6502" w:rsidRPr="000C7B48" w:rsidRDefault="002E6502" w:rsidP="00081C3A">
            <w:pPr>
              <w:ind w:right="127"/>
              <w:jc w:val="both"/>
              <w:rPr>
                <w:snapToGrid w:val="0"/>
                <w:color w:val="000000"/>
                <w:sz w:val="20"/>
                <w:szCs w:val="20"/>
              </w:rPr>
            </w:pPr>
            <w:r w:rsidRPr="000C7B48">
              <w:rPr>
                <w:snapToGrid w:val="0"/>
                <w:color w:val="000000"/>
                <w:sz w:val="20"/>
                <w:szCs w:val="20"/>
              </w:rPr>
              <w:t>Провести сбор оперативной информации и записать её в рабочую тетрадь (журнал).</w:t>
            </w:r>
          </w:p>
          <w:p w14:paraId="5FF9E74A" w14:textId="77777777" w:rsidR="002E6502" w:rsidRPr="000C7B48" w:rsidRDefault="002E6502" w:rsidP="00081C3A">
            <w:pPr>
              <w:ind w:right="127"/>
              <w:jc w:val="both"/>
              <w:rPr>
                <w:snapToGrid w:val="0"/>
                <w:color w:val="000000"/>
                <w:sz w:val="20"/>
                <w:szCs w:val="20"/>
              </w:rPr>
            </w:pPr>
            <w:r w:rsidRPr="000C7B48">
              <w:rPr>
                <w:snapToGrid w:val="0"/>
                <w:color w:val="000000"/>
                <w:sz w:val="20"/>
                <w:szCs w:val="20"/>
              </w:rPr>
              <w:t>Указать:</w:t>
            </w:r>
          </w:p>
          <w:p w14:paraId="112AE04C" w14:textId="77777777" w:rsidR="002E6502" w:rsidRPr="000C7B48" w:rsidRDefault="002E6502" w:rsidP="002E6502">
            <w:pPr>
              <w:pStyle w:val="aff1"/>
              <w:numPr>
                <w:ilvl w:val="0"/>
                <w:numId w:val="15"/>
              </w:numPr>
              <w:ind w:left="318" w:right="127" w:hanging="318"/>
              <w:jc w:val="both"/>
              <w:rPr>
                <w:snapToGrid w:val="0"/>
                <w:color w:val="000000"/>
                <w:sz w:val="20"/>
                <w:szCs w:val="20"/>
              </w:rPr>
            </w:pPr>
            <w:r w:rsidRPr="000C7B48">
              <w:rPr>
                <w:snapToGrid w:val="0"/>
                <w:color w:val="000000"/>
                <w:sz w:val="20"/>
                <w:szCs w:val="20"/>
              </w:rPr>
              <w:t>время сообщения и от кого поступило;</w:t>
            </w:r>
          </w:p>
          <w:p w14:paraId="34EB71FE" w14:textId="77777777" w:rsidR="002E6502" w:rsidRPr="0027146B" w:rsidRDefault="002E6502" w:rsidP="002E6502">
            <w:pPr>
              <w:pStyle w:val="aff1"/>
              <w:numPr>
                <w:ilvl w:val="0"/>
                <w:numId w:val="15"/>
              </w:numPr>
              <w:ind w:left="318" w:right="127" w:hanging="318"/>
              <w:jc w:val="both"/>
              <w:rPr>
                <w:snapToGrid w:val="0"/>
                <w:color w:val="000000"/>
                <w:sz w:val="20"/>
                <w:szCs w:val="20"/>
              </w:rPr>
            </w:pPr>
            <w:r w:rsidRPr="0027146B">
              <w:rPr>
                <w:snapToGrid w:val="0"/>
                <w:color w:val="000000"/>
                <w:sz w:val="20"/>
                <w:szCs w:val="20"/>
              </w:rPr>
              <w:t>время и дату возникновения ЧС (происшествия);</w:t>
            </w:r>
          </w:p>
          <w:p w14:paraId="4780E175" w14:textId="77777777" w:rsidR="002E6502" w:rsidRPr="0027146B" w:rsidRDefault="002E6502" w:rsidP="002E6502">
            <w:pPr>
              <w:pStyle w:val="aff1"/>
              <w:numPr>
                <w:ilvl w:val="0"/>
                <w:numId w:val="15"/>
              </w:numPr>
              <w:ind w:left="318" w:right="127" w:hanging="318"/>
              <w:jc w:val="both"/>
              <w:rPr>
                <w:snapToGrid w:val="0"/>
                <w:color w:val="000000"/>
                <w:sz w:val="20"/>
                <w:szCs w:val="20"/>
              </w:rPr>
            </w:pPr>
            <w:r w:rsidRPr="0027146B">
              <w:rPr>
                <w:snapToGrid w:val="0"/>
                <w:color w:val="000000"/>
                <w:sz w:val="20"/>
                <w:szCs w:val="20"/>
              </w:rPr>
              <w:t xml:space="preserve">наименование </w:t>
            </w:r>
            <w:r>
              <w:rPr>
                <w:snapToGrid w:val="0"/>
                <w:color w:val="000000"/>
                <w:sz w:val="20"/>
                <w:szCs w:val="20"/>
              </w:rPr>
              <w:t>П</w:t>
            </w:r>
            <w:r w:rsidRPr="0027146B">
              <w:rPr>
                <w:snapToGrid w:val="0"/>
                <w:color w:val="000000"/>
                <w:sz w:val="20"/>
                <w:szCs w:val="20"/>
              </w:rPr>
              <w:t>одрядной организации, объекта, муниципального района, субъекта РФ;</w:t>
            </w:r>
          </w:p>
          <w:p w14:paraId="36562A95" w14:textId="77777777" w:rsidR="002E6502" w:rsidRPr="0027146B" w:rsidRDefault="002E6502" w:rsidP="002E6502">
            <w:pPr>
              <w:pStyle w:val="aff1"/>
              <w:numPr>
                <w:ilvl w:val="0"/>
                <w:numId w:val="15"/>
              </w:numPr>
              <w:ind w:left="318" w:right="127" w:hanging="318"/>
              <w:jc w:val="both"/>
              <w:rPr>
                <w:snapToGrid w:val="0"/>
                <w:color w:val="000000"/>
                <w:sz w:val="20"/>
                <w:szCs w:val="20"/>
              </w:rPr>
            </w:pPr>
            <w:r w:rsidRPr="0027146B">
              <w:rPr>
                <w:snapToGrid w:val="0"/>
                <w:color w:val="000000"/>
                <w:sz w:val="20"/>
                <w:szCs w:val="20"/>
              </w:rPr>
              <w:t>ближайший населенный пункт с указанием расстояния до него от места ЧС (происшествия) и направления относительно сторон света;</w:t>
            </w:r>
          </w:p>
          <w:p w14:paraId="22AC713E" w14:textId="77777777" w:rsidR="002E6502" w:rsidRPr="0027146B" w:rsidRDefault="002E6502" w:rsidP="002E6502">
            <w:pPr>
              <w:pStyle w:val="aff1"/>
              <w:numPr>
                <w:ilvl w:val="0"/>
                <w:numId w:val="15"/>
              </w:numPr>
              <w:ind w:left="318" w:right="127" w:hanging="318"/>
              <w:jc w:val="both"/>
              <w:rPr>
                <w:snapToGrid w:val="0"/>
                <w:color w:val="000000"/>
                <w:sz w:val="20"/>
                <w:szCs w:val="20"/>
              </w:rPr>
            </w:pPr>
            <w:r w:rsidRPr="0027146B">
              <w:rPr>
                <w:snapToGrid w:val="0"/>
                <w:color w:val="000000"/>
                <w:sz w:val="20"/>
                <w:szCs w:val="20"/>
              </w:rPr>
              <w:t>краткое описание события;</w:t>
            </w:r>
          </w:p>
          <w:p w14:paraId="75A9245E" w14:textId="4C812C91" w:rsidR="002E6502" w:rsidRPr="000C7B48" w:rsidRDefault="002E6502" w:rsidP="002E6502">
            <w:pPr>
              <w:pStyle w:val="aff1"/>
              <w:numPr>
                <w:ilvl w:val="0"/>
                <w:numId w:val="15"/>
              </w:numPr>
              <w:ind w:left="318" w:right="127" w:hanging="318"/>
              <w:jc w:val="both"/>
              <w:rPr>
                <w:snapToGrid w:val="0"/>
                <w:color w:val="000000"/>
                <w:sz w:val="20"/>
                <w:szCs w:val="20"/>
              </w:rPr>
            </w:pPr>
            <w:r w:rsidRPr="0027146B">
              <w:rPr>
                <w:snapToGrid w:val="0"/>
                <w:color w:val="000000"/>
                <w:sz w:val="20"/>
                <w:szCs w:val="20"/>
              </w:rPr>
              <w:t>возможный вариант развития обстановки (прогноз ухудшения обстановки).</w:t>
            </w:r>
          </w:p>
        </w:tc>
        <w:tc>
          <w:tcPr>
            <w:tcW w:w="1267" w:type="pct"/>
            <w:tcBorders>
              <w:top w:val="single" w:sz="12" w:space="0" w:color="auto"/>
              <w:left w:val="single" w:sz="6" w:space="0" w:color="auto"/>
              <w:right w:val="single" w:sz="12" w:space="0" w:color="auto"/>
            </w:tcBorders>
          </w:tcPr>
          <w:p w14:paraId="74E52793" w14:textId="77777777" w:rsidR="002E6502" w:rsidRPr="005F727E" w:rsidRDefault="002E6502" w:rsidP="005E2D7E">
            <w:pPr>
              <w:rPr>
                <w:snapToGrid w:val="0"/>
                <w:color w:val="000000"/>
                <w:sz w:val="20"/>
                <w:szCs w:val="20"/>
              </w:rPr>
            </w:pPr>
            <w:r w:rsidRPr="005F727E">
              <w:rPr>
                <w:snapToGrid w:val="0"/>
                <w:color w:val="000000"/>
                <w:sz w:val="20"/>
                <w:szCs w:val="20"/>
              </w:rPr>
              <w:t>«Ч» + 3 мин.</w:t>
            </w:r>
          </w:p>
        </w:tc>
      </w:tr>
      <w:tr w:rsidR="004C4D7C" w:rsidRPr="00B5522E" w14:paraId="139DE2AD" w14:textId="77777777" w:rsidTr="0075554D">
        <w:trPr>
          <w:trHeight w:val="767"/>
          <w:jc w:val="center"/>
        </w:trPr>
        <w:tc>
          <w:tcPr>
            <w:tcW w:w="229" w:type="pct"/>
            <w:tcBorders>
              <w:bottom w:val="single" w:sz="4" w:space="0" w:color="auto"/>
              <w:right w:val="single" w:sz="6" w:space="0" w:color="auto"/>
            </w:tcBorders>
          </w:tcPr>
          <w:p w14:paraId="0B3215C0" w14:textId="77777777" w:rsidR="00277701" w:rsidRPr="005F727E" w:rsidRDefault="00277701" w:rsidP="00476419">
            <w:pPr>
              <w:rPr>
                <w:snapToGrid w:val="0"/>
                <w:color w:val="000000"/>
                <w:sz w:val="20"/>
                <w:szCs w:val="20"/>
              </w:rPr>
            </w:pPr>
            <w:r w:rsidRPr="005F727E">
              <w:rPr>
                <w:snapToGrid w:val="0"/>
                <w:color w:val="000000"/>
                <w:sz w:val="20"/>
                <w:szCs w:val="20"/>
              </w:rPr>
              <w:lastRenderedPageBreak/>
              <w:t>2</w:t>
            </w:r>
          </w:p>
        </w:tc>
        <w:tc>
          <w:tcPr>
            <w:tcW w:w="3504" w:type="pct"/>
            <w:tcBorders>
              <w:top w:val="single" w:sz="4" w:space="0" w:color="auto"/>
              <w:bottom w:val="single" w:sz="4" w:space="0" w:color="auto"/>
              <w:right w:val="single" w:sz="6" w:space="0" w:color="auto"/>
            </w:tcBorders>
          </w:tcPr>
          <w:p w14:paraId="1B790DB7" w14:textId="5A0B2AEA" w:rsidR="00277701" w:rsidRPr="005F727E" w:rsidRDefault="00277701" w:rsidP="00081C3A">
            <w:pPr>
              <w:ind w:right="127"/>
              <w:jc w:val="both"/>
              <w:rPr>
                <w:snapToGrid w:val="0"/>
                <w:color w:val="000000"/>
                <w:sz w:val="20"/>
                <w:szCs w:val="20"/>
              </w:rPr>
            </w:pPr>
            <w:r w:rsidRPr="005F727E">
              <w:rPr>
                <w:snapToGrid w:val="0"/>
                <w:color w:val="000000"/>
                <w:sz w:val="20"/>
                <w:szCs w:val="20"/>
              </w:rPr>
              <w:t xml:space="preserve">Сверить полученную информацию с критериями, установленными в Инструкции Компании </w:t>
            </w:r>
            <w:r w:rsidR="00EA71F0">
              <w:rPr>
                <w:snapToGrid w:val="0"/>
                <w:color w:val="000000"/>
                <w:sz w:val="20"/>
                <w:szCs w:val="20"/>
              </w:rPr>
              <w:t xml:space="preserve">№ </w:t>
            </w:r>
            <w:r w:rsidR="00EA71F0" w:rsidRPr="00EA71F0">
              <w:rPr>
                <w:snapToGrid w:val="0"/>
                <w:color w:val="000000"/>
                <w:sz w:val="20"/>
                <w:szCs w:val="20"/>
              </w:rPr>
              <w:t xml:space="preserve">П3-11.04 И-001125 </w:t>
            </w:r>
            <w:r w:rsidRPr="005F727E">
              <w:rPr>
                <w:snapToGrid w:val="0"/>
                <w:color w:val="000000"/>
                <w:sz w:val="20"/>
                <w:szCs w:val="20"/>
              </w:rPr>
              <w:t>«Критерии чрезвычайных ситуаций, происшествий. Регламент представления оперативной информации о ЧС (угрозе возникновения), происшествиях».</w:t>
            </w:r>
          </w:p>
        </w:tc>
        <w:tc>
          <w:tcPr>
            <w:tcW w:w="1267" w:type="pct"/>
            <w:tcBorders>
              <w:left w:val="single" w:sz="6" w:space="0" w:color="auto"/>
              <w:bottom w:val="single" w:sz="4" w:space="0" w:color="auto"/>
              <w:right w:val="single" w:sz="12" w:space="0" w:color="auto"/>
            </w:tcBorders>
          </w:tcPr>
          <w:p w14:paraId="0E0FEA58" w14:textId="77777777" w:rsidR="00277701" w:rsidRPr="005F727E" w:rsidRDefault="00277701" w:rsidP="005E2D7E">
            <w:pPr>
              <w:rPr>
                <w:snapToGrid w:val="0"/>
                <w:color w:val="000000"/>
                <w:sz w:val="20"/>
                <w:szCs w:val="20"/>
              </w:rPr>
            </w:pPr>
            <w:r w:rsidRPr="005F727E">
              <w:rPr>
                <w:snapToGrid w:val="0"/>
                <w:color w:val="000000"/>
                <w:sz w:val="20"/>
                <w:szCs w:val="20"/>
              </w:rPr>
              <w:t>«Ч» + 5 мин.</w:t>
            </w:r>
          </w:p>
        </w:tc>
      </w:tr>
      <w:tr w:rsidR="004C4D7C" w:rsidRPr="00B5522E" w14:paraId="4D8E5E1D" w14:textId="77777777" w:rsidTr="0075554D">
        <w:trPr>
          <w:trHeight w:val="256"/>
          <w:jc w:val="center"/>
        </w:trPr>
        <w:tc>
          <w:tcPr>
            <w:tcW w:w="229" w:type="pct"/>
            <w:tcBorders>
              <w:bottom w:val="single" w:sz="4" w:space="0" w:color="auto"/>
              <w:right w:val="single" w:sz="6" w:space="0" w:color="auto"/>
            </w:tcBorders>
          </w:tcPr>
          <w:p w14:paraId="2B0DBCDF" w14:textId="77777777" w:rsidR="00277701" w:rsidRPr="005F727E" w:rsidRDefault="00277701" w:rsidP="00476419">
            <w:pPr>
              <w:rPr>
                <w:snapToGrid w:val="0"/>
                <w:color w:val="000000"/>
                <w:sz w:val="20"/>
                <w:szCs w:val="20"/>
              </w:rPr>
            </w:pPr>
            <w:r w:rsidRPr="005F727E">
              <w:rPr>
                <w:snapToGrid w:val="0"/>
                <w:color w:val="000000"/>
                <w:sz w:val="20"/>
                <w:szCs w:val="20"/>
              </w:rPr>
              <w:t>3</w:t>
            </w:r>
          </w:p>
        </w:tc>
        <w:tc>
          <w:tcPr>
            <w:tcW w:w="3504" w:type="pct"/>
            <w:tcBorders>
              <w:top w:val="single" w:sz="4" w:space="0" w:color="auto"/>
              <w:bottom w:val="single" w:sz="4" w:space="0" w:color="auto"/>
              <w:right w:val="single" w:sz="6" w:space="0" w:color="auto"/>
            </w:tcBorders>
          </w:tcPr>
          <w:p w14:paraId="49138F6D" w14:textId="77777777" w:rsidR="00277701" w:rsidRPr="005F727E" w:rsidRDefault="00277701" w:rsidP="00081C3A">
            <w:pPr>
              <w:ind w:right="127"/>
              <w:jc w:val="both"/>
              <w:rPr>
                <w:snapToGrid w:val="0"/>
                <w:color w:val="000000"/>
                <w:sz w:val="20"/>
                <w:szCs w:val="20"/>
              </w:rPr>
            </w:pPr>
            <w:r w:rsidRPr="005F727E">
              <w:rPr>
                <w:snapToGrid w:val="0"/>
                <w:color w:val="000000"/>
                <w:sz w:val="20"/>
                <w:szCs w:val="20"/>
              </w:rPr>
              <w:t xml:space="preserve">Произвести устный доклад руководителю ОШ (начальнику </w:t>
            </w:r>
            <w:r w:rsidR="00154E6E" w:rsidRPr="005F727E">
              <w:rPr>
                <w:snapToGrid w:val="0"/>
                <w:color w:val="000000"/>
                <w:sz w:val="20"/>
                <w:szCs w:val="20"/>
              </w:rPr>
              <w:t>О</w:t>
            </w:r>
            <w:r w:rsidRPr="005F727E">
              <w:rPr>
                <w:snapToGrid w:val="0"/>
                <w:color w:val="000000"/>
                <w:sz w:val="20"/>
                <w:szCs w:val="20"/>
              </w:rPr>
              <w:t>ПЛЧС), начальнику смены РИТС (начальнику смены ЦИТУ).</w:t>
            </w:r>
          </w:p>
        </w:tc>
        <w:tc>
          <w:tcPr>
            <w:tcW w:w="1267" w:type="pct"/>
            <w:tcBorders>
              <w:left w:val="single" w:sz="6" w:space="0" w:color="auto"/>
              <w:bottom w:val="single" w:sz="4" w:space="0" w:color="auto"/>
              <w:right w:val="single" w:sz="12" w:space="0" w:color="auto"/>
            </w:tcBorders>
          </w:tcPr>
          <w:p w14:paraId="0E722F54" w14:textId="77777777" w:rsidR="00277701" w:rsidRPr="005F727E" w:rsidRDefault="00277701" w:rsidP="005E2D7E">
            <w:pPr>
              <w:rPr>
                <w:snapToGrid w:val="0"/>
                <w:color w:val="000000"/>
                <w:sz w:val="20"/>
                <w:szCs w:val="20"/>
              </w:rPr>
            </w:pPr>
            <w:r w:rsidRPr="005F727E">
              <w:rPr>
                <w:snapToGrid w:val="0"/>
                <w:color w:val="000000"/>
                <w:sz w:val="20"/>
                <w:szCs w:val="20"/>
              </w:rPr>
              <w:t>«Ч» + 5 мин.</w:t>
            </w:r>
          </w:p>
        </w:tc>
      </w:tr>
      <w:tr w:rsidR="004C4D7C" w:rsidRPr="00B5522E" w14:paraId="0B250A9A" w14:textId="77777777" w:rsidTr="0075554D">
        <w:trPr>
          <w:trHeight w:val="219"/>
          <w:jc w:val="center"/>
        </w:trPr>
        <w:tc>
          <w:tcPr>
            <w:tcW w:w="229" w:type="pct"/>
            <w:tcBorders>
              <w:bottom w:val="single" w:sz="12" w:space="0" w:color="auto"/>
              <w:right w:val="single" w:sz="6" w:space="0" w:color="auto"/>
            </w:tcBorders>
          </w:tcPr>
          <w:p w14:paraId="69BD6C01" w14:textId="77777777" w:rsidR="00277701" w:rsidRPr="005F727E" w:rsidRDefault="00277701" w:rsidP="00476419">
            <w:pPr>
              <w:rPr>
                <w:snapToGrid w:val="0"/>
                <w:color w:val="000000"/>
                <w:sz w:val="20"/>
                <w:szCs w:val="20"/>
              </w:rPr>
            </w:pPr>
            <w:r w:rsidRPr="005F727E">
              <w:rPr>
                <w:snapToGrid w:val="0"/>
                <w:color w:val="000000"/>
                <w:sz w:val="20"/>
                <w:szCs w:val="20"/>
              </w:rPr>
              <w:t>4</w:t>
            </w:r>
          </w:p>
        </w:tc>
        <w:tc>
          <w:tcPr>
            <w:tcW w:w="3504" w:type="pct"/>
            <w:tcBorders>
              <w:top w:val="single" w:sz="4" w:space="0" w:color="auto"/>
              <w:bottom w:val="single" w:sz="12" w:space="0" w:color="auto"/>
              <w:right w:val="single" w:sz="6" w:space="0" w:color="auto"/>
            </w:tcBorders>
          </w:tcPr>
          <w:p w14:paraId="22E54AAA" w14:textId="77777777" w:rsidR="00277701" w:rsidRPr="005F727E" w:rsidRDefault="00277701" w:rsidP="00081C3A">
            <w:pPr>
              <w:ind w:right="127"/>
              <w:jc w:val="both"/>
              <w:rPr>
                <w:snapToGrid w:val="0"/>
                <w:color w:val="000000"/>
                <w:sz w:val="20"/>
                <w:szCs w:val="20"/>
              </w:rPr>
            </w:pPr>
            <w:r w:rsidRPr="005F727E">
              <w:rPr>
                <w:snapToGrid w:val="0"/>
                <w:color w:val="000000"/>
                <w:sz w:val="20"/>
                <w:szCs w:val="20"/>
              </w:rPr>
              <w:t>Подготовить и направить Руководителю ОШ СМС</w:t>
            </w:r>
            <w:r w:rsidR="00A14528" w:rsidRPr="005F727E">
              <w:rPr>
                <w:snapToGrid w:val="0"/>
                <w:color w:val="000000"/>
                <w:sz w:val="20"/>
                <w:szCs w:val="20"/>
              </w:rPr>
              <w:t>-</w:t>
            </w:r>
            <w:r w:rsidRPr="005F727E">
              <w:rPr>
                <w:snapToGrid w:val="0"/>
                <w:color w:val="000000"/>
                <w:sz w:val="20"/>
                <w:szCs w:val="20"/>
              </w:rPr>
              <w:t>сообщение с краткой информацией о происшествии с предложением о классификации</w:t>
            </w:r>
            <w:r w:rsidR="00C04CAE" w:rsidRPr="005F727E">
              <w:rPr>
                <w:snapToGrid w:val="0"/>
                <w:color w:val="000000"/>
                <w:sz w:val="20"/>
                <w:szCs w:val="20"/>
              </w:rPr>
              <w:t>.</w:t>
            </w:r>
          </w:p>
        </w:tc>
        <w:tc>
          <w:tcPr>
            <w:tcW w:w="1267" w:type="pct"/>
            <w:tcBorders>
              <w:left w:val="single" w:sz="6" w:space="0" w:color="auto"/>
              <w:bottom w:val="single" w:sz="12" w:space="0" w:color="auto"/>
              <w:right w:val="single" w:sz="12" w:space="0" w:color="auto"/>
            </w:tcBorders>
          </w:tcPr>
          <w:p w14:paraId="516E2F9A" w14:textId="77777777" w:rsidR="00277701" w:rsidRPr="005F727E" w:rsidRDefault="00277701" w:rsidP="005E2D7E">
            <w:pPr>
              <w:rPr>
                <w:snapToGrid w:val="0"/>
                <w:color w:val="000000"/>
                <w:sz w:val="20"/>
                <w:szCs w:val="20"/>
              </w:rPr>
            </w:pPr>
            <w:r w:rsidRPr="005F727E">
              <w:rPr>
                <w:snapToGrid w:val="0"/>
                <w:color w:val="000000"/>
                <w:sz w:val="20"/>
                <w:szCs w:val="20"/>
              </w:rPr>
              <w:t>«Ч» + 10 мин.</w:t>
            </w:r>
          </w:p>
        </w:tc>
      </w:tr>
      <w:tr w:rsidR="00277701" w:rsidRPr="00B5522E" w14:paraId="5875BF5E" w14:textId="77777777" w:rsidTr="00D952BA">
        <w:trPr>
          <w:trHeight w:val="185"/>
          <w:jc w:val="center"/>
        </w:trPr>
        <w:tc>
          <w:tcPr>
            <w:tcW w:w="5000" w:type="pct"/>
            <w:gridSpan w:val="3"/>
            <w:tcBorders>
              <w:top w:val="single" w:sz="12" w:space="0" w:color="auto"/>
              <w:bottom w:val="single" w:sz="12" w:space="0" w:color="auto"/>
              <w:right w:val="single" w:sz="12" w:space="0" w:color="auto"/>
            </w:tcBorders>
            <w:shd w:val="clear" w:color="auto" w:fill="FFCC00"/>
            <w:vAlign w:val="center"/>
          </w:tcPr>
          <w:p w14:paraId="27147FC0" w14:textId="77777777" w:rsidR="00277701" w:rsidRPr="005F727E" w:rsidRDefault="005F727E" w:rsidP="00277701">
            <w:pPr>
              <w:jc w:val="center"/>
              <w:rPr>
                <w:rFonts w:ascii="Arial" w:hAnsi="Arial" w:cs="Arial"/>
                <w:b/>
                <w:bCs/>
                <w:color w:val="000000"/>
                <w:sz w:val="14"/>
                <w:szCs w:val="14"/>
              </w:rPr>
            </w:pPr>
            <w:r w:rsidRPr="005F727E">
              <w:rPr>
                <w:rFonts w:ascii="Arial" w:hAnsi="Arial" w:cs="Arial"/>
                <w:b/>
                <w:bCs/>
                <w:color w:val="000000"/>
                <w:sz w:val="14"/>
                <w:szCs w:val="14"/>
              </w:rPr>
              <w:t>ПРИ СООТВЕТСТВИИ КРИТЕРИЯМ ЧС (УГРОЗЫ ЧС) ИЛИ ПРОИСШЕСТВИЙ 1-ГО ИЛИ 2-ГО УРОВНЯ</w:t>
            </w:r>
          </w:p>
        </w:tc>
      </w:tr>
      <w:tr w:rsidR="004C4D7C" w:rsidRPr="00B5522E" w14:paraId="631EC01B" w14:textId="77777777" w:rsidTr="0075554D">
        <w:trPr>
          <w:trHeight w:val="395"/>
          <w:jc w:val="center"/>
        </w:trPr>
        <w:tc>
          <w:tcPr>
            <w:tcW w:w="229" w:type="pct"/>
            <w:tcBorders>
              <w:top w:val="single" w:sz="12" w:space="0" w:color="auto"/>
              <w:bottom w:val="single" w:sz="4" w:space="0" w:color="auto"/>
              <w:right w:val="single" w:sz="6" w:space="0" w:color="auto"/>
            </w:tcBorders>
          </w:tcPr>
          <w:p w14:paraId="383B5217" w14:textId="77777777" w:rsidR="00277701" w:rsidRPr="005F727E" w:rsidRDefault="00277701" w:rsidP="00476419">
            <w:pPr>
              <w:jc w:val="both"/>
              <w:rPr>
                <w:snapToGrid w:val="0"/>
                <w:color w:val="000000"/>
                <w:sz w:val="20"/>
                <w:szCs w:val="20"/>
              </w:rPr>
            </w:pPr>
            <w:r w:rsidRPr="005F727E">
              <w:rPr>
                <w:snapToGrid w:val="0"/>
                <w:color w:val="000000"/>
                <w:sz w:val="20"/>
                <w:szCs w:val="20"/>
              </w:rPr>
              <w:t>5</w:t>
            </w:r>
          </w:p>
        </w:tc>
        <w:tc>
          <w:tcPr>
            <w:tcW w:w="3504" w:type="pct"/>
            <w:tcBorders>
              <w:top w:val="single" w:sz="12" w:space="0" w:color="auto"/>
              <w:bottom w:val="single" w:sz="4" w:space="0" w:color="auto"/>
              <w:right w:val="single" w:sz="6" w:space="0" w:color="auto"/>
            </w:tcBorders>
          </w:tcPr>
          <w:p w14:paraId="56C90722" w14:textId="77777777" w:rsidR="00277701" w:rsidRPr="005F727E" w:rsidRDefault="00277701" w:rsidP="004F5F26">
            <w:pPr>
              <w:jc w:val="both"/>
              <w:rPr>
                <w:snapToGrid w:val="0"/>
                <w:color w:val="000000"/>
                <w:sz w:val="20"/>
                <w:szCs w:val="20"/>
              </w:rPr>
            </w:pPr>
            <w:r w:rsidRPr="005F727E">
              <w:rPr>
                <w:snapToGrid w:val="0"/>
                <w:color w:val="000000"/>
                <w:sz w:val="20"/>
                <w:szCs w:val="20"/>
              </w:rPr>
              <w:t>Подготовить и направить начальнику смены ЦИТУ</w:t>
            </w:r>
            <w:r w:rsidR="00986E9B" w:rsidRPr="005F727E">
              <w:rPr>
                <w:snapToGrid w:val="0"/>
                <w:color w:val="000000"/>
                <w:sz w:val="20"/>
                <w:szCs w:val="20"/>
              </w:rPr>
              <w:t xml:space="preserve"> (начальнику смены РИТС)</w:t>
            </w:r>
            <w:r w:rsidRPr="005F727E">
              <w:rPr>
                <w:snapToGrid w:val="0"/>
                <w:color w:val="000000"/>
                <w:sz w:val="20"/>
                <w:szCs w:val="20"/>
              </w:rPr>
              <w:t xml:space="preserve"> по электронной почте информационное сообщение, содержащее параметры оперативного события</w:t>
            </w:r>
            <w:r w:rsidR="00C04CAE" w:rsidRPr="005F727E">
              <w:rPr>
                <w:snapToGrid w:val="0"/>
                <w:color w:val="000000"/>
                <w:sz w:val="20"/>
                <w:szCs w:val="20"/>
              </w:rPr>
              <w:t>.</w:t>
            </w:r>
          </w:p>
        </w:tc>
        <w:tc>
          <w:tcPr>
            <w:tcW w:w="1267" w:type="pct"/>
            <w:tcBorders>
              <w:top w:val="single" w:sz="12" w:space="0" w:color="auto"/>
              <w:left w:val="single" w:sz="6" w:space="0" w:color="auto"/>
              <w:bottom w:val="single" w:sz="4" w:space="0" w:color="auto"/>
              <w:right w:val="single" w:sz="12" w:space="0" w:color="auto"/>
            </w:tcBorders>
          </w:tcPr>
          <w:p w14:paraId="792387D4" w14:textId="77777777" w:rsidR="00277701" w:rsidRPr="005F727E" w:rsidRDefault="00277701" w:rsidP="004F5F26">
            <w:pPr>
              <w:jc w:val="both"/>
              <w:rPr>
                <w:snapToGrid w:val="0"/>
                <w:color w:val="000000"/>
                <w:sz w:val="20"/>
                <w:szCs w:val="20"/>
              </w:rPr>
            </w:pPr>
            <w:r w:rsidRPr="005F727E">
              <w:rPr>
                <w:snapToGrid w:val="0"/>
                <w:color w:val="000000"/>
                <w:sz w:val="20"/>
                <w:szCs w:val="20"/>
              </w:rPr>
              <w:t>«Ч» + 10 мин.</w:t>
            </w:r>
          </w:p>
        </w:tc>
      </w:tr>
      <w:tr w:rsidR="00D952BA" w:rsidRPr="00B5522E" w14:paraId="442DF415" w14:textId="77777777" w:rsidTr="00D952BA">
        <w:trPr>
          <w:trHeight w:val="1176"/>
          <w:jc w:val="center"/>
        </w:trPr>
        <w:tc>
          <w:tcPr>
            <w:tcW w:w="229" w:type="pct"/>
            <w:tcBorders>
              <w:top w:val="single" w:sz="4" w:space="0" w:color="auto"/>
              <w:bottom w:val="single" w:sz="4" w:space="0" w:color="auto"/>
              <w:right w:val="single" w:sz="4" w:space="0" w:color="auto"/>
            </w:tcBorders>
          </w:tcPr>
          <w:p w14:paraId="2DBCC1D2" w14:textId="77777777" w:rsidR="00D952BA" w:rsidRPr="005F727E" w:rsidRDefault="00D952BA" w:rsidP="00476419">
            <w:pPr>
              <w:rPr>
                <w:snapToGrid w:val="0"/>
                <w:color w:val="000000"/>
                <w:sz w:val="20"/>
                <w:szCs w:val="20"/>
              </w:rPr>
            </w:pPr>
            <w:r w:rsidRPr="005F727E">
              <w:rPr>
                <w:snapToGrid w:val="0"/>
                <w:color w:val="000000"/>
                <w:sz w:val="20"/>
                <w:szCs w:val="20"/>
              </w:rPr>
              <w:t>6</w:t>
            </w:r>
          </w:p>
        </w:tc>
        <w:tc>
          <w:tcPr>
            <w:tcW w:w="3504" w:type="pct"/>
            <w:tcBorders>
              <w:top w:val="single" w:sz="4" w:space="0" w:color="auto"/>
              <w:left w:val="single" w:sz="4" w:space="0" w:color="auto"/>
              <w:right w:val="single" w:sz="4" w:space="0" w:color="auto"/>
            </w:tcBorders>
          </w:tcPr>
          <w:p w14:paraId="39F59958" w14:textId="77777777" w:rsidR="00D952BA" w:rsidRPr="005F727E" w:rsidRDefault="00D952BA" w:rsidP="00154E6E">
            <w:pPr>
              <w:rPr>
                <w:snapToGrid w:val="0"/>
                <w:color w:val="000000"/>
                <w:sz w:val="20"/>
                <w:szCs w:val="20"/>
              </w:rPr>
            </w:pPr>
            <w:r w:rsidRPr="005F727E">
              <w:rPr>
                <w:snapToGrid w:val="0"/>
                <w:color w:val="000000"/>
                <w:sz w:val="20"/>
                <w:szCs w:val="20"/>
              </w:rPr>
              <w:t>По команде Руководителя ОШ (начальника ОПЛЧС) провести оповещение в соответствии с действующей схемой оповещения ООО «РН-Ванкор» работников, входящих в состав Оперативного штаба, Оперативной группы, Группы экстренного реагирования.</w:t>
            </w:r>
          </w:p>
          <w:p w14:paraId="3D64725A" w14:textId="1E089A2A" w:rsidR="00D952BA" w:rsidRPr="005F727E" w:rsidRDefault="00D952BA" w:rsidP="004F5F26">
            <w:pPr>
              <w:rPr>
                <w:snapToGrid w:val="0"/>
                <w:color w:val="000000"/>
                <w:sz w:val="20"/>
                <w:szCs w:val="20"/>
              </w:rPr>
            </w:pPr>
            <w:r w:rsidRPr="005F727E">
              <w:rPr>
                <w:snapToGrid w:val="0"/>
                <w:color w:val="000000"/>
                <w:sz w:val="20"/>
                <w:szCs w:val="20"/>
              </w:rPr>
              <w:t>Контролировать убытие, прибытие АСФ на место ЧС (происшествия), вести хронологию событий.</w:t>
            </w:r>
          </w:p>
        </w:tc>
        <w:tc>
          <w:tcPr>
            <w:tcW w:w="1267" w:type="pct"/>
            <w:tcBorders>
              <w:top w:val="single" w:sz="4" w:space="0" w:color="auto"/>
              <w:left w:val="single" w:sz="4" w:space="0" w:color="auto"/>
              <w:right w:val="single" w:sz="12" w:space="0" w:color="auto"/>
            </w:tcBorders>
          </w:tcPr>
          <w:p w14:paraId="5183B119" w14:textId="77777777" w:rsidR="00D952BA" w:rsidRPr="005F727E" w:rsidRDefault="00D952BA" w:rsidP="004F5F26">
            <w:pPr>
              <w:rPr>
                <w:snapToGrid w:val="0"/>
                <w:color w:val="000000"/>
                <w:sz w:val="20"/>
                <w:szCs w:val="20"/>
              </w:rPr>
            </w:pPr>
            <w:r w:rsidRPr="005F727E">
              <w:rPr>
                <w:snapToGrid w:val="0"/>
                <w:color w:val="000000"/>
                <w:sz w:val="20"/>
                <w:szCs w:val="20"/>
              </w:rPr>
              <w:t>«Ч» + 15 мин.</w:t>
            </w:r>
          </w:p>
        </w:tc>
      </w:tr>
      <w:tr w:rsidR="004C4D7C" w:rsidRPr="00B5522E" w14:paraId="76CF8F86" w14:textId="77777777" w:rsidTr="0075554D">
        <w:trPr>
          <w:trHeight w:val="573"/>
          <w:jc w:val="center"/>
        </w:trPr>
        <w:tc>
          <w:tcPr>
            <w:tcW w:w="229" w:type="pct"/>
            <w:tcBorders>
              <w:top w:val="single" w:sz="4" w:space="0" w:color="auto"/>
              <w:bottom w:val="single" w:sz="4" w:space="0" w:color="auto"/>
              <w:right w:val="single" w:sz="6" w:space="0" w:color="auto"/>
            </w:tcBorders>
          </w:tcPr>
          <w:p w14:paraId="569A85CE" w14:textId="77777777" w:rsidR="00277701" w:rsidRPr="005F727E" w:rsidRDefault="00277701" w:rsidP="00476419">
            <w:pPr>
              <w:rPr>
                <w:snapToGrid w:val="0"/>
                <w:color w:val="000000"/>
                <w:sz w:val="20"/>
                <w:szCs w:val="20"/>
              </w:rPr>
            </w:pPr>
            <w:r w:rsidRPr="005F727E">
              <w:rPr>
                <w:snapToGrid w:val="0"/>
                <w:color w:val="000000"/>
                <w:sz w:val="20"/>
                <w:szCs w:val="20"/>
              </w:rPr>
              <w:t>7</w:t>
            </w:r>
          </w:p>
        </w:tc>
        <w:tc>
          <w:tcPr>
            <w:tcW w:w="3504" w:type="pct"/>
            <w:tcBorders>
              <w:top w:val="single" w:sz="4" w:space="0" w:color="auto"/>
              <w:bottom w:val="single" w:sz="4" w:space="0" w:color="auto"/>
              <w:right w:val="single" w:sz="6" w:space="0" w:color="auto"/>
            </w:tcBorders>
          </w:tcPr>
          <w:p w14:paraId="010C1990" w14:textId="655ED600" w:rsidR="00277701" w:rsidRPr="005F727E" w:rsidRDefault="00302556" w:rsidP="00D952BA">
            <w:pPr>
              <w:rPr>
                <w:snapToGrid w:val="0"/>
                <w:color w:val="000000"/>
                <w:sz w:val="20"/>
                <w:szCs w:val="20"/>
              </w:rPr>
            </w:pPr>
            <w:r w:rsidRPr="00302556">
              <w:rPr>
                <w:snapToGrid w:val="0"/>
                <w:color w:val="000000"/>
                <w:sz w:val="20"/>
                <w:szCs w:val="20"/>
              </w:rPr>
              <w:t>Подготовить первичный (</w:t>
            </w:r>
            <w:r w:rsidRPr="00302556">
              <w:rPr>
                <w:b/>
                <w:snapToGrid w:val="0"/>
                <w:color w:val="000000"/>
                <w:sz w:val="20"/>
                <w:szCs w:val="20"/>
              </w:rPr>
              <w:t>устный</w:t>
            </w:r>
            <w:r w:rsidRPr="00302556">
              <w:rPr>
                <w:snapToGrid w:val="0"/>
                <w:color w:val="000000"/>
                <w:sz w:val="20"/>
                <w:szCs w:val="20"/>
              </w:rPr>
              <w:t xml:space="preserve">) доклад для информирования </w:t>
            </w:r>
            <w:r w:rsidRPr="00302556">
              <w:rPr>
                <w:rFonts w:eastAsia="Times New Roman"/>
                <w:color w:val="000000"/>
                <w:sz w:val="20"/>
                <w:szCs w:val="20"/>
                <w:lang w:eastAsia="ru-RU"/>
              </w:rPr>
              <w:t xml:space="preserve">оперативного дежурного </w:t>
            </w:r>
            <w:r w:rsidRPr="00302556">
              <w:rPr>
                <w:snapToGrid w:val="0"/>
                <w:color w:val="000000"/>
                <w:sz w:val="20"/>
                <w:szCs w:val="20"/>
              </w:rPr>
              <w:t>СЦУКС</w:t>
            </w:r>
            <w:r w:rsidRPr="00302556">
              <w:t xml:space="preserve"> </w:t>
            </w:r>
            <w:r w:rsidRPr="00302556">
              <w:rPr>
                <w:snapToGrid w:val="0"/>
                <w:color w:val="000000"/>
                <w:sz w:val="20"/>
                <w:szCs w:val="20"/>
              </w:rPr>
              <w:t>ПАО «НК «Роснефть» по установленной форме, согласовать основные параметры доклада с руководителем ОШ.</w:t>
            </w:r>
          </w:p>
        </w:tc>
        <w:tc>
          <w:tcPr>
            <w:tcW w:w="1267" w:type="pct"/>
            <w:tcBorders>
              <w:top w:val="single" w:sz="4" w:space="0" w:color="auto"/>
              <w:left w:val="single" w:sz="6" w:space="0" w:color="auto"/>
              <w:bottom w:val="single" w:sz="4" w:space="0" w:color="auto"/>
              <w:right w:val="single" w:sz="12" w:space="0" w:color="auto"/>
            </w:tcBorders>
          </w:tcPr>
          <w:p w14:paraId="483D681A" w14:textId="77777777" w:rsidR="00277701" w:rsidRPr="005F727E" w:rsidRDefault="00277701" w:rsidP="005E2D7E">
            <w:pPr>
              <w:rPr>
                <w:snapToGrid w:val="0"/>
                <w:color w:val="000000"/>
                <w:sz w:val="20"/>
                <w:szCs w:val="20"/>
              </w:rPr>
            </w:pPr>
            <w:r w:rsidRPr="005F727E">
              <w:rPr>
                <w:snapToGrid w:val="0"/>
                <w:color w:val="000000"/>
                <w:sz w:val="20"/>
                <w:szCs w:val="20"/>
              </w:rPr>
              <w:t>«Ч» + 25 мин.</w:t>
            </w:r>
          </w:p>
        </w:tc>
      </w:tr>
      <w:tr w:rsidR="0075554D" w:rsidRPr="0075554D" w14:paraId="2BC82608" w14:textId="77777777" w:rsidTr="0075554D">
        <w:trPr>
          <w:trHeight w:val="286"/>
          <w:jc w:val="center"/>
        </w:trPr>
        <w:tc>
          <w:tcPr>
            <w:tcW w:w="229" w:type="pct"/>
            <w:tcBorders>
              <w:top w:val="single" w:sz="4" w:space="0" w:color="auto"/>
              <w:bottom w:val="single" w:sz="4" w:space="0" w:color="auto"/>
              <w:right w:val="single" w:sz="6" w:space="0" w:color="auto"/>
            </w:tcBorders>
          </w:tcPr>
          <w:p w14:paraId="29B8AE39" w14:textId="7808BF8C" w:rsidR="0075554D" w:rsidRPr="005F727E" w:rsidRDefault="0075554D" w:rsidP="0075554D">
            <w:pPr>
              <w:rPr>
                <w:snapToGrid w:val="0"/>
                <w:color w:val="000000"/>
                <w:sz w:val="20"/>
                <w:szCs w:val="20"/>
              </w:rPr>
            </w:pPr>
            <w:r w:rsidRPr="005F727E">
              <w:rPr>
                <w:snapToGrid w:val="0"/>
                <w:color w:val="000000"/>
                <w:sz w:val="20"/>
                <w:szCs w:val="20"/>
              </w:rPr>
              <w:t>8</w:t>
            </w:r>
          </w:p>
        </w:tc>
        <w:tc>
          <w:tcPr>
            <w:tcW w:w="3504" w:type="pct"/>
            <w:tcBorders>
              <w:top w:val="single" w:sz="4" w:space="0" w:color="auto"/>
              <w:bottom w:val="single" w:sz="4" w:space="0" w:color="auto"/>
              <w:right w:val="single" w:sz="6" w:space="0" w:color="auto"/>
            </w:tcBorders>
          </w:tcPr>
          <w:p w14:paraId="2D009B12" w14:textId="29A49FB7" w:rsidR="0075554D" w:rsidRPr="005F727E" w:rsidRDefault="00302556" w:rsidP="0075554D">
            <w:pPr>
              <w:rPr>
                <w:snapToGrid w:val="0"/>
                <w:color w:val="000000"/>
                <w:sz w:val="20"/>
                <w:szCs w:val="20"/>
              </w:rPr>
            </w:pPr>
            <w:r w:rsidRPr="00302556">
              <w:rPr>
                <w:snapToGrid w:val="0"/>
                <w:color w:val="000000"/>
                <w:sz w:val="20"/>
                <w:szCs w:val="20"/>
              </w:rPr>
              <w:t xml:space="preserve">Произвести </w:t>
            </w:r>
            <w:r w:rsidRPr="00302556">
              <w:rPr>
                <w:b/>
                <w:snapToGrid w:val="0"/>
                <w:color w:val="000000"/>
                <w:sz w:val="20"/>
                <w:szCs w:val="20"/>
              </w:rPr>
              <w:t>устный</w:t>
            </w:r>
            <w:r w:rsidRPr="00302556">
              <w:rPr>
                <w:snapToGrid w:val="0"/>
                <w:color w:val="000000"/>
                <w:sz w:val="20"/>
                <w:szCs w:val="20"/>
              </w:rPr>
              <w:t xml:space="preserve"> доклад начальнику смены ЦИТУ (начальнику смены РИТС) с указанием категории (уровня) события.</w:t>
            </w:r>
          </w:p>
        </w:tc>
        <w:tc>
          <w:tcPr>
            <w:tcW w:w="1267" w:type="pct"/>
            <w:tcBorders>
              <w:top w:val="single" w:sz="4" w:space="0" w:color="auto"/>
              <w:left w:val="single" w:sz="6" w:space="0" w:color="auto"/>
              <w:bottom w:val="single" w:sz="4" w:space="0" w:color="auto"/>
              <w:right w:val="single" w:sz="12" w:space="0" w:color="auto"/>
            </w:tcBorders>
          </w:tcPr>
          <w:p w14:paraId="0B49DDA1" w14:textId="5D2BAC67" w:rsidR="0075554D" w:rsidRPr="005F727E" w:rsidRDefault="0075554D" w:rsidP="0075554D">
            <w:pPr>
              <w:rPr>
                <w:snapToGrid w:val="0"/>
                <w:color w:val="000000"/>
                <w:sz w:val="20"/>
                <w:szCs w:val="20"/>
              </w:rPr>
            </w:pPr>
            <w:r w:rsidRPr="0075554D">
              <w:rPr>
                <w:snapToGrid w:val="0"/>
                <w:color w:val="000000"/>
                <w:sz w:val="20"/>
                <w:szCs w:val="20"/>
              </w:rPr>
              <w:t>«Ч» + 30 мин.</w:t>
            </w:r>
          </w:p>
        </w:tc>
      </w:tr>
      <w:tr w:rsidR="0075554D" w:rsidRPr="00B5522E" w14:paraId="44CF03CD" w14:textId="77777777" w:rsidTr="0075554D">
        <w:trPr>
          <w:trHeight w:val="1101"/>
          <w:jc w:val="center"/>
        </w:trPr>
        <w:tc>
          <w:tcPr>
            <w:tcW w:w="229" w:type="pct"/>
            <w:tcBorders>
              <w:top w:val="single" w:sz="4" w:space="0" w:color="auto"/>
              <w:bottom w:val="single" w:sz="4" w:space="0" w:color="auto"/>
              <w:right w:val="single" w:sz="6" w:space="0" w:color="auto"/>
            </w:tcBorders>
          </w:tcPr>
          <w:p w14:paraId="13C20A6F" w14:textId="02A948B6" w:rsidR="0075554D" w:rsidRPr="005F727E" w:rsidRDefault="0075554D" w:rsidP="0075554D">
            <w:pPr>
              <w:rPr>
                <w:snapToGrid w:val="0"/>
                <w:color w:val="000000"/>
                <w:sz w:val="20"/>
                <w:szCs w:val="20"/>
              </w:rPr>
            </w:pPr>
            <w:r w:rsidRPr="005F727E">
              <w:rPr>
                <w:snapToGrid w:val="0"/>
                <w:color w:val="000000"/>
                <w:sz w:val="20"/>
                <w:szCs w:val="20"/>
              </w:rPr>
              <w:t>9</w:t>
            </w:r>
          </w:p>
        </w:tc>
        <w:tc>
          <w:tcPr>
            <w:tcW w:w="3504" w:type="pct"/>
            <w:tcBorders>
              <w:top w:val="single" w:sz="4" w:space="0" w:color="auto"/>
              <w:bottom w:val="single" w:sz="4" w:space="0" w:color="auto"/>
              <w:right w:val="single" w:sz="6" w:space="0" w:color="auto"/>
            </w:tcBorders>
          </w:tcPr>
          <w:p w14:paraId="1616F674" w14:textId="77777777" w:rsidR="0075554D" w:rsidRPr="005F727E" w:rsidRDefault="0075554D" w:rsidP="0075554D">
            <w:pPr>
              <w:rPr>
                <w:snapToGrid w:val="0"/>
                <w:color w:val="000000"/>
                <w:sz w:val="20"/>
                <w:szCs w:val="20"/>
              </w:rPr>
            </w:pPr>
            <w:r w:rsidRPr="005F727E">
              <w:rPr>
                <w:snapToGrid w:val="0"/>
                <w:color w:val="000000"/>
                <w:sz w:val="20"/>
                <w:szCs w:val="20"/>
              </w:rPr>
              <w:t xml:space="preserve">Произвести </w:t>
            </w:r>
            <w:r w:rsidRPr="005F727E">
              <w:rPr>
                <w:b/>
                <w:snapToGrid w:val="0"/>
                <w:color w:val="000000"/>
                <w:sz w:val="20"/>
                <w:szCs w:val="20"/>
              </w:rPr>
              <w:t>устный</w:t>
            </w:r>
            <w:r w:rsidRPr="005F727E">
              <w:rPr>
                <w:snapToGrid w:val="0"/>
                <w:color w:val="000000"/>
                <w:sz w:val="20"/>
                <w:szCs w:val="20"/>
              </w:rPr>
              <w:t xml:space="preserve"> доклад </w:t>
            </w:r>
            <w:r w:rsidRPr="005F727E">
              <w:rPr>
                <w:rFonts w:eastAsia="Times New Roman"/>
                <w:color w:val="000000"/>
                <w:sz w:val="20"/>
                <w:szCs w:val="20"/>
                <w:lang w:eastAsia="ru-RU"/>
              </w:rPr>
              <w:t xml:space="preserve">оперативному дежурному </w:t>
            </w:r>
            <w:r w:rsidRPr="005F727E">
              <w:rPr>
                <w:snapToGrid w:val="0"/>
                <w:color w:val="000000"/>
                <w:sz w:val="20"/>
                <w:szCs w:val="20"/>
              </w:rPr>
              <w:t xml:space="preserve">СЦУКС </w:t>
            </w:r>
            <w:r w:rsidRPr="00A54D16">
              <w:rPr>
                <w:snapToGrid w:val="0"/>
                <w:color w:val="000000"/>
                <w:sz w:val="20"/>
                <w:szCs w:val="20"/>
              </w:rPr>
              <w:t>ПАО «НК «Роснефть»</w:t>
            </w:r>
            <w:r>
              <w:rPr>
                <w:snapToGrid w:val="0"/>
                <w:color w:val="000000"/>
                <w:sz w:val="20"/>
                <w:szCs w:val="20"/>
              </w:rPr>
              <w:t xml:space="preserve"> </w:t>
            </w:r>
            <w:r w:rsidRPr="005F727E">
              <w:rPr>
                <w:snapToGrid w:val="0"/>
                <w:color w:val="000000"/>
                <w:sz w:val="20"/>
                <w:szCs w:val="20"/>
              </w:rPr>
              <w:t>по обстановке с указанием категории (уровня) события, критерий отнесения к данному уровню, сведений о пострадавших, времени и даты возникновения происшествия, а также имеющейся оперативной информации (обстоятельств произошедшего), принятых Обществом мерах реагирования, прогноза возможного развития ситуации и планируемых мерах.</w:t>
            </w:r>
          </w:p>
        </w:tc>
        <w:tc>
          <w:tcPr>
            <w:tcW w:w="1267" w:type="pct"/>
            <w:tcBorders>
              <w:top w:val="single" w:sz="4" w:space="0" w:color="auto"/>
              <w:left w:val="single" w:sz="6" w:space="0" w:color="auto"/>
              <w:bottom w:val="single" w:sz="4" w:space="0" w:color="auto"/>
              <w:right w:val="single" w:sz="12" w:space="0" w:color="auto"/>
            </w:tcBorders>
          </w:tcPr>
          <w:p w14:paraId="09F9877A" w14:textId="77777777" w:rsidR="0075554D" w:rsidRPr="005F727E" w:rsidRDefault="0075554D" w:rsidP="0075554D">
            <w:pPr>
              <w:rPr>
                <w:snapToGrid w:val="0"/>
                <w:color w:val="000000"/>
                <w:sz w:val="20"/>
                <w:szCs w:val="20"/>
              </w:rPr>
            </w:pPr>
            <w:r w:rsidRPr="005F727E">
              <w:rPr>
                <w:snapToGrid w:val="0"/>
                <w:color w:val="000000"/>
                <w:sz w:val="20"/>
                <w:szCs w:val="20"/>
              </w:rPr>
              <w:t>«Ч» + 30 мин.</w:t>
            </w:r>
          </w:p>
        </w:tc>
      </w:tr>
      <w:tr w:rsidR="0075554D" w:rsidRPr="00B5522E" w14:paraId="6F73487B" w14:textId="77777777" w:rsidTr="0075554D">
        <w:trPr>
          <w:trHeight w:val="290"/>
          <w:jc w:val="center"/>
        </w:trPr>
        <w:tc>
          <w:tcPr>
            <w:tcW w:w="229" w:type="pct"/>
            <w:tcBorders>
              <w:top w:val="single" w:sz="4" w:space="0" w:color="auto"/>
              <w:bottom w:val="single" w:sz="4" w:space="0" w:color="auto"/>
              <w:right w:val="single" w:sz="6" w:space="0" w:color="auto"/>
            </w:tcBorders>
          </w:tcPr>
          <w:p w14:paraId="54D196F4" w14:textId="3357227E" w:rsidR="0075554D" w:rsidRPr="005F727E" w:rsidRDefault="0075554D" w:rsidP="0075554D">
            <w:pPr>
              <w:rPr>
                <w:snapToGrid w:val="0"/>
                <w:color w:val="000000"/>
                <w:sz w:val="20"/>
                <w:szCs w:val="20"/>
              </w:rPr>
            </w:pPr>
            <w:r w:rsidRPr="005F727E">
              <w:rPr>
                <w:rFonts w:eastAsia="Times New Roman"/>
                <w:color w:val="000000"/>
                <w:sz w:val="20"/>
                <w:szCs w:val="20"/>
                <w:lang w:eastAsia="ru-RU"/>
              </w:rPr>
              <w:t>10</w:t>
            </w:r>
          </w:p>
        </w:tc>
        <w:tc>
          <w:tcPr>
            <w:tcW w:w="3504" w:type="pct"/>
            <w:tcBorders>
              <w:top w:val="single" w:sz="4" w:space="0" w:color="auto"/>
              <w:bottom w:val="single" w:sz="4" w:space="0" w:color="auto"/>
              <w:right w:val="single" w:sz="6" w:space="0" w:color="auto"/>
            </w:tcBorders>
          </w:tcPr>
          <w:p w14:paraId="0798F36C" w14:textId="77777777" w:rsidR="0075554D" w:rsidRPr="005F727E" w:rsidRDefault="0075554D" w:rsidP="0075554D">
            <w:pPr>
              <w:rPr>
                <w:snapToGrid w:val="0"/>
                <w:color w:val="000000"/>
                <w:sz w:val="20"/>
                <w:szCs w:val="20"/>
              </w:rPr>
            </w:pPr>
            <w:r w:rsidRPr="005F727E">
              <w:rPr>
                <w:snapToGrid w:val="0"/>
                <w:color w:val="000000"/>
                <w:sz w:val="20"/>
                <w:szCs w:val="20"/>
              </w:rPr>
              <w:t>Подготовить и представить СМС-сообщение для доклада начальника УГОиЧС Директору СЦУКС ПАО «НК «Роснефть».</w:t>
            </w:r>
          </w:p>
        </w:tc>
        <w:tc>
          <w:tcPr>
            <w:tcW w:w="1267" w:type="pct"/>
            <w:tcBorders>
              <w:top w:val="single" w:sz="4" w:space="0" w:color="auto"/>
              <w:left w:val="single" w:sz="6" w:space="0" w:color="auto"/>
              <w:bottom w:val="single" w:sz="4" w:space="0" w:color="auto"/>
              <w:right w:val="single" w:sz="12" w:space="0" w:color="auto"/>
            </w:tcBorders>
          </w:tcPr>
          <w:p w14:paraId="11BF357A" w14:textId="77777777" w:rsidR="0075554D" w:rsidRPr="005F727E" w:rsidRDefault="0075554D" w:rsidP="0075554D">
            <w:pPr>
              <w:rPr>
                <w:snapToGrid w:val="0"/>
                <w:color w:val="000000"/>
                <w:sz w:val="20"/>
                <w:szCs w:val="20"/>
              </w:rPr>
            </w:pPr>
            <w:r w:rsidRPr="005F727E">
              <w:rPr>
                <w:snapToGrid w:val="0"/>
                <w:color w:val="000000"/>
                <w:sz w:val="20"/>
                <w:szCs w:val="20"/>
              </w:rPr>
              <w:t>«Ч» + 35 мин.</w:t>
            </w:r>
          </w:p>
        </w:tc>
      </w:tr>
      <w:tr w:rsidR="0075554D" w:rsidRPr="00B5522E" w14:paraId="00EF16BE" w14:textId="77777777" w:rsidTr="0075554D">
        <w:trPr>
          <w:trHeight w:val="375"/>
          <w:jc w:val="center"/>
        </w:trPr>
        <w:tc>
          <w:tcPr>
            <w:tcW w:w="229" w:type="pct"/>
            <w:vMerge w:val="restart"/>
            <w:tcBorders>
              <w:top w:val="single" w:sz="4" w:space="0" w:color="auto"/>
              <w:right w:val="single" w:sz="6" w:space="0" w:color="auto"/>
            </w:tcBorders>
          </w:tcPr>
          <w:p w14:paraId="2CC032E9" w14:textId="77777777" w:rsidR="0075554D" w:rsidRPr="005F727E" w:rsidRDefault="0075554D" w:rsidP="0075554D">
            <w:pPr>
              <w:rPr>
                <w:rFonts w:eastAsia="Times New Roman"/>
                <w:color w:val="000000"/>
                <w:sz w:val="20"/>
                <w:szCs w:val="20"/>
                <w:lang w:eastAsia="ru-RU"/>
              </w:rPr>
            </w:pPr>
          </w:p>
          <w:p w14:paraId="34B09B9B" w14:textId="646DDE4C"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11</w:t>
            </w:r>
          </w:p>
        </w:tc>
        <w:tc>
          <w:tcPr>
            <w:tcW w:w="3504" w:type="pct"/>
            <w:tcBorders>
              <w:top w:val="single" w:sz="4" w:space="0" w:color="auto"/>
              <w:bottom w:val="single" w:sz="4" w:space="0" w:color="auto"/>
              <w:right w:val="single" w:sz="6" w:space="0" w:color="auto"/>
            </w:tcBorders>
          </w:tcPr>
          <w:p w14:paraId="764E6C23" w14:textId="77777777" w:rsidR="0075554D" w:rsidRPr="005F727E" w:rsidRDefault="0075554D" w:rsidP="0075554D">
            <w:pPr>
              <w:ind w:right="86"/>
              <w:rPr>
                <w:rFonts w:eastAsia="Times New Roman"/>
                <w:snapToGrid w:val="0"/>
                <w:color w:val="000000"/>
                <w:sz w:val="20"/>
                <w:szCs w:val="20"/>
                <w:lang w:eastAsia="ru-RU"/>
              </w:rPr>
            </w:pPr>
            <w:r w:rsidRPr="005F727E">
              <w:rPr>
                <w:rFonts w:eastAsia="Times New Roman"/>
                <w:color w:val="000000"/>
                <w:sz w:val="20"/>
                <w:szCs w:val="20"/>
                <w:lang w:eastAsia="ru-RU"/>
              </w:rPr>
              <w:t xml:space="preserve">Подготовить донесение по форме </w:t>
            </w:r>
            <w:r w:rsidRPr="005F727E">
              <w:rPr>
                <w:rFonts w:eastAsia="Times New Roman"/>
                <w:b/>
                <w:color w:val="000000"/>
                <w:sz w:val="20"/>
                <w:szCs w:val="20"/>
                <w:lang w:eastAsia="ru-RU"/>
              </w:rPr>
              <w:t>ОД-1</w:t>
            </w:r>
            <w:r w:rsidRPr="005F727E">
              <w:rPr>
                <w:rFonts w:eastAsia="Times New Roman"/>
                <w:color w:val="000000"/>
                <w:sz w:val="20"/>
                <w:szCs w:val="20"/>
                <w:lang w:eastAsia="ru-RU"/>
              </w:rPr>
              <w:t xml:space="preserve">, проверить правильность его заполнения, направить электронной почтой </w:t>
            </w:r>
            <w:r w:rsidRPr="005F727E">
              <w:rPr>
                <w:rFonts w:eastAsia="Times New Roman"/>
                <w:b/>
                <w:color w:val="000000"/>
                <w:sz w:val="20"/>
                <w:szCs w:val="20"/>
                <w:lang w:eastAsia="ru-RU"/>
              </w:rPr>
              <w:t xml:space="preserve">для согласования: </w:t>
            </w:r>
            <w:r w:rsidRPr="005F727E">
              <w:rPr>
                <w:rFonts w:eastAsia="Times New Roman"/>
                <w:color w:val="000000"/>
                <w:sz w:val="20"/>
                <w:szCs w:val="20"/>
                <w:lang w:eastAsia="ru-RU"/>
              </w:rPr>
              <w:t>руководителю ОШ (начальнику У</w:t>
            </w:r>
            <w:r>
              <w:rPr>
                <w:rFonts w:eastAsia="Times New Roman"/>
                <w:sz w:val="20"/>
                <w:szCs w:val="20"/>
                <w:lang w:eastAsia="ru-RU"/>
              </w:rPr>
              <w:t>ГО</w:t>
            </w:r>
            <w:r w:rsidRPr="005F727E">
              <w:rPr>
                <w:rFonts w:eastAsia="Times New Roman"/>
                <w:sz w:val="20"/>
                <w:szCs w:val="20"/>
                <w:lang w:eastAsia="ru-RU"/>
              </w:rPr>
              <w:t>иЧС</w:t>
            </w:r>
            <w:r w:rsidRPr="005F727E">
              <w:rPr>
                <w:rFonts w:eastAsia="Times New Roman"/>
                <w:color w:val="000000"/>
                <w:sz w:val="20"/>
                <w:szCs w:val="20"/>
                <w:lang w:eastAsia="ru-RU"/>
              </w:rPr>
              <w:t xml:space="preserve">). </w:t>
            </w:r>
          </w:p>
        </w:tc>
        <w:tc>
          <w:tcPr>
            <w:tcW w:w="1267" w:type="pct"/>
            <w:vMerge w:val="restart"/>
            <w:tcBorders>
              <w:top w:val="single" w:sz="4" w:space="0" w:color="auto"/>
              <w:left w:val="single" w:sz="6" w:space="0" w:color="auto"/>
              <w:right w:val="single" w:sz="12" w:space="0" w:color="auto"/>
            </w:tcBorders>
          </w:tcPr>
          <w:p w14:paraId="39976AF5"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+ 40 мин.</w:t>
            </w:r>
          </w:p>
        </w:tc>
      </w:tr>
      <w:tr w:rsidR="0075554D" w:rsidRPr="00B5522E" w14:paraId="7580E42E" w14:textId="77777777" w:rsidTr="0075554D">
        <w:trPr>
          <w:trHeight w:val="249"/>
          <w:jc w:val="center"/>
        </w:trPr>
        <w:tc>
          <w:tcPr>
            <w:tcW w:w="229" w:type="pct"/>
            <w:vMerge/>
            <w:tcBorders>
              <w:bottom w:val="single" w:sz="4" w:space="0" w:color="auto"/>
              <w:right w:val="single" w:sz="6" w:space="0" w:color="auto"/>
            </w:tcBorders>
          </w:tcPr>
          <w:p w14:paraId="6F48336A" w14:textId="77777777" w:rsidR="0075554D" w:rsidRPr="005F727E" w:rsidRDefault="0075554D" w:rsidP="0075554D">
            <w:pPr>
              <w:rPr>
                <w:rFonts w:eastAsia="Times New Roman"/>
                <w:color w:val="000000"/>
                <w:sz w:val="20"/>
                <w:szCs w:val="20"/>
                <w:lang w:eastAsia="ru-RU"/>
              </w:rPr>
            </w:pPr>
          </w:p>
        </w:tc>
        <w:tc>
          <w:tcPr>
            <w:tcW w:w="3504" w:type="pct"/>
            <w:tcBorders>
              <w:top w:val="single" w:sz="4" w:space="0" w:color="auto"/>
              <w:bottom w:val="single" w:sz="4" w:space="0" w:color="auto"/>
              <w:right w:val="single" w:sz="6" w:space="0" w:color="auto"/>
            </w:tcBorders>
          </w:tcPr>
          <w:p w14:paraId="3FE952C9" w14:textId="77777777" w:rsidR="0075554D" w:rsidRPr="005F727E" w:rsidRDefault="0075554D" w:rsidP="0075554D">
            <w:pPr>
              <w:ind w:right="86"/>
              <w:rPr>
                <w:rFonts w:eastAsia="Times New Roman"/>
                <w:color w:val="000000"/>
                <w:sz w:val="20"/>
                <w:szCs w:val="20"/>
                <w:lang w:eastAsia="ru-RU"/>
              </w:rPr>
            </w:pPr>
            <w:r w:rsidRPr="005F727E">
              <w:rPr>
                <w:rFonts w:eastAsia="Times New Roman"/>
                <w:sz w:val="20"/>
                <w:szCs w:val="20"/>
                <w:lang w:eastAsia="ru-RU"/>
              </w:rPr>
              <w:t xml:space="preserve">При возникновении ЧС подготовить донесение по форме </w:t>
            </w:r>
            <w:r w:rsidRPr="005F727E">
              <w:rPr>
                <w:rFonts w:eastAsia="Times New Roman"/>
                <w:b/>
                <w:sz w:val="20"/>
                <w:szCs w:val="20"/>
                <w:lang w:eastAsia="ru-RU"/>
              </w:rPr>
              <w:t>1/ЧС</w:t>
            </w:r>
            <w:r w:rsidRPr="005F727E">
              <w:rPr>
                <w:rFonts w:eastAsia="Times New Roman"/>
                <w:sz w:val="20"/>
                <w:szCs w:val="20"/>
                <w:lang w:eastAsia="ru-RU"/>
              </w:rPr>
              <w:t xml:space="preserve"> «Донесение об угрозе (прогнозе) чрезвычайной ситуации»</w:t>
            </w:r>
            <w:r w:rsidRPr="005F727E">
              <w:rPr>
                <w:rFonts w:eastAsia="Times New Roman"/>
                <w:color w:val="000000"/>
                <w:sz w:val="20"/>
                <w:szCs w:val="20"/>
                <w:lang w:eastAsia="ru-RU"/>
              </w:rPr>
              <w:t xml:space="preserve"> и направить на согласование </w:t>
            </w:r>
            <w:r>
              <w:rPr>
                <w:rFonts w:eastAsia="Times New Roman"/>
                <w:color w:val="000000"/>
                <w:sz w:val="20"/>
                <w:szCs w:val="20"/>
                <w:lang w:eastAsia="ru-RU"/>
              </w:rPr>
              <w:t>оперативному дежурному</w:t>
            </w:r>
            <w:r w:rsidRPr="005F727E">
              <w:rPr>
                <w:rFonts w:eastAsia="Times New Roman"/>
                <w:color w:val="000000"/>
                <w:sz w:val="20"/>
                <w:szCs w:val="20"/>
                <w:lang w:eastAsia="ru-RU"/>
              </w:rPr>
              <w:t xml:space="preserve">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w:t>
            </w:r>
          </w:p>
        </w:tc>
        <w:tc>
          <w:tcPr>
            <w:tcW w:w="1267" w:type="pct"/>
            <w:vMerge/>
            <w:tcBorders>
              <w:left w:val="single" w:sz="6" w:space="0" w:color="auto"/>
              <w:bottom w:val="single" w:sz="4" w:space="0" w:color="auto"/>
              <w:right w:val="single" w:sz="12" w:space="0" w:color="auto"/>
            </w:tcBorders>
          </w:tcPr>
          <w:p w14:paraId="7519AFF9" w14:textId="77777777" w:rsidR="0075554D" w:rsidRPr="005F727E" w:rsidRDefault="0075554D" w:rsidP="0075554D">
            <w:pPr>
              <w:rPr>
                <w:rFonts w:eastAsia="Times New Roman"/>
                <w:color w:val="FF0000"/>
                <w:sz w:val="20"/>
                <w:szCs w:val="20"/>
                <w:lang w:eastAsia="ru-RU"/>
              </w:rPr>
            </w:pPr>
          </w:p>
        </w:tc>
      </w:tr>
      <w:tr w:rsidR="0075554D" w:rsidRPr="00B5522E" w14:paraId="2F0EF87F" w14:textId="77777777" w:rsidTr="00D952BA">
        <w:trPr>
          <w:trHeight w:val="451"/>
          <w:jc w:val="center"/>
        </w:trPr>
        <w:tc>
          <w:tcPr>
            <w:tcW w:w="229" w:type="pct"/>
            <w:vMerge w:val="restart"/>
            <w:tcBorders>
              <w:top w:val="single" w:sz="4" w:space="0" w:color="auto"/>
              <w:right w:val="single" w:sz="6" w:space="0" w:color="auto"/>
            </w:tcBorders>
          </w:tcPr>
          <w:p w14:paraId="2850FFDA" w14:textId="77777777" w:rsidR="0075554D" w:rsidRPr="005F727E" w:rsidRDefault="0075554D" w:rsidP="0075554D">
            <w:pPr>
              <w:rPr>
                <w:rFonts w:eastAsia="Times New Roman"/>
                <w:color w:val="000000"/>
                <w:sz w:val="20"/>
                <w:szCs w:val="20"/>
                <w:lang w:eastAsia="ru-RU"/>
              </w:rPr>
            </w:pPr>
          </w:p>
          <w:p w14:paraId="6CBEBB4F" w14:textId="46741839"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12</w:t>
            </w:r>
          </w:p>
        </w:tc>
        <w:tc>
          <w:tcPr>
            <w:tcW w:w="3504" w:type="pct"/>
            <w:tcBorders>
              <w:top w:val="single" w:sz="4" w:space="0" w:color="auto"/>
              <w:right w:val="single" w:sz="6" w:space="0" w:color="auto"/>
            </w:tcBorders>
          </w:tcPr>
          <w:p w14:paraId="6C24B69D"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Направить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xml:space="preserve"> согласованное и подписанное донесение по форме </w:t>
            </w:r>
            <w:r w:rsidRPr="005F727E">
              <w:rPr>
                <w:rFonts w:eastAsia="Times New Roman"/>
                <w:b/>
                <w:color w:val="000000"/>
                <w:sz w:val="20"/>
                <w:szCs w:val="20"/>
                <w:lang w:eastAsia="ru-RU"/>
              </w:rPr>
              <w:t>ОД-1</w:t>
            </w:r>
            <w:r w:rsidRPr="005F727E">
              <w:rPr>
                <w:rFonts w:eastAsia="Times New Roman"/>
                <w:color w:val="000000"/>
                <w:sz w:val="20"/>
                <w:szCs w:val="20"/>
                <w:lang w:eastAsia="ru-RU"/>
              </w:rPr>
              <w:t xml:space="preserve"> «</w:t>
            </w:r>
            <w:r w:rsidRPr="005F727E">
              <w:rPr>
                <w:rFonts w:eastAsia="Times New Roman"/>
                <w:snapToGrid w:val="0"/>
                <w:sz w:val="20"/>
                <w:szCs w:val="20"/>
              </w:rPr>
              <w:t>Донесение о ЧС, происшествии».</w:t>
            </w:r>
          </w:p>
        </w:tc>
        <w:tc>
          <w:tcPr>
            <w:tcW w:w="1267" w:type="pct"/>
            <w:vMerge w:val="restart"/>
            <w:tcBorders>
              <w:top w:val="single" w:sz="4" w:space="0" w:color="auto"/>
              <w:left w:val="single" w:sz="6" w:space="0" w:color="auto"/>
              <w:right w:val="single" w:sz="12" w:space="0" w:color="auto"/>
            </w:tcBorders>
          </w:tcPr>
          <w:p w14:paraId="577E9B0C"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+ 60 мин.</w:t>
            </w:r>
          </w:p>
        </w:tc>
      </w:tr>
      <w:tr w:rsidR="0075554D" w:rsidRPr="00B5522E" w14:paraId="3BB9E671" w14:textId="77777777" w:rsidTr="00D952BA">
        <w:trPr>
          <w:trHeight w:val="461"/>
          <w:jc w:val="center"/>
        </w:trPr>
        <w:tc>
          <w:tcPr>
            <w:tcW w:w="229" w:type="pct"/>
            <w:vMerge/>
            <w:tcBorders>
              <w:bottom w:val="single" w:sz="4" w:space="0" w:color="auto"/>
              <w:right w:val="single" w:sz="6" w:space="0" w:color="auto"/>
            </w:tcBorders>
          </w:tcPr>
          <w:p w14:paraId="6C5FF182" w14:textId="77777777" w:rsidR="0075554D" w:rsidRPr="005F727E" w:rsidRDefault="0075554D" w:rsidP="0075554D">
            <w:pPr>
              <w:rPr>
                <w:rFonts w:eastAsia="Times New Roman"/>
                <w:color w:val="000000"/>
                <w:sz w:val="20"/>
                <w:szCs w:val="20"/>
                <w:lang w:eastAsia="ru-RU"/>
              </w:rPr>
            </w:pPr>
          </w:p>
        </w:tc>
        <w:tc>
          <w:tcPr>
            <w:tcW w:w="3504" w:type="pct"/>
            <w:tcBorders>
              <w:top w:val="single" w:sz="4" w:space="0" w:color="auto"/>
              <w:bottom w:val="single" w:sz="4" w:space="0" w:color="auto"/>
              <w:right w:val="single" w:sz="6" w:space="0" w:color="auto"/>
            </w:tcBorders>
          </w:tcPr>
          <w:p w14:paraId="37C0EC1B" w14:textId="3EFC169A" w:rsidR="00CE015B" w:rsidRPr="005F727E" w:rsidRDefault="00CE015B" w:rsidP="0075554D">
            <w:pPr>
              <w:ind w:right="86"/>
              <w:rPr>
                <w:rFonts w:eastAsia="Times New Roman"/>
                <w:sz w:val="20"/>
                <w:szCs w:val="20"/>
                <w:lang w:eastAsia="ru-RU"/>
              </w:rPr>
            </w:pPr>
            <w:r w:rsidRPr="00CE015B">
              <w:rPr>
                <w:rFonts w:eastAsia="Times New Roman"/>
                <w:sz w:val="20"/>
                <w:szCs w:val="20"/>
                <w:lang w:eastAsia="ru-RU"/>
              </w:rPr>
              <w:t xml:space="preserve">Направить согласованное с оперативным дежурным СЦУКС ПАО «НК «Роснефть» донесение по форме </w:t>
            </w:r>
            <w:r w:rsidRPr="00CE015B">
              <w:rPr>
                <w:rFonts w:eastAsia="Times New Roman"/>
                <w:b/>
                <w:sz w:val="20"/>
                <w:szCs w:val="20"/>
                <w:lang w:eastAsia="ru-RU"/>
              </w:rPr>
              <w:t>1/ЧС</w:t>
            </w:r>
            <w:r w:rsidRPr="00CE015B">
              <w:rPr>
                <w:rFonts w:eastAsia="Times New Roman"/>
                <w:sz w:val="20"/>
                <w:szCs w:val="20"/>
                <w:lang w:eastAsia="ru-RU"/>
              </w:rPr>
              <w:t xml:space="preserve"> «Донесение об угрозе (прогнозе) чрезвычайной ситуации» в соответствующие ТО ФОИВ.</w:t>
            </w:r>
          </w:p>
        </w:tc>
        <w:tc>
          <w:tcPr>
            <w:tcW w:w="1267" w:type="pct"/>
            <w:vMerge/>
            <w:tcBorders>
              <w:left w:val="single" w:sz="6" w:space="0" w:color="auto"/>
              <w:right w:val="single" w:sz="12" w:space="0" w:color="auto"/>
            </w:tcBorders>
          </w:tcPr>
          <w:p w14:paraId="7F2EA697" w14:textId="77777777" w:rsidR="0075554D" w:rsidRPr="005F727E" w:rsidRDefault="0075554D" w:rsidP="0075554D">
            <w:pPr>
              <w:rPr>
                <w:rFonts w:eastAsia="Times New Roman"/>
                <w:color w:val="FF0000"/>
                <w:sz w:val="20"/>
                <w:szCs w:val="20"/>
                <w:lang w:eastAsia="ru-RU"/>
              </w:rPr>
            </w:pPr>
          </w:p>
        </w:tc>
      </w:tr>
      <w:tr w:rsidR="0075554D" w:rsidRPr="00B5522E" w14:paraId="096EC383" w14:textId="77777777" w:rsidTr="0075554D">
        <w:trPr>
          <w:trHeight w:val="416"/>
          <w:jc w:val="center"/>
        </w:trPr>
        <w:tc>
          <w:tcPr>
            <w:tcW w:w="229" w:type="pct"/>
            <w:tcBorders>
              <w:bottom w:val="single" w:sz="4" w:space="0" w:color="auto"/>
              <w:right w:val="single" w:sz="6" w:space="0" w:color="auto"/>
            </w:tcBorders>
          </w:tcPr>
          <w:p w14:paraId="65CA52FE" w14:textId="660A612E"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13</w:t>
            </w:r>
          </w:p>
        </w:tc>
        <w:tc>
          <w:tcPr>
            <w:tcW w:w="3504" w:type="pct"/>
            <w:tcBorders>
              <w:top w:val="single" w:sz="4" w:space="0" w:color="auto"/>
              <w:bottom w:val="single" w:sz="4" w:space="0" w:color="auto"/>
              <w:right w:val="single" w:sz="6" w:space="0" w:color="auto"/>
            </w:tcBorders>
          </w:tcPr>
          <w:p w14:paraId="1DDEC13A" w14:textId="77777777" w:rsidR="0075554D" w:rsidRPr="005F727E" w:rsidRDefault="0075554D" w:rsidP="0075554D">
            <w:pPr>
              <w:ind w:right="86"/>
              <w:rPr>
                <w:rFonts w:eastAsia="Times New Roman"/>
                <w:sz w:val="20"/>
                <w:szCs w:val="20"/>
                <w:lang w:eastAsia="ru-RU"/>
              </w:rPr>
            </w:pPr>
            <w:r w:rsidRPr="005F727E">
              <w:rPr>
                <w:rFonts w:eastAsia="Times New Roman"/>
                <w:sz w:val="20"/>
                <w:szCs w:val="20"/>
                <w:lang w:eastAsia="ru-RU"/>
              </w:rPr>
              <w:t xml:space="preserve">Направить согласованное и подписанное донесение по форме </w:t>
            </w:r>
            <w:r w:rsidRPr="005F727E">
              <w:rPr>
                <w:rFonts w:eastAsia="Times New Roman"/>
                <w:b/>
                <w:sz w:val="20"/>
                <w:szCs w:val="20"/>
                <w:lang w:eastAsia="ru-RU"/>
              </w:rPr>
              <w:t>ОД-1</w:t>
            </w:r>
            <w:r w:rsidRPr="005F727E">
              <w:rPr>
                <w:rFonts w:eastAsia="Times New Roman"/>
                <w:sz w:val="20"/>
                <w:szCs w:val="20"/>
                <w:lang w:eastAsia="ru-RU"/>
              </w:rPr>
              <w:t xml:space="preserve"> «Донесение о ЧС, происшествии» по Обществу согласно списку рассылки.</w:t>
            </w:r>
          </w:p>
        </w:tc>
        <w:tc>
          <w:tcPr>
            <w:tcW w:w="1267" w:type="pct"/>
            <w:tcBorders>
              <w:left w:val="single" w:sz="6" w:space="0" w:color="auto"/>
              <w:right w:val="single" w:sz="12" w:space="0" w:color="auto"/>
            </w:tcBorders>
          </w:tcPr>
          <w:p w14:paraId="05A79794" w14:textId="77777777" w:rsidR="0075554D" w:rsidRPr="005F727E" w:rsidRDefault="0075554D" w:rsidP="0075554D">
            <w:pPr>
              <w:rPr>
                <w:rFonts w:eastAsia="Times New Roman"/>
                <w:sz w:val="20"/>
                <w:szCs w:val="20"/>
                <w:lang w:eastAsia="ru-RU"/>
              </w:rPr>
            </w:pPr>
            <w:r w:rsidRPr="005F727E">
              <w:rPr>
                <w:rFonts w:eastAsia="Times New Roman"/>
                <w:sz w:val="20"/>
                <w:szCs w:val="20"/>
                <w:lang w:eastAsia="ru-RU"/>
              </w:rPr>
              <w:t>«Ч» + 70 мин.</w:t>
            </w:r>
          </w:p>
        </w:tc>
      </w:tr>
      <w:tr w:rsidR="0075554D" w:rsidRPr="00B5522E" w14:paraId="6690CFFA" w14:textId="77777777" w:rsidTr="0075554D">
        <w:trPr>
          <w:jc w:val="center"/>
        </w:trPr>
        <w:tc>
          <w:tcPr>
            <w:tcW w:w="229" w:type="pct"/>
            <w:tcBorders>
              <w:top w:val="single" w:sz="4" w:space="0" w:color="auto"/>
              <w:bottom w:val="single" w:sz="4" w:space="0" w:color="auto"/>
              <w:right w:val="single" w:sz="6" w:space="0" w:color="auto"/>
            </w:tcBorders>
          </w:tcPr>
          <w:p w14:paraId="794F3BA6" w14:textId="373F2057"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14</w:t>
            </w:r>
          </w:p>
        </w:tc>
        <w:tc>
          <w:tcPr>
            <w:tcW w:w="3504" w:type="pct"/>
            <w:tcBorders>
              <w:top w:val="single" w:sz="4" w:space="0" w:color="auto"/>
              <w:bottom w:val="single" w:sz="4" w:space="0" w:color="auto"/>
              <w:right w:val="single" w:sz="6" w:space="0" w:color="auto"/>
            </w:tcBorders>
          </w:tcPr>
          <w:p w14:paraId="6FB03EF2"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Направить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xml:space="preserve"> согласованное и подписанное донесение по форме </w:t>
            </w:r>
            <w:r w:rsidRPr="005F727E">
              <w:rPr>
                <w:rFonts w:eastAsia="Times New Roman"/>
                <w:b/>
                <w:color w:val="000000"/>
                <w:sz w:val="20"/>
                <w:szCs w:val="20"/>
                <w:lang w:eastAsia="ru-RU"/>
              </w:rPr>
              <w:t>ОД-3</w:t>
            </w:r>
            <w:r w:rsidRPr="005F727E">
              <w:rPr>
                <w:rFonts w:eastAsia="Times New Roman"/>
                <w:color w:val="000000"/>
                <w:sz w:val="20"/>
                <w:szCs w:val="20"/>
                <w:lang w:eastAsia="ru-RU"/>
              </w:rPr>
              <w:t xml:space="preserve"> «</w:t>
            </w:r>
            <w:r w:rsidRPr="005F727E">
              <w:rPr>
                <w:rFonts w:eastAsia="Times New Roman"/>
                <w:sz w:val="20"/>
                <w:szCs w:val="20"/>
              </w:rPr>
              <w:t>Состав Оперативного штаба ООО «РН-Ванкор».</w:t>
            </w:r>
          </w:p>
        </w:tc>
        <w:tc>
          <w:tcPr>
            <w:tcW w:w="1267" w:type="pct"/>
            <w:tcBorders>
              <w:left w:val="single" w:sz="6" w:space="0" w:color="auto"/>
              <w:bottom w:val="single" w:sz="4" w:space="0" w:color="auto"/>
              <w:right w:val="single" w:sz="12" w:space="0" w:color="auto"/>
            </w:tcBorders>
          </w:tcPr>
          <w:p w14:paraId="576BBCA1"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«Ч» + 60 мин.</w:t>
            </w:r>
          </w:p>
          <w:p w14:paraId="5B3049EC"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не позднее после мобилизации ОШ, ОГ</w:t>
            </w:r>
          </w:p>
        </w:tc>
      </w:tr>
      <w:tr w:rsidR="0075554D" w:rsidRPr="00B5522E" w14:paraId="70F74C47" w14:textId="77777777" w:rsidTr="0075554D">
        <w:trPr>
          <w:trHeight w:val="503"/>
          <w:jc w:val="center"/>
        </w:trPr>
        <w:tc>
          <w:tcPr>
            <w:tcW w:w="229" w:type="pct"/>
            <w:vMerge w:val="restart"/>
            <w:tcBorders>
              <w:top w:val="single" w:sz="4" w:space="0" w:color="auto"/>
              <w:right w:val="single" w:sz="6" w:space="0" w:color="auto"/>
            </w:tcBorders>
          </w:tcPr>
          <w:p w14:paraId="5C87A394" w14:textId="35CE178D"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val="en-US" w:eastAsia="ru-RU"/>
              </w:rPr>
              <w:t>1</w:t>
            </w:r>
            <w:r w:rsidRPr="005F727E">
              <w:rPr>
                <w:rFonts w:eastAsia="Times New Roman"/>
                <w:color w:val="000000"/>
                <w:sz w:val="20"/>
                <w:szCs w:val="20"/>
                <w:lang w:eastAsia="ru-RU"/>
              </w:rPr>
              <w:t>5</w:t>
            </w:r>
          </w:p>
        </w:tc>
        <w:tc>
          <w:tcPr>
            <w:tcW w:w="3504" w:type="pct"/>
            <w:tcBorders>
              <w:top w:val="single" w:sz="4" w:space="0" w:color="auto"/>
              <w:right w:val="single" w:sz="6" w:space="0" w:color="auto"/>
            </w:tcBorders>
          </w:tcPr>
          <w:p w14:paraId="5A9B44F9" w14:textId="77777777" w:rsidR="0075554D" w:rsidRPr="005F727E" w:rsidRDefault="0075554D" w:rsidP="0075554D">
            <w:pPr>
              <w:ind w:right="86"/>
              <w:rPr>
                <w:rFonts w:eastAsia="Times New Roman"/>
                <w:sz w:val="20"/>
                <w:szCs w:val="20"/>
                <w:lang w:eastAsia="ru-RU"/>
              </w:rPr>
            </w:pPr>
            <w:r w:rsidRPr="005F727E">
              <w:rPr>
                <w:rFonts w:eastAsia="Times New Roman"/>
                <w:sz w:val="20"/>
                <w:szCs w:val="20"/>
                <w:lang w:eastAsia="ru-RU"/>
              </w:rPr>
              <w:t xml:space="preserve">При возникновении ЧС подготовить донесение по форме </w:t>
            </w:r>
            <w:r w:rsidRPr="005F727E">
              <w:rPr>
                <w:rFonts w:eastAsia="Times New Roman"/>
                <w:b/>
                <w:sz w:val="20"/>
                <w:szCs w:val="20"/>
                <w:lang w:eastAsia="ru-RU"/>
              </w:rPr>
              <w:t>2/ЧС</w:t>
            </w:r>
            <w:r w:rsidRPr="005F727E">
              <w:rPr>
                <w:rFonts w:eastAsia="Times New Roman"/>
                <w:sz w:val="20"/>
                <w:szCs w:val="20"/>
                <w:lang w:eastAsia="ru-RU"/>
              </w:rPr>
              <w:t xml:space="preserve"> «Донесение о факте и основных параметрах чрезвычайной ситуации»</w:t>
            </w:r>
            <w:r w:rsidRPr="005F727E">
              <w:rPr>
                <w:rFonts w:eastAsia="Times New Roman"/>
                <w:color w:val="000000"/>
                <w:sz w:val="20"/>
                <w:szCs w:val="20"/>
                <w:lang w:eastAsia="ru-RU"/>
              </w:rPr>
              <w:t xml:space="preserve"> и направить на согласование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w:t>
            </w:r>
          </w:p>
        </w:tc>
        <w:tc>
          <w:tcPr>
            <w:tcW w:w="1267" w:type="pct"/>
            <w:vMerge w:val="restart"/>
            <w:tcBorders>
              <w:left w:val="single" w:sz="6" w:space="0" w:color="auto"/>
              <w:right w:val="single" w:sz="12" w:space="0" w:color="auto"/>
            </w:tcBorders>
          </w:tcPr>
          <w:p w14:paraId="11B1E6FE"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+ 100 мин.</w:t>
            </w:r>
          </w:p>
        </w:tc>
      </w:tr>
      <w:tr w:rsidR="0075554D" w:rsidRPr="00B5522E" w14:paraId="7E8B4C66" w14:textId="77777777" w:rsidTr="0075554D">
        <w:trPr>
          <w:trHeight w:val="356"/>
          <w:jc w:val="center"/>
        </w:trPr>
        <w:tc>
          <w:tcPr>
            <w:tcW w:w="229" w:type="pct"/>
            <w:vMerge/>
            <w:tcBorders>
              <w:right w:val="single" w:sz="6" w:space="0" w:color="auto"/>
            </w:tcBorders>
          </w:tcPr>
          <w:p w14:paraId="5A362DDD" w14:textId="77777777" w:rsidR="0075554D" w:rsidRPr="005F727E" w:rsidRDefault="0075554D" w:rsidP="0075554D">
            <w:pPr>
              <w:rPr>
                <w:rFonts w:eastAsia="Times New Roman"/>
                <w:color w:val="000000"/>
                <w:sz w:val="20"/>
                <w:szCs w:val="20"/>
                <w:lang w:eastAsia="ru-RU"/>
              </w:rPr>
            </w:pPr>
          </w:p>
        </w:tc>
        <w:tc>
          <w:tcPr>
            <w:tcW w:w="3504" w:type="pct"/>
            <w:tcBorders>
              <w:top w:val="single" w:sz="4" w:space="0" w:color="auto"/>
              <w:bottom w:val="single" w:sz="4" w:space="0" w:color="auto"/>
              <w:right w:val="single" w:sz="6" w:space="0" w:color="auto"/>
            </w:tcBorders>
          </w:tcPr>
          <w:p w14:paraId="6B8A4AAE" w14:textId="77777777" w:rsidR="0075554D" w:rsidRPr="005F727E" w:rsidRDefault="0075554D" w:rsidP="0075554D">
            <w:pPr>
              <w:ind w:right="86"/>
              <w:rPr>
                <w:rFonts w:eastAsia="Times New Roman"/>
                <w:sz w:val="20"/>
                <w:szCs w:val="20"/>
                <w:lang w:eastAsia="ru-RU"/>
              </w:rPr>
            </w:pPr>
            <w:r w:rsidRPr="005F727E">
              <w:rPr>
                <w:rFonts w:eastAsia="Times New Roman"/>
                <w:sz w:val="20"/>
                <w:szCs w:val="20"/>
                <w:lang w:eastAsia="ru-RU"/>
              </w:rPr>
              <w:t xml:space="preserve">При возникновении ЧС подготовить донесение по форме </w:t>
            </w:r>
            <w:r w:rsidRPr="005F727E">
              <w:rPr>
                <w:rFonts w:eastAsia="Times New Roman"/>
                <w:b/>
                <w:sz w:val="20"/>
                <w:szCs w:val="20"/>
                <w:lang w:eastAsia="ru-RU"/>
              </w:rPr>
              <w:t>3/ЧС</w:t>
            </w:r>
            <w:r w:rsidRPr="005F727E">
              <w:rPr>
                <w:rFonts w:eastAsia="Times New Roman"/>
                <w:sz w:val="20"/>
                <w:szCs w:val="20"/>
              </w:rPr>
              <w:t xml:space="preserve"> «Донесение о мерах по защите персонала объектов, ведении аварийно-спасательных и других неотложных работ</w:t>
            </w:r>
            <w:r w:rsidRPr="005F727E">
              <w:rPr>
                <w:rFonts w:eastAsia="Times New Roman"/>
                <w:b/>
                <w:sz w:val="20"/>
                <w:szCs w:val="20"/>
                <w:lang w:eastAsia="ru-RU"/>
              </w:rPr>
              <w:t>»</w:t>
            </w:r>
            <w:r w:rsidRPr="005F727E">
              <w:rPr>
                <w:rFonts w:eastAsia="Times New Roman"/>
                <w:color w:val="000000"/>
                <w:sz w:val="20"/>
                <w:szCs w:val="20"/>
                <w:lang w:eastAsia="ru-RU"/>
              </w:rPr>
              <w:t xml:space="preserve"> и направить на согласование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w:t>
            </w:r>
          </w:p>
        </w:tc>
        <w:tc>
          <w:tcPr>
            <w:tcW w:w="1267" w:type="pct"/>
            <w:vMerge/>
            <w:tcBorders>
              <w:left w:val="single" w:sz="6" w:space="0" w:color="auto"/>
              <w:right w:val="single" w:sz="12" w:space="0" w:color="auto"/>
            </w:tcBorders>
          </w:tcPr>
          <w:p w14:paraId="335FD56C" w14:textId="77777777" w:rsidR="0075554D" w:rsidRPr="005F727E" w:rsidRDefault="0075554D" w:rsidP="0075554D">
            <w:pPr>
              <w:rPr>
                <w:rFonts w:eastAsia="Times New Roman"/>
                <w:color w:val="FF0000"/>
                <w:sz w:val="20"/>
                <w:szCs w:val="20"/>
                <w:lang w:eastAsia="ru-RU"/>
              </w:rPr>
            </w:pPr>
          </w:p>
        </w:tc>
      </w:tr>
      <w:tr w:rsidR="0075554D" w:rsidRPr="00B5522E" w14:paraId="37733ADF" w14:textId="77777777" w:rsidTr="0075554D">
        <w:trPr>
          <w:trHeight w:val="356"/>
          <w:jc w:val="center"/>
        </w:trPr>
        <w:tc>
          <w:tcPr>
            <w:tcW w:w="229" w:type="pct"/>
            <w:vMerge/>
            <w:tcBorders>
              <w:bottom w:val="single" w:sz="4" w:space="0" w:color="auto"/>
              <w:right w:val="single" w:sz="6" w:space="0" w:color="auto"/>
            </w:tcBorders>
          </w:tcPr>
          <w:p w14:paraId="40FEDFCA" w14:textId="77777777" w:rsidR="0075554D" w:rsidRPr="005F727E" w:rsidRDefault="0075554D" w:rsidP="0075554D">
            <w:pPr>
              <w:rPr>
                <w:rFonts w:eastAsia="Times New Roman"/>
                <w:color w:val="000000"/>
                <w:sz w:val="20"/>
                <w:szCs w:val="20"/>
                <w:lang w:eastAsia="ru-RU"/>
              </w:rPr>
            </w:pPr>
          </w:p>
        </w:tc>
        <w:tc>
          <w:tcPr>
            <w:tcW w:w="3504" w:type="pct"/>
            <w:tcBorders>
              <w:top w:val="single" w:sz="4" w:space="0" w:color="auto"/>
              <w:bottom w:val="single" w:sz="4" w:space="0" w:color="auto"/>
              <w:right w:val="single" w:sz="6" w:space="0" w:color="auto"/>
            </w:tcBorders>
          </w:tcPr>
          <w:p w14:paraId="0CDC103E" w14:textId="77777777" w:rsidR="0075554D" w:rsidRPr="005F727E" w:rsidRDefault="0075554D" w:rsidP="0075554D">
            <w:pPr>
              <w:ind w:right="86"/>
              <w:rPr>
                <w:rFonts w:eastAsia="Times New Roman"/>
                <w:sz w:val="20"/>
                <w:szCs w:val="20"/>
                <w:lang w:eastAsia="ru-RU"/>
              </w:rPr>
            </w:pPr>
            <w:r w:rsidRPr="005F727E">
              <w:rPr>
                <w:rFonts w:eastAsia="Times New Roman"/>
                <w:sz w:val="20"/>
                <w:szCs w:val="20"/>
                <w:lang w:eastAsia="ru-RU"/>
              </w:rPr>
              <w:t xml:space="preserve">При возникновении ЧС подготовить донесение по форме </w:t>
            </w:r>
            <w:r w:rsidRPr="005F727E">
              <w:rPr>
                <w:rFonts w:eastAsia="Times New Roman"/>
                <w:b/>
                <w:sz w:val="20"/>
                <w:szCs w:val="20"/>
                <w:lang w:eastAsia="ru-RU"/>
              </w:rPr>
              <w:t>4/ЧС «</w:t>
            </w:r>
            <w:r w:rsidRPr="005F727E">
              <w:rPr>
                <w:rFonts w:eastAsia="Times New Roman"/>
                <w:sz w:val="20"/>
                <w:szCs w:val="20"/>
              </w:rPr>
              <w:t>Донесение о силах и средствах, задействованных для ликвидации чрезвычайной ситуации»</w:t>
            </w:r>
            <w:r w:rsidRPr="005F727E">
              <w:rPr>
                <w:rFonts w:eastAsia="Times New Roman"/>
                <w:color w:val="000000"/>
                <w:sz w:val="20"/>
                <w:szCs w:val="20"/>
                <w:lang w:eastAsia="ru-RU"/>
              </w:rPr>
              <w:t xml:space="preserve"> и направить на согласование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w:t>
            </w:r>
          </w:p>
        </w:tc>
        <w:tc>
          <w:tcPr>
            <w:tcW w:w="1267" w:type="pct"/>
            <w:vMerge/>
            <w:tcBorders>
              <w:left w:val="single" w:sz="6" w:space="0" w:color="auto"/>
              <w:bottom w:val="single" w:sz="4" w:space="0" w:color="auto"/>
              <w:right w:val="single" w:sz="12" w:space="0" w:color="auto"/>
            </w:tcBorders>
          </w:tcPr>
          <w:p w14:paraId="7167D56A" w14:textId="77777777" w:rsidR="0075554D" w:rsidRPr="005F727E" w:rsidRDefault="0075554D" w:rsidP="0075554D">
            <w:pPr>
              <w:rPr>
                <w:rFonts w:eastAsia="Times New Roman"/>
                <w:color w:val="FF0000"/>
                <w:sz w:val="20"/>
                <w:szCs w:val="20"/>
                <w:lang w:eastAsia="ru-RU"/>
              </w:rPr>
            </w:pPr>
          </w:p>
        </w:tc>
      </w:tr>
      <w:tr w:rsidR="0075554D" w:rsidRPr="00B5522E" w14:paraId="1C95DAF3" w14:textId="77777777" w:rsidTr="0075554D">
        <w:trPr>
          <w:trHeight w:val="156"/>
          <w:jc w:val="center"/>
        </w:trPr>
        <w:tc>
          <w:tcPr>
            <w:tcW w:w="229" w:type="pct"/>
            <w:tcBorders>
              <w:top w:val="single" w:sz="4" w:space="0" w:color="auto"/>
              <w:right w:val="single" w:sz="6" w:space="0" w:color="auto"/>
            </w:tcBorders>
          </w:tcPr>
          <w:p w14:paraId="5AA63E20" w14:textId="5E9DDE0A"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lastRenderedPageBreak/>
              <w:t>16</w:t>
            </w:r>
          </w:p>
        </w:tc>
        <w:tc>
          <w:tcPr>
            <w:tcW w:w="3504" w:type="pct"/>
            <w:tcBorders>
              <w:top w:val="single" w:sz="4" w:space="0" w:color="auto"/>
              <w:bottom w:val="single" w:sz="4" w:space="0" w:color="auto"/>
              <w:right w:val="single" w:sz="6" w:space="0" w:color="auto"/>
            </w:tcBorders>
          </w:tcPr>
          <w:p w14:paraId="36AA258C"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Подготовить донесение по форме ОД-2 «Пояснительная записка о ЧС, происшествии», проверить правильность его заполнения, и направить на согласование и подписание руководителю ОШ.</w:t>
            </w:r>
          </w:p>
        </w:tc>
        <w:tc>
          <w:tcPr>
            <w:tcW w:w="1267" w:type="pct"/>
            <w:tcBorders>
              <w:left w:val="single" w:sz="6" w:space="0" w:color="auto"/>
              <w:right w:val="single" w:sz="12" w:space="0" w:color="auto"/>
            </w:tcBorders>
          </w:tcPr>
          <w:p w14:paraId="386F301F"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 xml:space="preserve">«Ч» + </w:t>
            </w:r>
            <w:r w:rsidRPr="005F727E">
              <w:rPr>
                <w:rFonts w:eastAsia="Times New Roman"/>
                <w:snapToGrid w:val="0"/>
                <w:color w:val="000000"/>
                <w:sz w:val="20"/>
                <w:szCs w:val="20"/>
                <w:lang w:val="en-US" w:eastAsia="ru-RU"/>
              </w:rPr>
              <w:t>160</w:t>
            </w:r>
            <w:r w:rsidRPr="005F727E">
              <w:rPr>
                <w:rFonts w:eastAsia="Times New Roman"/>
                <w:snapToGrid w:val="0"/>
                <w:color w:val="000000"/>
                <w:sz w:val="20"/>
                <w:szCs w:val="20"/>
                <w:lang w:eastAsia="ru-RU"/>
              </w:rPr>
              <w:t xml:space="preserve"> мин</w:t>
            </w:r>
          </w:p>
        </w:tc>
      </w:tr>
      <w:tr w:rsidR="0075554D" w:rsidRPr="00B5522E" w14:paraId="52B70220" w14:textId="77777777" w:rsidTr="0075554D">
        <w:trPr>
          <w:trHeight w:val="513"/>
          <w:jc w:val="center"/>
        </w:trPr>
        <w:tc>
          <w:tcPr>
            <w:tcW w:w="229" w:type="pct"/>
            <w:tcBorders>
              <w:top w:val="single" w:sz="4" w:space="0" w:color="auto"/>
              <w:right w:val="single" w:sz="6" w:space="0" w:color="auto"/>
            </w:tcBorders>
          </w:tcPr>
          <w:p w14:paraId="3BFD4CE8" w14:textId="695C1892"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17</w:t>
            </w:r>
          </w:p>
        </w:tc>
        <w:tc>
          <w:tcPr>
            <w:tcW w:w="3504" w:type="pct"/>
            <w:tcBorders>
              <w:top w:val="single" w:sz="4" w:space="0" w:color="auto"/>
              <w:bottom w:val="single" w:sz="4" w:space="0" w:color="auto"/>
              <w:right w:val="single" w:sz="6" w:space="0" w:color="auto"/>
            </w:tcBorders>
          </w:tcPr>
          <w:p w14:paraId="7F7C35B2"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 xml:space="preserve">Направить согласованное и подписанное донесение по форме </w:t>
            </w:r>
            <w:r w:rsidRPr="005F727E">
              <w:rPr>
                <w:rFonts w:eastAsia="Times New Roman"/>
                <w:b/>
                <w:color w:val="000000"/>
                <w:sz w:val="20"/>
                <w:szCs w:val="20"/>
                <w:lang w:eastAsia="ru-RU"/>
              </w:rPr>
              <w:t>ОД-2</w:t>
            </w:r>
            <w:r w:rsidRPr="005F727E">
              <w:rPr>
                <w:rFonts w:eastAsia="Times New Roman"/>
                <w:color w:val="000000"/>
                <w:sz w:val="20"/>
                <w:szCs w:val="20"/>
                <w:lang w:eastAsia="ru-RU"/>
              </w:rPr>
              <w:t xml:space="preserve"> «</w:t>
            </w:r>
            <w:r w:rsidRPr="005F727E">
              <w:rPr>
                <w:rFonts w:eastAsia="Times New Roman"/>
                <w:sz w:val="20"/>
                <w:szCs w:val="20"/>
                <w:lang w:eastAsia="ru-RU"/>
              </w:rPr>
              <w:t xml:space="preserve">Пояснительная записка </w:t>
            </w:r>
            <w:r w:rsidRPr="005F727E">
              <w:rPr>
                <w:rFonts w:eastAsia="Times New Roman"/>
                <w:snapToGrid w:val="0"/>
                <w:sz w:val="20"/>
                <w:szCs w:val="20"/>
                <w:lang w:eastAsia="ru-RU"/>
              </w:rPr>
              <w:t>о ЧС, происшествии</w:t>
            </w:r>
            <w:r w:rsidRPr="005F727E">
              <w:rPr>
                <w:rFonts w:eastAsia="Times New Roman"/>
                <w:color w:val="000000"/>
                <w:sz w:val="20"/>
                <w:szCs w:val="20"/>
                <w:lang w:eastAsia="ru-RU"/>
              </w:rPr>
              <w:t>»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в Группу ПЛЧС СЦУКС ПАО «НК «Роснефть».</w:t>
            </w:r>
          </w:p>
        </w:tc>
        <w:tc>
          <w:tcPr>
            <w:tcW w:w="1267" w:type="pct"/>
            <w:tcBorders>
              <w:left w:val="single" w:sz="6" w:space="0" w:color="auto"/>
              <w:right w:val="single" w:sz="12" w:space="0" w:color="auto"/>
            </w:tcBorders>
          </w:tcPr>
          <w:p w14:paraId="5B24F090"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«Ч» + 180 мин.</w:t>
            </w:r>
          </w:p>
          <w:p w14:paraId="332DAABE"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в первые сутки каждые 4 часа с момента первой отправки.</w:t>
            </w:r>
          </w:p>
          <w:p w14:paraId="79FBFA1C"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Далее один раз в сутки к 18.00 местного времени (при круглосуточной работе: к 18.00 и к 06.00 местного времени) до завершения аварийно-восстановительных работ</w:t>
            </w:r>
          </w:p>
        </w:tc>
      </w:tr>
      <w:tr w:rsidR="0075554D" w:rsidRPr="00B5522E" w14:paraId="3BE6820E" w14:textId="77777777" w:rsidTr="002E6502">
        <w:trPr>
          <w:trHeight w:val="579"/>
          <w:jc w:val="center"/>
        </w:trPr>
        <w:tc>
          <w:tcPr>
            <w:tcW w:w="229" w:type="pct"/>
            <w:vMerge w:val="restart"/>
            <w:tcBorders>
              <w:right w:val="single" w:sz="6" w:space="0" w:color="auto"/>
            </w:tcBorders>
          </w:tcPr>
          <w:p w14:paraId="41180940" w14:textId="77777777" w:rsidR="0075554D" w:rsidRPr="005F727E" w:rsidRDefault="0075554D" w:rsidP="0075554D">
            <w:pPr>
              <w:rPr>
                <w:rFonts w:eastAsia="Times New Roman"/>
                <w:color w:val="000000"/>
                <w:sz w:val="20"/>
                <w:szCs w:val="20"/>
                <w:lang w:eastAsia="ru-RU"/>
              </w:rPr>
            </w:pPr>
          </w:p>
          <w:p w14:paraId="51D96C80" w14:textId="5227B4E4"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18</w:t>
            </w:r>
          </w:p>
        </w:tc>
        <w:tc>
          <w:tcPr>
            <w:tcW w:w="3504" w:type="pct"/>
            <w:tcBorders>
              <w:top w:val="single" w:sz="4" w:space="0" w:color="auto"/>
              <w:bottom w:val="single" w:sz="4" w:space="0" w:color="auto"/>
              <w:right w:val="single" w:sz="6" w:space="0" w:color="auto"/>
            </w:tcBorders>
          </w:tcPr>
          <w:p w14:paraId="1D245367" w14:textId="67FBF779" w:rsidR="0075554D" w:rsidRPr="005F727E" w:rsidRDefault="0075554D" w:rsidP="00CE015B">
            <w:pPr>
              <w:ind w:right="86"/>
              <w:rPr>
                <w:rFonts w:eastAsia="Times New Roman"/>
                <w:color w:val="000000"/>
                <w:sz w:val="20"/>
                <w:szCs w:val="20"/>
                <w:lang w:eastAsia="ru-RU"/>
              </w:rPr>
            </w:pPr>
            <w:r w:rsidRPr="005F727E">
              <w:rPr>
                <w:rFonts w:eastAsia="Times New Roman"/>
                <w:sz w:val="20"/>
                <w:szCs w:val="20"/>
                <w:lang w:eastAsia="ru-RU"/>
              </w:rPr>
              <w:t xml:space="preserve">Направить согласованное с </w:t>
            </w:r>
            <w:r w:rsidRPr="005F727E">
              <w:rPr>
                <w:rFonts w:eastAsia="Times New Roman"/>
                <w:color w:val="000000"/>
                <w:sz w:val="20"/>
                <w:szCs w:val="20"/>
                <w:lang w:eastAsia="ru-RU"/>
              </w:rPr>
              <w:t xml:space="preserve">оперативным дежурным </w:t>
            </w:r>
            <w:r w:rsidRPr="005F727E">
              <w:rPr>
                <w:rFonts w:eastAsia="Times New Roman"/>
                <w:sz w:val="20"/>
                <w:szCs w:val="20"/>
                <w:lang w:eastAsia="ru-RU"/>
              </w:rPr>
              <w:t>СЦУКС</w:t>
            </w:r>
            <w:r>
              <w:t xml:space="preserve"> </w:t>
            </w:r>
            <w:r w:rsidRPr="00A54D16">
              <w:rPr>
                <w:rFonts w:eastAsia="Times New Roman"/>
                <w:sz w:val="20"/>
                <w:szCs w:val="20"/>
                <w:lang w:eastAsia="ru-RU"/>
              </w:rPr>
              <w:t>ПАО «НК «Роснефть»</w:t>
            </w:r>
            <w:r>
              <w:rPr>
                <w:rFonts w:eastAsia="Times New Roman"/>
                <w:sz w:val="20"/>
                <w:szCs w:val="20"/>
                <w:lang w:eastAsia="ru-RU"/>
              </w:rPr>
              <w:t xml:space="preserve"> </w:t>
            </w:r>
            <w:r w:rsidRPr="005F727E">
              <w:rPr>
                <w:rFonts w:eastAsia="Times New Roman"/>
                <w:sz w:val="20"/>
                <w:szCs w:val="20"/>
                <w:lang w:eastAsia="ru-RU"/>
              </w:rPr>
              <w:t xml:space="preserve">донесение по форме </w:t>
            </w:r>
            <w:r w:rsidRPr="005F727E">
              <w:rPr>
                <w:rFonts w:eastAsia="Times New Roman"/>
                <w:b/>
                <w:sz w:val="20"/>
                <w:szCs w:val="20"/>
                <w:lang w:eastAsia="ru-RU"/>
              </w:rPr>
              <w:t>2/ЧС</w:t>
            </w:r>
            <w:r w:rsidRPr="005F727E">
              <w:rPr>
                <w:rFonts w:eastAsia="Times New Roman"/>
                <w:sz w:val="20"/>
                <w:szCs w:val="20"/>
                <w:lang w:eastAsia="ru-RU"/>
              </w:rPr>
              <w:t xml:space="preserve"> «Донесение о факте и основных параметрах чрезвычайной ситуации»</w:t>
            </w:r>
            <w:r w:rsidRPr="005F727E">
              <w:rPr>
                <w:rFonts w:eastAsia="Times New Roman"/>
                <w:color w:val="000000"/>
                <w:sz w:val="20"/>
                <w:szCs w:val="20"/>
                <w:lang w:eastAsia="ru-RU"/>
              </w:rPr>
              <w:t xml:space="preserve"> </w:t>
            </w:r>
            <w:r w:rsidRPr="005F727E">
              <w:rPr>
                <w:rFonts w:eastAsia="Times New Roman"/>
                <w:sz w:val="20"/>
                <w:szCs w:val="20"/>
                <w:lang w:eastAsia="ru-RU"/>
              </w:rPr>
              <w:t>в соответствующие ТО ФОИВ</w:t>
            </w:r>
            <w:r w:rsidRPr="005F727E">
              <w:rPr>
                <w:rStyle w:val="af6"/>
                <w:rFonts w:eastAsia="Times New Roman"/>
                <w:sz w:val="20"/>
                <w:szCs w:val="20"/>
                <w:lang w:eastAsia="ru-RU"/>
              </w:rPr>
              <w:footnoteReference w:id="2"/>
            </w:r>
            <w:r w:rsidRPr="005F727E">
              <w:rPr>
                <w:rFonts w:eastAsia="Times New Roman"/>
                <w:sz w:val="20"/>
                <w:szCs w:val="20"/>
                <w:lang w:eastAsia="ru-RU"/>
              </w:rPr>
              <w:t>.</w:t>
            </w:r>
          </w:p>
        </w:tc>
        <w:tc>
          <w:tcPr>
            <w:tcW w:w="1267" w:type="pct"/>
            <w:vMerge w:val="restart"/>
            <w:tcBorders>
              <w:left w:val="single" w:sz="6" w:space="0" w:color="auto"/>
              <w:right w:val="single" w:sz="12" w:space="0" w:color="auto"/>
            </w:tcBorders>
          </w:tcPr>
          <w:p w14:paraId="15A05549"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«Ч» + 120 мин.</w:t>
            </w:r>
          </w:p>
          <w:p w14:paraId="42F49435"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Далее ежесуточно к 11.00 и 23:00 местного времени по состоянию на 10:00 и 22:00 соответственно до завершения аварийно-восстановительных работ</w:t>
            </w:r>
          </w:p>
        </w:tc>
      </w:tr>
      <w:tr w:rsidR="0075554D" w:rsidRPr="00B5522E" w14:paraId="78CF6715" w14:textId="77777777" w:rsidTr="00D952BA">
        <w:trPr>
          <w:trHeight w:val="635"/>
          <w:jc w:val="center"/>
        </w:trPr>
        <w:tc>
          <w:tcPr>
            <w:tcW w:w="229" w:type="pct"/>
            <w:vMerge/>
            <w:tcBorders>
              <w:right w:val="single" w:sz="6" w:space="0" w:color="auto"/>
            </w:tcBorders>
          </w:tcPr>
          <w:p w14:paraId="151833E5" w14:textId="77777777" w:rsidR="0075554D" w:rsidRPr="005F727E" w:rsidRDefault="0075554D" w:rsidP="0075554D">
            <w:pPr>
              <w:rPr>
                <w:rFonts w:eastAsia="Times New Roman"/>
                <w:color w:val="000000"/>
                <w:sz w:val="20"/>
                <w:szCs w:val="20"/>
                <w:lang w:eastAsia="ru-RU"/>
              </w:rPr>
            </w:pPr>
          </w:p>
        </w:tc>
        <w:tc>
          <w:tcPr>
            <w:tcW w:w="3504" w:type="pct"/>
            <w:tcBorders>
              <w:top w:val="single" w:sz="4" w:space="0" w:color="auto"/>
              <w:bottom w:val="single" w:sz="4" w:space="0" w:color="auto"/>
              <w:right w:val="single" w:sz="6" w:space="0" w:color="auto"/>
            </w:tcBorders>
          </w:tcPr>
          <w:p w14:paraId="5C8BA5BE" w14:textId="18C39DFA" w:rsidR="0075554D" w:rsidRPr="005F727E" w:rsidRDefault="0075554D" w:rsidP="00CE015B">
            <w:pPr>
              <w:ind w:right="86"/>
              <w:rPr>
                <w:rFonts w:eastAsia="Times New Roman"/>
                <w:sz w:val="20"/>
                <w:szCs w:val="20"/>
                <w:lang w:eastAsia="ru-RU"/>
              </w:rPr>
            </w:pPr>
            <w:r>
              <w:rPr>
                <w:rFonts w:eastAsia="Times New Roman"/>
                <w:sz w:val="20"/>
                <w:szCs w:val="20"/>
                <w:lang w:eastAsia="ru-RU"/>
              </w:rPr>
              <w:t xml:space="preserve">Направить </w:t>
            </w:r>
            <w:r w:rsidRPr="005F727E">
              <w:rPr>
                <w:rFonts w:eastAsia="Times New Roman"/>
                <w:sz w:val="20"/>
                <w:szCs w:val="20"/>
                <w:lang w:eastAsia="ru-RU"/>
              </w:rPr>
              <w:t xml:space="preserve">согласованное с </w:t>
            </w:r>
            <w:r w:rsidRPr="005F727E">
              <w:rPr>
                <w:rFonts w:eastAsia="Times New Roman"/>
                <w:color w:val="000000"/>
                <w:sz w:val="20"/>
                <w:szCs w:val="20"/>
                <w:lang w:eastAsia="ru-RU"/>
              </w:rPr>
              <w:t xml:space="preserve">оперативным дежурным </w:t>
            </w:r>
            <w:r w:rsidRPr="005F727E">
              <w:rPr>
                <w:rFonts w:eastAsia="Times New Roman"/>
                <w:sz w:val="20"/>
                <w:szCs w:val="20"/>
                <w:lang w:eastAsia="ru-RU"/>
              </w:rPr>
              <w:t>СЦУКС</w:t>
            </w:r>
            <w:r>
              <w:t xml:space="preserve"> </w:t>
            </w:r>
            <w:r w:rsidRPr="00A54D16">
              <w:rPr>
                <w:rFonts w:eastAsia="Times New Roman"/>
                <w:sz w:val="20"/>
                <w:szCs w:val="20"/>
                <w:lang w:eastAsia="ru-RU"/>
              </w:rPr>
              <w:t>ПАО «НК «Роснефть»</w:t>
            </w:r>
            <w:r w:rsidRPr="005F727E">
              <w:rPr>
                <w:rFonts w:eastAsia="Times New Roman"/>
                <w:sz w:val="20"/>
                <w:szCs w:val="20"/>
                <w:lang w:eastAsia="ru-RU"/>
              </w:rPr>
              <w:t xml:space="preserve"> донесение по форме </w:t>
            </w:r>
            <w:r w:rsidRPr="005F727E">
              <w:rPr>
                <w:rFonts w:eastAsia="Times New Roman"/>
                <w:b/>
                <w:sz w:val="20"/>
                <w:szCs w:val="20"/>
                <w:lang w:eastAsia="ru-RU"/>
              </w:rPr>
              <w:t>3/ЧС</w:t>
            </w:r>
            <w:r w:rsidRPr="005F727E">
              <w:rPr>
                <w:rFonts w:eastAsia="Times New Roman"/>
                <w:sz w:val="20"/>
                <w:szCs w:val="20"/>
              </w:rPr>
              <w:t xml:space="preserve"> «Донесение о мерах по защите персонала объектов, ведении аварийно-спасательных и других неотложных работ</w:t>
            </w:r>
            <w:r w:rsidRPr="005F727E">
              <w:rPr>
                <w:rFonts w:eastAsia="Times New Roman"/>
                <w:b/>
                <w:sz w:val="20"/>
                <w:szCs w:val="20"/>
                <w:lang w:eastAsia="ru-RU"/>
              </w:rPr>
              <w:t>»</w:t>
            </w:r>
            <w:r w:rsidRPr="005F727E">
              <w:rPr>
                <w:rFonts w:eastAsia="Times New Roman"/>
                <w:color w:val="000000"/>
                <w:sz w:val="20"/>
                <w:szCs w:val="20"/>
                <w:lang w:eastAsia="ru-RU"/>
              </w:rPr>
              <w:t xml:space="preserve"> </w:t>
            </w:r>
            <w:r w:rsidRPr="005F727E">
              <w:rPr>
                <w:rFonts w:eastAsia="Times New Roman"/>
                <w:sz w:val="20"/>
                <w:szCs w:val="20"/>
                <w:lang w:eastAsia="ru-RU"/>
              </w:rPr>
              <w:t>в соответствующие ТО ФОИВ</w:t>
            </w:r>
            <w:r w:rsidRPr="005F727E">
              <w:rPr>
                <w:rStyle w:val="af6"/>
                <w:sz w:val="20"/>
                <w:szCs w:val="20"/>
              </w:rPr>
              <w:t>2</w:t>
            </w:r>
            <w:r w:rsidRPr="005F727E">
              <w:rPr>
                <w:rFonts w:eastAsia="Times New Roman"/>
                <w:sz w:val="20"/>
                <w:szCs w:val="20"/>
                <w:lang w:eastAsia="ru-RU"/>
              </w:rPr>
              <w:t>.</w:t>
            </w:r>
          </w:p>
        </w:tc>
        <w:tc>
          <w:tcPr>
            <w:tcW w:w="1267" w:type="pct"/>
            <w:vMerge/>
            <w:tcBorders>
              <w:left w:val="single" w:sz="6" w:space="0" w:color="auto"/>
              <w:right w:val="single" w:sz="12" w:space="0" w:color="auto"/>
            </w:tcBorders>
          </w:tcPr>
          <w:p w14:paraId="746243C9" w14:textId="77777777" w:rsidR="0075554D" w:rsidRPr="005F727E" w:rsidRDefault="0075554D" w:rsidP="0075554D">
            <w:pPr>
              <w:rPr>
                <w:rFonts w:eastAsia="Times New Roman"/>
                <w:color w:val="FF0000"/>
                <w:sz w:val="20"/>
                <w:szCs w:val="20"/>
                <w:lang w:eastAsia="ru-RU"/>
              </w:rPr>
            </w:pPr>
          </w:p>
        </w:tc>
      </w:tr>
      <w:tr w:rsidR="0075554D" w:rsidRPr="00B5522E" w14:paraId="2C8D8BCA" w14:textId="77777777" w:rsidTr="0075554D">
        <w:trPr>
          <w:trHeight w:val="737"/>
          <w:jc w:val="center"/>
        </w:trPr>
        <w:tc>
          <w:tcPr>
            <w:tcW w:w="229" w:type="pct"/>
            <w:vMerge/>
            <w:tcBorders>
              <w:right w:val="single" w:sz="6" w:space="0" w:color="auto"/>
            </w:tcBorders>
          </w:tcPr>
          <w:p w14:paraId="47B29494" w14:textId="77777777" w:rsidR="0075554D" w:rsidRPr="005F727E" w:rsidRDefault="0075554D" w:rsidP="0075554D">
            <w:pPr>
              <w:rPr>
                <w:rFonts w:eastAsia="Times New Roman"/>
                <w:color w:val="000000"/>
                <w:sz w:val="20"/>
                <w:szCs w:val="20"/>
                <w:lang w:eastAsia="ru-RU"/>
              </w:rPr>
            </w:pPr>
          </w:p>
        </w:tc>
        <w:tc>
          <w:tcPr>
            <w:tcW w:w="3504" w:type="pct"/>
            <w:tcBorders>
              <w:top w:val="single" w:sz="4" w:space="0" w:color="auto"/>
              <w:bottom w:val="single" w:sz="4" w:space="0" w:color="auto"/>
              <w:right w:val="single" w:sz="6" w:space="0" w:color="auto"/>
            </w:tcBorders>
          </w:tcPr>
          <w:p w14:paraId="28FAC6A9" w14:textId="23902E6E" w:rsidR="0075554D" w:rsidRPr="005F727E" w:rsidRDefault="0075554D" w:rsidP="0075554D">
            <w:pPr>
              <w:ind w:right="86"/>
              <w:rPr>
                <w:rFonts w:eastAsia="Times New Roman"/>
                <w:sz w:val="20"/>
                <w:szCs w:val="20"/>
                <w:lang w:eastAsia="ru-RU"/>
              </w:rPr>
            </w:pPr>
            <w:r>
              <w:rPr>
                <w:rFonts w:eastAsia="Times New Roman"/>
                <w:sz w:val="20"/>
                <w:szCs w:val="20"/>
                <w:lang w:eastAsia="ru-RU"/>
              </w:rPr>
              <w:t xml:space="preserve">Направить </w:t>
            </w:r>
            <w:r w:rsidRPr="005F727E">
              <w:rPr>
                <w:rFonts w:eastAsia="Times New Roman"/>
                <w:sz w:val="20"/>
                <w:szCs w:val="20"/>
                <w:lang w:eastAsia="ru-RU"/>
              </w:rPr>
              <w:t xml:space="preserve">согласованное с </w:t>
            </w:r>
            <w:r w:rsidRPr="005F727E">
              <w:rPr>
                <w:rFonts w:eastAsia="Times New Roman"/>
                <w:color w:val="000000"/>
                <w:sz w:val="20"/>
                <w:szCs w:val="20"/>
                <w:lang w:eastAsia="ru-RU"/>
              </w:rPr>
              <w:t xml:space="preserve">оперативным дежурным </w:t>
            </w:r>
            <w:r w:rsidRPr="005F727E">
              <w:rPr>
                <w:rFonts w:eastAsia="Times New Roman"/>
                <w:sz w:val="20"/>
                <w:szCs w:val="20"/>
                <w:lang w:eastAsia="ru-RU"/>
              </w:rPr>
              <w:t>СЦУКС</w:t>
            </w:r>
            <w:r>
              <w:t xml:space="preserve"> </w:t>
            </w:r>
            <w:r w:rsidRPr="00A54D16">
              <w:rPr>
                <w:rFonts w:eastAsia="Times New Roman"/>
                <w:sz w:val="20"/>
                <w:szCs w:val="20"/>
                <w:lang w:eastAsia="ru-RU"/>
              </w:rPr>
              <w:t>ПАО «НК «Роснефть»</w:t>
            </w:r>
            <w:r w:rsidRPr="005F727E">
              <w:rPr>
                <w:rFonts w:eastAsia="Times New Roman"/>
                <w:sz w:val="20"/>
                <w:szCs w:val="20"/>
                <w:lang w:eastAsia="ru-RU"/>
              </w:rPr>
              <w:t xml:space="preserve"> донесение по форме </w:t>
            </w:r>
            <w:r w:rsidRPr="005F727E">
              <w:rPr>
                <w:rFonts w:eastAsia="Times New Roman"/>
                <w:b/>
                <w:sz w:val="20"/>
                <w:szCs w:val="20"/>
                <w:lang w:eastAsia="ru-RU"/>
              </w:rPr>
              <w:t>4/ЧС «</w:t>
            </w:r>
            <w:r w:rsidRPr="005F727E">
              <w:rPr>
                <w:rFonts w:eastAsia="Times New Roman"/>
                <w:sz w:val="20"/>
                <w:szCs w:val="20"/>
              </w:rPr>
              <w:t>Донесение о силах и средствах, задействованных для ликвидации чрезвычайной ситуации»</w:t>
            </w:r>
            <w:r w:rsidRPr="005F727E">
              <w:rPr>
                <w:rFonts w:eastAsia="Times New Roman"/>
                <w:color w:val="000000"/>
                <w:sz w:val="20"/>
                <w:szCs w:val="20"/>
                <w:lang w:eastAsia="ru-RU"/>
              </w:rPr>
              <w:t xml:space="preserve"> </w:t>
            </w:r>
            <w:r w:rsidRPr="005F727E">
              <w:rPr>
                <w:rFonts w:eastAsia="Times New Roman"/>
                <w:sz w:val="20"/>
                <w:szCs w:val="20"/>
                <w:lang w:eastAsia="ru-RU"/>
              </w:rPr>
              <w:t>в соответствующие ТО ФОИВ</w:t>
            </w:r>
            <w:r w:rsidRPr="005F727E">
              <w:rPr>
                <w:rFonts w:eastAsia="Times New Roman"/>
                <w:sz w:val="20"/>
                <w:szCs w:val="20"/>
                <w:vertAlign w:val="superscript"/>
                <w:lang w:eastAsia="ru-RU"/>
              </w:rPr>
              <w:t>2</w:t>
            </w:r>
            <w:r w:rsidRPr="005F727E">
              <w:rPr>
                <w:rFonts w:eastAsia="Times New Roman"/>
                <w:sz w:val="20"/>
                <w:szCs w:val="20"/>
                <w:lang w:eastAsia="ru-RU"/>
              </w:rPr>
              <w:t>.</w:t>
            </w:r>
          </w:p>
        </w:tc>
        <w:tc>
          <w:tcPr>
            <w:tcW w:w="1267" w:type="pct"/>
            <w:vMerge/>
            <w:tcBorders>
              <w:left w:val="single" w:sz="6" w:space="0" w:color="auto"/>
              <w:right w:val="single" w:sz="12" w:space="0" w:color="auto"/>
            </w:tcBorders>
          </w:tcPr>
          <w:p w14:paraId="37A41384" w14:textId="77777777" w:rsidR="0075554D" w:rsidRPr="005F727E" w:rsidRDefault="0075554D" w:rsidP="0075554D">
            <w:pPr>
              <w:rPr>
                <w:rFonts w:eastAsia="Times New Roman"/>
                <w:color w:val="FF0000"/>
                <w:sz w:val="20"/>
                <w:szCs w:val="20"/>
                <w:lang w:eastAsia="ru-RU"/>
              </w:rPr>
            </w:pPr>
          </w:p>
        </w:tc>
      </w:tr>
      <w:tr w:rsidR="0075554D" w:rsidRPr="00B5522E" w14:paraId="157F5A41" w14:textId="77777777" w:rsidTr="0075554D">
        <w:trPr>
          <w:trHeight w:val="482"/>
          <w:jc w:val="center"/>
        </w:trPr>
        <w:tc>
          <w:tcPr>
            <w:tcW w:w="229" w:type="pct"/>
            <w:tcBorders>
              <w:bottom w:val="single" w:sz="4" w:space="0" w:color="auto"/>
              <w:right w:val="single" w:sz="6" w:space="0" w:color="auto"/>
            </w:tcBorders>
          </w:tcPr>
          <w:p w14:paraId="4D38A03F" w14:textId="6C1C9A8A"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19</w:t>
            </w:r>
          </w:p>
        </w:tc>
        <w:tc>
          <w:tcPr>
            <w:tcW w:w="3504" w:type="pct"/>
            <w:tcBorders>
              <w:top w:val="single" w:sz="4" w:space="0" w:color="auto"/>
              <w:bottom w:val="single" w:sz="4" w:space="0" w:color="auto"/>
              <w:right w:val="single" w:sz="6" w:space="0" w:color="auto"/>
            </w:tcBorders>
          </w:tcPr>
          <w:p w14:paraId="10685EE4" w14:textId="2294E15A"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Направить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xml:space="preserve"> согласованное и подписанное донесение </w:t>
            </w:r>
            <w:r w:rsidRPr="005F727E">
              <w:rPr>
                <w:rFonts w:eastAsia="Times New Roman"/>
                <w:b/>
                <w:color w:val="000000"/>
                <w:sz w:val="20"/>
                <w:szCs w:val="20"/>
                <w:lang w:eastAsia="ru-RU"/>
              </w:rPr>
              <w:t>ОД-5</w:t>
            </w:r>
            <w:r w:rsidRPr="005F727E">
              <w:rPr>
                <w:rFonts w:eastAsia="Times New Roman"/>
                <w:sz w:val="20"/>
                <w:szCs w:val="20"/>
              </w:rPr>
              <w:t xml:space="preserve"> «Списки пострадавших, погибших, эвакуир</w:t>
            </w:r>
            <w:r>
              <w:rPr>
                <w:rFonts w:eastAsia="Times New Roman"/>
                <w:sz w:val="20"/>
                <w:szCs w:val="20"/>
              </w:rPr>
              <w:t>ованных и госпитализированных» по ViPNet «Деловая почта»</w:t>
            </w:r>
          </w:p>
        </w:tc>
        <w:tc>
          <w:tcPr>
            <w:tcW w:w="1267" w:type="pct"/>
            <w:tcBorders>
              <w:left w:val="single" w:sz="6" w:space="0" w:color="auto"/>
              <w:right w:val="single" w:sz="12" w:space="0" w:color="auto"/>
            </w:tcBorders>
          </w:tcPr>
          <w:p w14:paraId="0F0D07AE"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«Ч» + 120 мин.</w:t>
            </w:r>
          </w:p>
          <w:p w14:paraId="01EC5031"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не позднее с момента обнаружения факта ЧС, происшествия</w:t>
            </w:r>
          </w:p>
          <w:p w14:paraId="61CD2132"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1-го или 2-го уровней</w:t>
            </w:r>
          </w:p>
        </w:tc>
      </w:tr>
      <w:tr w:rsidR="0075554D" w:rsidRPr="00B5522E" w14:paraId="659B2D97" w14:textId="77777777" w:rsidTr="0075554D">
        <w:trPr>
          <w:trHeight w:val="958"/>
          <w:jc w:val="center"/>
        </w:trPr>
        <w:tc>
          <w:tcPr>
            <w:tcW w:w="229" w:type="pct"/>
            <w:tcBorders>
              <w:top w:val="single" w:sz="4" w:space="0" w:color="auto"/>
              <w:right w:val="single" w:sz="6" w:space="0" w:color="auto"/>
            </w:tcBorders>
          </w:tcPr>
          <w:p w14:paraId="51B626FC" w14:textId="20617F5E"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20</w:t>
            </w:r>
          </w:p>
        </w:tc>
        <w:tc>
          <w:tcPr>
            <w:tcW w:w="3504" w:type="pct"/>
            <w:tcBorders>
              <w:top w:val="single" w:sz="4" w:space="0" w:color="auto"/>
              <w:right w:val="single" w:sz="6" w:space="0" w:color="auto"/>
            </w:tcBorders>
          </w:tcPr>
          <w:p w14:paraId="5402744D"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Подготовить и направить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xml:space="preserve"> согласованное донесение по форме </w:t>
            </w:r>
            <w:r w:rsidRPr="005F727E">
              <w:rPr>
                <w:rFonts w:eastAsia="Times New Roman"/>
                <w:b/>
                <w:color w:val="000000"/>
                <w:sz w:val="20"/>
                <w:szCs w:val="20"/>
                <w:lang w:eastAsia="ru-RU"/>
              </w:rPr>
              <w:t>ОД-4</w:t>
            </w:r>
            <w:r w:rsidRPr="005F727E">
              <w:rPr>
                <w:rFonts w:eastAsia="Times New Roman"/>
                <w:color w:val="000000"/>
                <w:sz w:val="20"/>
                <w:szCs w:val="20"/>
                <w:lang w:eastAsia="ru-RU"/>
              </w:rPr>
              <w:t xml:space="preserve"> «</w:t>
            </w:r>
            <w:r w:rsidRPr="005F727E">
              <w:rPr>
                <w:rFonts w:eastAsia="Times New Roman"/>
                <w:sz w:val="20"/>
                <w:szCs w:val="20"/>
              </w:rPr>
              <w:t>Фотоматериалы».</w:t>
            </w:r>
          </w:p>
        </w:tc>
        <w:tc>
          <w:tcPr>
            <w:tcW w:w="1267" w:type="pct"/>
            <w:tcBorders>
              <w:top w:val="single" w:sz="4" w:space="0" w:color="auto"/>
              <w:left w:val="single" w:sz="6" w:space="0" w:color="auto"/>
              <w:right w:val="single" w:sz="12" w:space="0" w:color="auto"/>
            </w:tcBorders>
          </w:tcPr>
          <w:p w14:paraId="7D34973E"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+ 60 мин. с момента прибытия оперативной группы Общества на место ЧС, происшествия</w:t>
            </w:r>
          </w:p>
        </w:tc>
      </w:tr>
      <w:tr w:rsidR="0075554D" w:rsidRPr="00B5522E" w14:paraId="00BC98BE" w14:textId="77777777" w:rsidTr="00D952BA">
        <w:trPr>
          <w:trHeight w:val="777"/>
          <w:jc w:val="center"/>
        </w:trPr>
        <w:tc>
          <w:tcPr>
            <w:tcW w:w="229" w:type="pct"/>
            <w:tcBorders>
              <w:top w:val="single" w:sz="4" w:space="0" w:color="auto"/>
              <w:right w:val="single" w:sz="6" w:space="0" w:color="auto"/>
            </w:tcBorders>
          </w:tcPr>
          <w:p w14:paraId="0D30F4AB" w14:textId="57600DE4"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21</w:t>
            </w:r>
          </w:p>
        </w:tc>
        <w:tc>
          <w:tcPr>
            <w:tcW w:w="3504" w:type="pct"/>
            <w:tcBorders>
              <w:top w:val="single" w:sz="4" w:space="0" w:color="auto"/>
              <w:right w:val="single" w:sz="6" w:space="0" w:color="auto"/>
            </w:tcBorders>
          </w:tcPr>
          <w:p w14:paraId="2A26EC6F"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Подготовить и направить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xml:space="preserve"> согласованные донесения по формам:</w:t>
            </w:r>
          </w:p>
          <w:p w14:paraId="32492D86" w14:textId="2E34F1DD" w:rsidR="0075554D" w:rsidRPr="0027146B" w:rsidRDefault="0075554D" w:rsidP="00D952BA">
            <w:pPr>
              <w:pStyle w:val="aff1"/>
              <w:numPr>
                <w:ilvl w:val="0"/>
                <w:numId w:val="15"/>
              </w:numPr>
              <w:ind w:left="318" w:hanging="318"/>
              <w:jc w:val="both"/>
              <w:rPr>
                <w:snapToGrid w:val="0"/>
                <w:color w:val="000000"/>
                <w:sz w:val="20"/>
                <w:szCs w:val="20"/>
              </w:rPr>
            </w:pPr>
            <w:r w:rsidRPr="0099094C">
              <w:rPr>
                <w:b/>
                <w:snapToGrid w:val="0"/>
                <w:color w:val="000000"/>
                <w:sz w:val="20"/>
                <w:szCs w:val="20"/>
              </w:rPr>
              <w:t>ОД-6</w:t>
            </w:r>
            <w:r w:rsidRPr="0099094C">
              <w:rPr>
                <w:snapToGrid w:val="0"/>
                <w:color w:val="000000"/>
                <w:sz w:val="20"/>
                <w:szCs w:val="20"/>
              </w:rPr>
              <w:t xml:space="preserve"> </w:t>
            </w:r>
            <w:r w:rsidRPr="0027146B">
              <w:rPr>
                <w:snapToGrid w:val="0"/>
                <w:color w:val="000000"/>
                <w:sz w:val="20"/>
                <w:szCs w:val="20"/>
              </w:rPr>
              <w:t>«Карта района ЧС, происшествия»;</w:t>
            </w:r>
          </w:p>
          <w:p w14:paraId="3C64474B" w14:textId="402F67C1" w:rsidR="0075554D" w:rsidRPr="005F727E" w:rsidRDefault="0075554D" w:rsidP="00D952BA">
            <w:pPr>
              <w:pStyle w:val="aff1"/>
              <w:numPr>
                <w:ilvl w:val="0"/>
                <w:numId w:val="15"/>
              </w:numPr>
              <w:ind w:left="318" w:hanging="318"/>
              <w:jc w:val="both"/>
              <w:rPr>
                <w:sz w:val="20"/>
                <w:szCs w:val="20"/>
              </w:rPr>
            </w:pPr>
            <w:r w:rsidRPr="0099094C">
              <w:rPr>
                <w:b/>
                <w:snapToGrid w:val="0"/>
                <w:color w:val="000000"/>
                <w:sz w:val="20"/>
                <w:szCs w:val="20"/>
              </w:rPr>
              <w:t>ОД-7</w:t>
            </w:r>
            <w:r w:rsidRPr="0099094C">
              <w:rPr>
                <w:snapToGrid w:val="0"/>
                <w:color w:val="000000"/>
                <w:sz w:val="20"/>
                <w:szCs w:val="20"/>
              </w:rPr>
              <w:t xml:space="preserve"> </w:t>
            </w:r>
            <w:r w:rsidRPr="0027146B">
              <w:rPr>
                <w:snapToGrid w:val="0"/>
                <w:color w:val="000000"/>
                <w:sz w:val="20"/>
                <w:szCs w:val="20"/>
              </w:rPr>
              <w:t>«Схема района ЧС, происшествия».</w:t>
            </w:r>
          </w:p>
        </w:tc>
        <w:tc>
          <w:tcPr>
            <w:tcW w:w="1267" w:type="pct"/>
            <w:tcBorders>
              <w:top w:val="single" w:sz="4" w:space="0" w:color="auto"/>
              <w:left w:val="single" w:sz="6" w:space="0" w:color="auto"/>
              <w:right w:val="single" w:sz="12" w:space="0" w:color="auto"/>
            </w:tcBorders>
          </w:tcPr>
          <w:p w14:paraId="6E0FEB60"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«Ч» + 180 мин. не позднее с момента обнаружения факта ЧС, происшествия</w:t>
            </w:r>
          </w:p>
          <w:p w14:paraId="73C5A7A0"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1-го или 2-го уровней</w:t>
            </w:r>
          </w:p>
        </w:tc>
      </w:tr>
      <w:tr w:rsidR="0075554D" w:rsidRPr="00B5522E" w14:paraId="00D2DAB4" w14:textId="77777777" w:rsidTr="0075554D">
        <w:trPr>
          <w:trHeight w:val="482"/>
          <w:jc w:val="center"/>
        </w:trPr>
        <w:tc>
          <w:tcPr>
            <w:tcW w:w="229" w:type="pct"/>
            <w:tcBorders>
              <w:top w:val="single" w:sz="4" w:space="0" w:color="auto"/>
              <w:right w:val="single" w:sz="6" w:space="0" w:color="auto"/>
            </w:tcBorders>
          </w:tcPr>
          <w:p w14:paraId="5E3C6EFD" w14:textId="1B01CE61"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22</w:t>
            </w:r>
          </w:p>
        </w:tc>
        <w:tc>
          <w:tcPr>
            <w:tcW w:w="3504" w:type="pct"/>
            <w:tcBorders>
              <w:top w:val="single" w:sz="4" w:space="0" w:color="auto"/>
              <w:bottom w:val="single" w:sz="4" w:space="0" w:color="auto"/>
              <w:right w:val="single" w:sz="6" w:space="0" w:color="auto"/>
            </w:tcBorders>
          </w:tcPr>
          <w:p w14:paraId="4F7AC211"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Представить в Группу ПЛЧС СЦУКС ПАО «НК «Роснефть» согласованный и подписанный План-график выполнения работ по ликвидации последствий ЧС (происшествия).</w:t>
            </w:r>
          </w:p>
        </w:tc>
        <w:tc>
          <w:tcPr>
            <w:tcW w:w="1267" w:type="pct"/>
            <w:tcBorders>
              <w:left w:val="single" w:sz="6" w:space="0" w:color="auto"/>
              <w:right w:val="single" w:sz="12" w:space="0" w:color="auto"/>
            </w:tcBorders>
          </w:tcPr>
          <w:p w14:paraId="3373E988"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+ 120 мин. с момента организации работы ОШ</w:t>
            </w:r>
          </w:p>
        </w:tc>
      </w:tr>
      <w:tr w:rsidR="0075554D" w:rsidRPr="00B5522E" w14:paraId="3A787526" w14:textId="77777777" w:rsidTr="00D952BA">
        <w:trPr>
          <w:trHeight w:val="842"/>
          <w:jc w:val="center"/>
        </w:trPr>
        <w:tc>
          <w:tcPr>
            <w:tcW w:w="229" w:type="pct"/>
            <w:tcBorders>
              <w:top w:val="single" w:sz="4" w:space="0" w:color="auto"/>
              <w:right w:val="single" w:sz="6" w:space="0" w:color="auto"/>
            </w:tcBorders>
          </w:tcPr>
          <w:p w14:paraId="341CEC21" w14:textId="2F571DF4"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23</w:t>
            </w:r>
          </w:p>
        </w:tc>
        <w:tc>
          <w:tcPr>
            <w:tcW w:w="3504" w:type="pct"/>
            <w:tcBorders>
              <w:top w:val="single" w:sz="4" w:space="0" w:color="auto"/>
              <w:right w:val="single" w:sz="6" w:space="0" w:color="auto"/>
            </w:tcBorders>
          </w:tcPr>
          <w:p w14:paraId="549B856E" w14:textId="675FCE90"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Подготовить и направить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xml:space="preserve"> при необходимости согласованные донесения по формам:</w:t>
            </w:r>
          </w:p>
          <w:p w14:paraId="6D5AB153" w14:textId="63A105D0" w:rsidR="0075554D" w:rsidRPr="0027146B" w:rsidRDefault="0075554D" w:rsidP="00D952BA">
            <w:pPr>
              <w:pStyle w:val="aff1"/>
              <w:numPr>
                <w:ilvl w:val="0"/>
                <w:numId w:val="15"/>
              </w:numPr>
              <w:ind w:left="318" w:hanging="318"/>
              <w:jc w:val="both"/>
              <w:rPr>
                <w:b/>
                <w:snapToGrid w:val="0"/>
                <w:color w:val="000000"/>
                <w:sz w:val="20"/>
                <w:szCs w:val="20"/>
              </w:rPr>
            </w:pPr>
            <w:r w:rsidRPr="0027146B">
              <w:rPr>
                <w:b/>
                <w:snapToGrid w:val="0"/>
                <w:color w:val="000000"/>
                <w:sz w:val="20"/>
                <w:szCs w:val="20"/>
              </w:rPr>
              <w:t xml:space="preserve">ОД-8 </w:t>
            </w:r>
            <w:r w:rsidRPr="0027146B">
              <w:rPr>
                <w:snapToGrid w:val="0"/>
                <w:color w:val="000000"/>
                <w:sz w:val="20"/>
                <w:szCs w:val="20"/>
              </w:rPr>
              <w:t>«План эвакуации работников»;</w:t>
            </w:r>
          </w:p>
          <w:p w14:paraId="4B51B5F0" w14:textId="3368F50C" w:rsidR="0075554D" w:rsidRPr="005F727E" w:rsidRDefault="0075554D" w:rsidP="00D952BA">
            <w:pPr>
              <w:pStyle w:val="aff1"/>
              <w:numPr>
                <w:ilvl w:val="0"/>
                <w:numId w:val="15"/>
              </w:numPr>
              <w:ind w:left="318" w:hanging="318"/>
              <w:jc w:val="both"/>
              <w:rPr>
                <w:sz w:val="20"/>
                <w:szCs w:val="20"/>
              </w:rPr>
            </w:pPr>
            <w:r w:rsidRPr="0027146B">
              <w:rPr>
                <w:b/>
                <w:snapToGrid w:val="0"/>
                <w:color w:val="000000"/>
                <w:sz w:val="20"/>
                <w:szCs w:val="20"/>
              </w:rPr>
              <w:t xml:space="preserve">ОД-9 </w:t>
            </w:r>
            <w:r w:rsidRPr="0027146B">
              <w:rPr>
                <w:snapToGrid w:val="0"/>
                <w:color w:val="000000"/>
                <w:sz w:val="20"/>
                <w:szCs w:val="20"/>
              </w:rPr>
              <w:t>«План первоочередного жизнеобеспечения (размещение, питание) работников».</w:t>
            </w:r>
          </w:p>
        </w:tc>
        <w:tc>
          <w:tcPr>
            <w:tcW w:w="1267" w:type="pct"/>
            <w:tcBorders>
              <w:top w:val="single" w:sz="4" w:space="0" w:color="auto"/>
              <w:left w:val="single" w:sz="6" w:space="0" w:color="auto"/>
              <w:right w:val="single" w:sz="12" w:space="0" w:color="auto"/>
            </w:tcBorders>
          </w:tcPr>
          <w:p w14:paraId="18BD8A89"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+ 180 мин. не позднее с момента организации работы ОШ</w:t>
            </w:r>
          </w:p>
        </w:tc>
      </w:tr>
      <w:tr w:rsidR="0075554D" w:rsidRPr="00B5522E" w14:paraId="3BE926D7" w14:textId="77777777" w:rsidTr="0075554D">
        <w:trPr>
          <w:trHeight w:val="482"/>
          <w:jc w:val="center"/>
        </w:trPr>
        <w:tc>
          <w:tcPr>
            <w:tcW w:w="229" w:type="pct"/>
            <w:tcBorders>
              <w:bottom w:val="single" w:sz="4" w:space="0" w:color="auto"/>
              <w:right w:val="single" w:sz="6" w:space="0" w:color="auto"/>
            </w:tcBorders>
          </w:tcPr>
          <w:p w14:paraId="3A33024E" w14:textId="11EEB1C5"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24</w:t>
            </w:r>
          </w:p>
        </w:tc>
        <w:tc>
          <w:tcPr>
            <w:tcW w:w="3504" w:type="pct"/>
            <w:tcBorders>
              <w:top w:val="single" w:sz="4" w:space="0" w:color="auto"/>
              <w:bottom w:val="single" w:sz="4" w:space="0" w:color="auto"/>
              <w:right w:val="single" w:sz="6" w:space="0" w:color="auto"/>
            </w:tcBorders>
          </w:tcPr>
          <w:p w14:paraId="51EC3976" w14:textId="094348C4"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 xml:space="preserve">Представить в Группу ПЛЧС СЦУКС ПАО «НК «Роснефть» </w:t>
            </w:r>
            <w:r>
              <w:rPr>
                <w:rFonts w:eastAsia="Times New Roman"/>
                <w:color w:val="000000"/>
                <w:sz w:val="20"/>
                <w:szCs w:val="20"/>
                <w:lang w:eastAsia="ru-RU"/>
              </w:rPr>
              <w:t>п</w:t>
            </w:r>
            <w:r w:rsidRPr="005F727E">
              <w:rPr>
                <w:rFonts w:eastAsia="Times New Roman"/>
                <w:color w:val="000000"/>
                <w:sz w:val="20"/>
                <w:szCs w:val="20"/>
                <w:lang w:eastAsia="ru-RU"/>
              </w:rPr>
              <w:t>риказ «Об изменении режима функционирования объектового звена Единой Государственной системы предупреждения и ликвидации чрезвычайных ситуаций Общества».</w:t>
            </w:r>
          </w:p>
        </w:tc>
        <w:tc>
          <w:tcPr>
            <w:tcW w:w="1267" w:type="pct"/>
            <w:tcBorders>
              <w:left w:val="single" w:sz="6" w:space="0" w:color="auto"/>
              <w:bottom w:val="single" w:sz="4" w:space="0" w:color="auto"/>
              <w:right w:val="single" w:sz="12" w:space="0" w:color="auto"/>
            </w:tcBorders>
          </w:tcPr>
          <w:p w14:paraId="6E653683"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(после изменения режима функционирования) + 60 мин.</w:t>
            </w:r>
          </w:p>
        </w:tc>
      </w:tr>
      <w:tr w:rsidR="0075554D" w:rsidRPr="00B5522E" w14:paraId="42E8929D" w14:textId="77777777" w:rsidTr="0075554D">
        <w:trPr>
          <w:trHeight w:val="482"/>
          <w:jc w:val="center"/>
        </w:trPr>
        <w:tc>
          <w:tcPr>
            <w:tcW w:w="229" w:type="pct"/>
            <w:tcBorders>
              <w:top w:val="single" w:sz="4" w:space="0" w:color="auto"/>
              <w:bottom w:val="single" w:sz="6" w:space="0" w:color="auto"/>
              <w:right w:val="single" w:sz="6" w:space="0" w:color="auto"/>
            </w:tcBorders>
          </w:tcPr>
          <w:p w14:paraId="7A83EBA1" w14:textId="0D2682C0"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25</w:t>
            </w:r>
          </w:p>
        </w:tc>
        <w:tc>
          <w:tcPr>
            <w:tcW w:w="3504" w:type="pct"/>
            <w:tcBorders>
              <w:top w:val="single" w:sz="4" w:space="0" w:color="auto"/>
              <w:bottom w:val="single" w:sz="6" w:space="0" w:color="auto"/>
              <w:right w:val="single" w:sz="6" w:space="0" w:color="auto"/>
            </w:tcBorders>
          </w:tcPr>
          <w:p w14:paraId="31F3846A"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Представить в Группу ПЛЧС СЦУКС ПАО «НК «Роснефть» Протокол заседания Комиссии по предупреждению и ликвидации чрезвычайных ситуаций и обеспечению пожарной безопасности.</w:t>
            </w:r>
          </w:p>
        </w:tc>
        <w:tc>
          <w:tcPr>
            <w:tcW w:w="1267" w:type="pct"/>
            <w:tcBorders>
              <w:top w:val="single" w:sz="4" w:space="0" w:color="auto"/>
              <w:left w:val="single" w:sz="6" w:space="0" w:color="auto"/>
              <w:bottom w:val="single" w:sz="6" w:space="0" w:color="auto"/>
              <w:right w:val="single" w:sz="12" w:space="0" w:color="auto"/>
            </w:tcBorders>
          </w:tcPr>
          <w:p w14:paraId="662B92F9"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«Ч» (после проведения заседания)</w:t>
            </w:r>
          </w:p>
          <w:p w14:paraId="30B24AB3"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+ 60 мин.</w:t>
            </w:r>
          </w:p>
        </w:tc>
      </w:tr>
      <w:tr w:rsidR="0075554D" w:rsidRPr="00B5522E" w14:paraId="37D93443" w14:textId="77777777" w:rsidTr="0075554D">
        <w:trPr>
          <w:trHeight w:val="867"/>
          <w:jc w:val="center"/>
        </w:trPr>
        <w:tc>
          <w:tcPr>
            <w:tcW w:w="229" w:type="pct"/>
            <w:tcBorders>
              <w:top w:val="single" w:sz="6" w:space="0" w:color="auto"/>
              <w:bottom w:val="single" w:sz="4" w:space="0" w:color="auto"/>
              <w:right w:val="single" w:sz="6" w:space="0" w:color="auto"/>
            </w:tcBorders>
          </w:tcPr>
          <w:p w14:paraId="6F4D65DA" w14:textId="1972AB5C"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lastRenderedPageBreak/>
              <w:t>26</w:t>
            </w:r>
          </w:p>
        </w:tc>
        <w:tc>
          <w:tcPr>
            <w:tcW w:w="3504" w:type="pct"/>
            <w:tcBorders>
              <w:top w:val="single" w:sz="6" w:space="0" w:color="auto"/>
              <w:bottom w:val="single" w:sz="4" w:space="0" w:color="auto"/>
              <w:right w:val="single" w:sz="6" w:space="0" w:color="auto"/>
            </w:tcBorders>
          </w:tcPr>
          <w:p w14:paraId="07494DB7" w14:textId="77777777" w:rsidR="0075554D" w:rsidRPr="005F727E" w:rsidRDefault="0075554D" w:rsidP="0075554D">
            <w:pPr>
              <w:ind w:right="86"/>
              <w:rPr>
                <w:rFonts w:eastAsia="Times New Roman"/>
                <w:i/>
                <w:color w:val="000000"/>
                <w:sz w:val="20"/>
                <w:szCs w:val="20"/>
                <w:lang w:eastAsia="ru-RU"/>
              </w:rPr>
            </w:pPr>
            <w:r w:rsidRPr="005F727E">
              <w:rPr>
                <w:rFonts w:eastAsia="Times New Roman"/>
                <w:color w:val="000000"/>
                <w:sz w:val="20"/>
                <w:szCs w:val="20"/>
                <w:lang w:eastAsia="ru-RU"/>
              </w:rPr>
              <w:t>Осуществлять оперативное информирование начальника смены ЦИТУ, оперативного дежурного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xml:space="preserve"> о развитии/ходе ликвидации ЧС (происшествия), привлекаемых силах, средствах и других проводимых Обществом Группы мероприятиях.</w:t>
            </w:r>
          </w:p>
        </w:tc>
        <w:tc>
          <w:tcPr>
            <w:tcW w:w="1267" w:type="pct"/>
            <w:tcBorders>
              <w:top w:val="single" w:sz="6" w:space="0" w:color="auto"/>
              <w:left w:val="single" w:sz="6" w:space="0" w:color="auto"/>
              <w:bottom w:val="single" w:sz="4" w:space="0" w:color="auto"/>
              <w:right w:val="single" w:sz="12" w:space="0" w:color="auto"/>
            </w:tcBorders>
          </w:tcPr>
          <w:p w14:paraId="22372027"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При каждом изменении обстановки</w:t>
            </w:r>
          </w:p>
        </w:tc>
      </w:tr>
      <w:tr w:rsidR="0075554D" w:rsidRPr="00B5522E" w14:paraId="529112D7" w14:textId="77777777" w:rsidTr="0075554D">
        <w:trPr>
          <w:trHeight w:val="70"/>
          <w:jc w:val="center"/>
        </w:trPr>
        <w:tc>
          <w:tcPr>
            <w:tcW w:w="229" w:type="pct"/>
            <w:tcBorders>
              <w:top w:val="single" w:sz="4" w:space="0" w:color="auto"/>
              <w:right w:val="single" w:sz="6" w:space="0" w:color="auto"/>
            </w:tcBorders>
          </w:tcPr>
          <w:p w14:paraId="22B6BBBE" w14:textId="5F24B752"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27</w:t>
            </w:r>
          </w:p>
        </w:tc>
        <w:tc>
          <w:tcPr>
            <w:tcW w:w="3504" w:type="pct"/>
            <w:tcBorders>
              <w:top w:val="single" w:sz="4" w:space="0" w:color="auto"/>
              <w:right w:val="single" w:sz="6" w:space="0" w:color="auto"/>
            </w:tcBorders>
          </w:tcPr>
          <w:p w14:paraId="574D33DA" w14:textId="77777777" w:rsidR="0075554D" w:rsidRPr="005F727E" w:rsidRDefault="0075554D" w:rsidP="0075554D">
            <w:pPr>
              <w:ind w:right="86"/>
              <w:rPr>
                <w:rFonts w:eastAsia="Times New Roman"/>
                <w:sz w:val="20"/>
                <w:szCs w:val="20"/>
              </w:rPr>
            </w:pPr>
            <w:r w:rsidRPr="005F727E">
              <w:rPr>
                <w:rFonts w:eastAsia="Times New Roman"/>
                <w:color w:val="000000"/>
                <w:sz w:val="20"/>
                <w:szCs w:val="20"/>
                <w:lang w:eastAsia="ru-RU"/>
              </w:rPr>
              <w:t>После полной ликвидации ЧС (происшествия 1-го уровня) подготовить и направить Директору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xml:space="preserve"> и в Группу ПЛЧС СЦУКС ПАО «НК «Роснефть» согласованное донесение по форме </w:t>
            </w:r>
            <w:r w:rsidRPr="005F727E">
              <w:rPr>
                <w:rFonts w:eastAsia="Times New Roman"/>
                <w:b/>
                <w:color w:val="000000"/>
                <w:sz w:val="20"/>
                <w:szCs w:val="20"/>
                <w:lang w:eastAsia="ru-RU"/>
              </w:rPr>
              <w:t>ОД-10</w:t>
            </w:r>
            <w:r w:rsidRPr="005F727E">
              <w:rPr>
                <w:rFonts w:eastAsia="Times New Roman"/>
                <w:color w:val="000000"/>
                <w:sz w:val="20"/>
                <w:szCs w:val="20"/>
                <w:lang w:eastAsia="ru-RU"/>
              </w:rPr>
              <w:t xml:space="preserve"> «</w:t>
            </w:r>
            <w:r w:rsidRPr="005F727E">
              <w:rPr>
                <w:rFonts w:eastAsia="Times New Roman"/>
                <w:sz w:val="20"/>
                <w:szCs w:val="20"/>
              </w:rPr>
              <w:t>Доклад о завершении работ по ликвидации последствий ЧС, происшествия 1-го уровня».</w:t>
            </w:r>
          </w:p>
        </w:tc>
        <w:tc>
          <w:tcPr>
            <w:tcW w:w="1267" w:type="pct"/>
            <w:tcBorders>
              <w:top w:val="single" w:sz="4" w:space="0" w:color="auto"/>
              <w:left w:val="single" w:sz="6" w:space="0" w:color="auto"/>
              <w:right w:val="single" w:sz="12" w:space="0" w:color="auto"/>
            </w:tcBorders>
          </w:tcPr>
          <w:p w14:paraId="47CB0524"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 xml:space="preserve">В течение суток после полной ликвидации последствий ЧС, происшествия </w:t>
            </w:r>
            <w:r w:rsidRPr="005F727E">
              <w:rPr>
                <w:rFonts w:eastAsia="Times New Roman"/>
                <w:sz w:val="20"/>
                <w:szCs w:val="20"/>
                <w:lang w:eastAsia="ru-RU"/>
              </w:rPr>
              <w:t>1-го и 2-го уровней</w:t>
            </w:r>
          </w:p>
        </w:tc>
      </w:tr>
      <w:tr w:rsidR="0075554D" w:rsidRPr="00B5522E" w14:paraId="638AA9F1" w14:textId="77777777" w:rsidTr="0075554D">
        <w:trPr>
          <w:trHeight w:val="483"/>
          <w:jc w:val="center"/>
        </w:trPr>
        <w:tc>
          <w:tcPr>
            <w:tcW w:w="229" w:type="pct"/>
            <w:tcBorders>
              <w:top w:val="single" w:sz="4" w:space="0" w:color="auto"/>
              <w:bottom w:val="single" w:sz="12" w:space="0" w:color="auto"/>
              <w:right w:val="single" w:sz="6" w:space="0" w:color="auto"/>
            </w:tcBorders>
          </w:tcPr>
          <w:p w14:paraId="228C9700" w14:textId="6AA04873"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28</w:t>
            </w:r>
          </w:p>
        </w:tc>
        <w:tc>
          <w:tcPr>
            <w:tcW w:w="3504" w:type="pct"/>
            <w:tcBorders>
              <w:top w:val="single" w:sz="4" w:space="0" w:color="auto"/>
              <w:bottom w:val="single" w:sz="12" w:space="0" w:color="auto"/>
              <w:right w:val="single" w:sz="6" w:space="0" w:color="auto"/>
            </w:tcBorders>
          </w:tcPr>
          <w:p w14:paraId="0689AD20" w14:textId="77777777" w:rsidR="0075554D" w:rsidRPr="005F727E" w:rsidRDefault="0075554D" w:rsidP="0075554D">
            <w:pPr>
              <w:ind w:right="86"/>
              <w:rPr>
                <w:rFonts w:eastAsia="Times New Roman"/>
                <w:color w:val="000000"/>
                <w:sz w:val="20"/>
                <w:szCs w:val="20"/>
                <w:lang w:eastAsia="ru-RU"/>
              </w:rPr>
            </w:pPr>
            <w:r w:rsidRPr="005F727E">
              <w:rPr>
                <w:rFonts w:eastAsia="Times New Roman"/>
                <w:sz w:val="20"/>
                <w:szCs w:val="20"/>
                <w:lang w:eastAsia="ru-RU"/>
              </w:rPr>
              <w:t xml:space="preserve">После полной ликвидации ЧС подготовить донесение по форме </w:t>
            </w:r>
            <w:r w:rsidRPr="005F727E">
              <w:rPr>
                <w:rFonts w:eastAsia="Times New Roman"/>
                <w:b/>
                <w:sz w:val="20"/>
                <w:szCs w:val="20"/>
                <w:lang w:eastAsia="ru-RU"/>
              </w:rPr>
              <w:t>5/ЧС</w:t>
            </w:r>
            <w:r w:rsidRPr="005F727E">
              <w:rPr>
                <w:rFonts w:eastAsia="Times New Roman"/>
                <w:sz w:val="20"/>
                <w:szCs w:val="20"/>
                <w:lang w:eastAsia="ru-RU"/>
              </w:rPr>
              <w:t xml:space="preserve"> «Итоговое донесение о чрезвычайной ситуации»</w:t>
            </w:r>
            <w:r w:rsidRPr="005F727E">
              <w:rPr>
                <w:rFonts w:eastAsia="Times New Roman"/>
                <w:color w:val="000000"/>
                <w:sz w:val="20"/>
                <w:szCs w:val="20"/>
                <w:lang w:eastAsia="ru-RU"/>
              </w:rPr>
              <w:t xml:space="preserve"> и направить </w:t>
            </w:r>
            <w:r w:rsidRPr="005F727E">
              <w:rPr>
                <w:rFonts w:eastAsia="Times New Roman"/>
                <w:sz w:val="20"/>
                <w:szCs w:val="20"/>
                <w:lang w:eastAsia="ru-RU"/>
              </w:rPr>
              <w:t>в соответствующие ТО ФОИВ</w:t>
            </w:r>
            <w:r w:rsidRPr="005F727E">
              <w:rPr>
                <w:rStyle w:val="af6"/>
                <w:rFonts w:eastAsia="Times New Roman"/>
                <w:sz w:val="20"/>
                <w:szCs w:val="20"/>
                <w:lang w:eastAsia="ru-RU"/>
              </w:rPr>
              <w:footnoteReference w:id="3"/>
            </w:r>
            <w:r w:rsidRPr="005F727E">
              <w:rPr>
                <w:rFonts w:eastAsia="Times New Roman"/>
                <w:sz w:val="20"/>
                <w:szCs w:val="20"/>
                <w:lang w:eastAsia="ru-RU"/>
              </w:rPr>
              <w:t>.</w:t>
            </w:r>
          </w:p>
        </w:tc>
        <w:tc>
          <w:tcPr>
            <w:tcW w:w="1267" w:type="pct"/>
            <w:tcBorders>
              <w:top w:val="single" w:sz="4" w:space="0" w:color="auto"/>
              <w:left w:val="single" w:sz="6" w:space="0" w:color="auto"/>
              <w:bottom w:val="single" w:sz="12" w:space="0" w:color="auto"/>
              <w:right w:val="single" w:sz="12" w:space="0" w:color="auto"/>
            </w:tcBorders>
          </w:tcPr>
          <w:p w14:paraId="6AC35B18"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Не позднее 25 суток после завершения ликвидации последствий ЧС.</w:t>
            </w:r>
          </w:p>
        </w:tc>
      </w:tr>
      <w:tr w:rsidR="0075554D" w:rsidRPr="00B5522E" w14:paraId="622CCC38" w14:textId="77777777" w:rsidTr="005B7471">
        <w:trPr>
          <w:trHeight w:val="222"/>
          <w:jc w:val="center"/>
        </w:trPr>
        <w:tc>
          <w:tcPr>
            <w:tcW w:w="5000" w:type="pct"/>
            <w:gridSpan w:val="3"/>
            <w:tcBorders>
              <w:top w:val="single" w:sz="12" w:space="0" w:color="auto"/>
              <w:bottom w:val="single" w:sz="12" w:space="0" w:color="auto"/>
              <w:right w:val="single" w:sz="12" w:space="0" w:color="auto"/>
            </w:tcBorders>
            <w:shd w:val="clear" w:color="auto" w:fill="FFCC00"/>
            <w:vAlign w:val="center"/>
          </w:tcPr>
          <w:p w14:paraId="59A676EA" w14:textId="77777777" w:rsidR="0075554D" w:rsidRPr="005F727E" w:rsidRDefault="0075554D" w:rsidP="0075554D">
            <w:pPr>
              <w:jc w:val="center"/>
              <w:rPr>
                <w:rFonts w:ascii="Arial" w:hAnsi="Arial" w:cs="Arial"/>
                <w:b/>
                <w:bCs/>
                <w:color w:val="000000"/>
                <w:sz w:val="14"/>
                <w:szCs w:val="14"/>
              </w:rPr>
            </w:pPr>
            <w:r w:rsidRPr="005F727E">
              <w:rPr>
                <w:rFonts w:ascii="Arial" w:hAnsi="Arial" w:cs="Arial"/>
                <w:b/>
                <w:bCs/>
                <w:color w:val="000000"/>
                <w:sz w:val="14"/>
                <w:szCs w:val="14"/>
              </w:rPr>
              <w:t>ПРИ СООТВЕТСТВИИ КРИТЕРИЯМ ПРОИСШЕСТВИЯ 3-ГО УРОВНЯ</w:t>
            </w:r>
          </w:p>
        </w:tc>
      </w:tr>
      <w:tr w:rsidR="0075554D" w:rsidRPr="00B5522E" w14:paraId="559F3247" w14:textId="77777777" w:rsidTr="0075554D">
        <w:trPr>
          <w:trHeight w:val="139"/>
          <w:jc w:val="center"/>
        </w:trPr>
        <w:tc>
          <w:tcPr>
            <w:tcW w:w="229" w:type="pct"/>
            <w:tcBorders>
              <w:top w:val="single" w:sz="12" w:space="0" w:color="auto"/>
              <w:right w:val="single" w:sz="6" w:space="0" w:color="auto"/>
            </w:tcBorders>
          </w:tcPr>
          <w:p w14:paraId="6BA358AF" w14:textId="6BD7B863"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29</w:t>
            </w:r>
          </w:p>
        </w:tc>
        <w:tc>
          <w:tcPr>
            <w:tcW w:w="3504" w:type="pct"/>
            <w:tcBorders>
              <w:top w:val="single" w:sz="12" w:space="0" w:color="auto"/>
              <w:right w:val="single" w:sz="6" w:space="0" w:color="auto"/>
            </w:tcBorders>
          </w:tcPr>
          <w:p w14:paraId="748E1154" w14:textId="77777777" w:rsidR="0075554D" w:rsidRPr="005F727E" w:rsidRDefault="0075554D" w:rsidP="0075554D">
            <w:pPr>
              <w:ind w:right="86"/>
              <w:rPr>
                <w:rFonts w:eastAsia="Times New Roman"/>
                <w:snapToGrid w:val="0"/>
                <w:color w:val="000000"/>
                <w:sz w:val="20"/>
                <w:szCs w:val="20"/>
                <w:lang w:eastAsia="ru-RU"/>
              </w:rPr>
            </w:pPr>
            <w:r w:rsidRPr="005F727E">
              <w:rPr>
                <w:rFonts w:eastAsia="Times New Roman"/>
                <w:snapToGrid w:val="0"/>
                <w:color w:val="000000"/>
                <w:sz w:val="20"/>
                <w:szCs w:val="20"/>
                <w:lang w:eastAsia="ru-RU"/>
              </w:rPr>
              <w:t>Подготовить и направить начальнику смены ЦИТУ (начальнику смены РИТС) по электронной почте информационное сообщение, содержащее параметры оперативного события.</w:t>
            </w:r>
          </w:p>
        </w:tc>
        <w:tc>
          <w:tcPr>
            <w:tcW w:w="1267" w:type="pct"/>
            <w:tcBorders>
              <w:top w:val="single" w:sz="12" w:space="0" w:color="auto"/>
              <w:left w:val="single" w:sz="6" w:space="0" w:color="auto"/>
              <w:right w:val="single" w:sz="12" w:space="0" w:color="auto"/>
            </w:tcBorders>
          </w:tcPr>
          <w:p w14:paraId="093BC91E"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+ 1</w:t>
            </w:r>
            <w:r w:rsidRPr="005F727E">
              <w:rPr>
                <w:rFonts w:eastAsia="Times New Roman"/>
                <w:snapToGrid w:val="0"/>
                <w:color w:val="000000"/>
                <w:sz w:val="20"/>
                <w:szCs w:val="20"/>
                <w:lang w:val="en-US" w:eastAsia="ru-RU"/>
              </w:rPr>
              <w:t>0</w:t>
            </w:r>
            <w:r w:rsidRPr="005F727E">
              <w:rPr>
                <w:rFonts w:eastAsia="Times New Roman"/>
                <w:snapToGrid w:val="0"/>
                <w:color w:val="000000"/>
                <w:sz w:val="20"/>
                <w:szCs w:val="20"/>
                <w:lang w:eastAsia="ru-RU"/>
              </w:rPr>
              <w:t xml:space="preserve"> мин.</w:t>
            </w:r>
          </w:p>
        </w:tc>
      </w:tr>
      <w:tr w:rsidR="0075554D" w:rsidRPr="00B5522E" w14:paraId="7A73A24D" w14:textId="77777777" w:rsidTr="0075554D">
        <w:trPr>
          <w:trHeight w:val="1741"/>
          <w:jc w:val="center"/>
        </w:trPr>
        <w:tc>
          <w:tcPr>
            <w:tcW w:w="229" w:type="pct"/>
            <w:tcBorders>
              <w:top w:val="single" w:sz="4" w:space="0" w:color="auto"/>
              <w:right w:val="single" w:sz="6" w:space="0" w:color="auto"/>
            </w:tcBorders>
          </w:tcPr>
          <w:p w14:paraId="5758B857" w14:textId="4DC9B07E"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30</w:t>
            </w:r>
          </w:p>
        </w:tc>
        <w:tc>
          <w:tcPr>
            <w:tcW w:w="3504" w:type="pct"/>
            <w:tcBorders>
              <w:top w:val="single" w:sz="4" w:space="0" w:color="auto"/>
              <w:right w:val="single" w:sz="6" w:space="0" w:color="auto"/>
            </w:tcBorders>
          </w:tcPr>
          <w:p w14:paraId="01A4C6B0" w14:textId="77777777" w:rsidR="0075554D" w:rsidRPr="005F727E" w:rsidRDefault="0075554D" w:rsidP="0075554D">
            <w:pPr>
              <w:ind w:right="86"/>
              <w:rPr>
                <w:rFonts w:eastAsia="Times New Roman"/>
                <w:snapToGrid w:val="0"/>
                <w:color w:val="000000"/>
                <w:sz w:val="20"/>
                <w:szCs w:val="20"/>
                <w:lang w:eastAsia="ru-RU"/>
              </w:rPr>
            </w:pPr>
            <w:r w:rsidRPr="005F727E">
              <w:rPr>
                <w:rFonts w:eastAsia="Times New Roman"/>
                <w:snapToGrid w:val="0"/>
                <w:color w:val="000000"/>
                <w:sz w:val="20"/>
                <w:szCs w:val="20"/>
                <w:lang w:eastAsia="ru-RU"/>
              </w:rPr>
              <w:t>По команде Руководителя ОШ провести оповещение в соответствии с действующей схемой оповещения ООО «РН-Ванкор» работников, входящих в состав Оперативного штаба, Оперативной группы, Группы экстренного реагирования.</w:t>
            </w:r>
          </w:p>
          <w:p w14:paraId="296702B0" w14:textId="685ACC22" w:rsidR="0075554D" w:rsidRPr="005F727E" w:rsidRDefault="0075554D" w:rsidP="0075554D">
            <w:pPr>
              <w:ind w:right="86"/>
              <w:rPr>
                <w:rFonts w:eastAsia="Times New Roman"/>
                <w:snapToGrid w:val="0"/>
                <w:color w:val="000000"/>
                <w:sz w:val="20"/>
                <w:szCs w:val="20"/>
                <w:lang w:eastAsia="ru-RU"/>
              </w:rPr>
            </w:pPr>
            <w:r w:rsidRPr="005F727E">
              <w:rPr>
                <w:rFonts w:eastAsia="Times New Roman"/>
                <w:snapToGrid w:val="0"/>
                <w:color w:val="000000"/>
                <w:sz w:val="20"/>
                <w:szCs w:val="20"/>
                <w:lang w:eastAsia="ru-RU"/>
              </w:rPr>
              <w:t>По команде начальника смены РИТС (при необходимости), провести оповещение согласно действующей схемы оповещения и доведения информации о ЧС и происшествиях (</w:t>
            </w:r>
            <w:hyperlink w:anchor="_ПРИЛОЖЕНИЕ_2._ШАБЛОН" w:history="1">
              <w:r w:rsidRPr="005F727E">
                <w:rPr>
                  <w:rStyle w:val="aa"/>
                  <w:rFonts w:eastAsia="Times New Roman"/>
                  <w:snapToGrid w:val="0"/>
                  <w:sz w:val="20"/>
                  <w:szCs w:val="20"/>
                  <w:lang w:eastAsia="ru-RU"/>
                </w:rPr>
                <w:t xml:space="preserve">Приложение </w:t>
              </w:r>
              <w:r>
                <w:rPr>
                  <w:rStyle w:val="aa"/>
                  <w:rFonts w:eastAsia="Times New Roman"/>
                  <w:snapToGrid w:val="0"/>
                  <w:sz w:val="20"/>
                  <w:szCs w:val="20"/>
                  <w:lang w:eastAsia="ru-RU"/>
                </w:rPr>
                <w:t>2</w:t>
              </w:r>
            </w:hyperlink>
            <w:r w:rsidRPr="005F727E">
              <w:rPr>
                <w:rFonts w:eastAsia="Times New Roman"/>
                <w:snapToGrid w:val="0"/>
                <w:color w:val="000000"/>
                <w:sz w:val="20"/>
                <w:szCs w:val="20"/>
                <w:lang w:eastAsia="ru-RU"/>
              </w:rPr>
              <w:t>).</w:t>
            </w:r>
          </w:p>
          <w:p w14:paraId="6FDEEEFB" w14:textId="77777777" w:rsidR="0075554D" w:rsidRPr="005F727E" w:rsidRDefault="0075554D" w:rsidP="0075554D">
            <w:pPr>
              <w:ind w:right="86"/>
              <w:rPr>
                <w:rFonts w:eastAsia="Times New Roman"/>
                <w:snapToGrid w:val="0"/>
                <w:color w:val="000000"/>
                <w:sz w:val="20"/>
                <w:szCs w:val="20"/>
                <w:lang w:eastAsia="ru-RU"/>
              </w:rPr>
            </w:pPr>
            <w:r w:rsidRPr="005F727E">
              <w:rPr>
                <w:rFonts w:eastAsia="Times New Roman"/>
                <w:snapToGrid w:val="0"/>
                <w:color w:val="000000"/>
                <w:sz w:val="20"/>
                <w:szCs w:val="20"/>
                <w:lang w:eastAsia="ru-RU"/>
              </w:rPr>
              <w:t>Контролировать убытие, прибытие АСФ на место происшествия, вести хронологию событий.</w:t>
            </w:r>
          </w:p>
        </w:tc>
        <w:tc>
          <w:tcPr>
            <w:tcW w:w="1267" w:type="pct"/>
            <w:tcBorders>
              <w:top w:val="single" w:sz="4" w:space="0" w:color="auto"/>
              <w:left w:val="single" w:sz="6" w:space="0" w:color="auto"/>
              <w:right w:val="single" w:sz="12" w:space="0" w:color="auto"/>
            </w:tcBorders>
          </w:tcPr>
          <w:p w14:paraId="5682FEBE"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+ 20 мин.</w:t>
            </w:r>
          </w:p>
        </w:tc>
      </w:tr>
      <w:tr w:rsidR="0075554D" w:rsidRPr="0075554D" w14:paraId="5A82DA26" w14:textId="77777777" w:rsidTr="0075554D">
        <w:trPr>
          <w:trHeight w:val="139"/>
          <w:jc w:val="center"/>
        </w:trPr>
        <w:tc>
          <w:tcPr>
            <w:tcW w:w="229" w:type="pct"/>
            <w:tcBorders>
              <w:top w:val="single" w:sz="4" w:space="0" w:color="auto"/>
              <w:right w:val="single" w:sz="6" w:space="0" w:color="auto"/>
            </w:tcBorders>
          </w:tcPr>
          <w:p w14:paraId="70A5083F" w14:textId="1AC38B24"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31</w:t>
            </w:r>
          </w:p>
        </w:tc>
        <w:tc>
          <w:tcPr>
            <w:tcW w:w="3504" w:type="pct"/>
            <w:tcBorders>
              <w:top w:val="single" w:sz="4" w:space="0" w:color="auto"/>
              <w:right w:val="single" w:sz="6" w:space="0" w:color="auto"/>
            </w:tcBorders>
          </w:tcPr>
          <w:p w14:paraId="063A47A2" w14:textId="6D51E4AF" w:rsidR="0075554D" w:rsidRPr="0075554D" w:rsidRDefault="0075554D" w:rsidP="0075554D">
            <w:pPr>
              <w:rPr>
                <w:rFonts w:eastAsia="Times New Roman"/>
                <w:color w:val="000000"/>
                <w:sz w:val="20"/>
                <w:szCs w:val="20"/>
                <w:lang w:eastAsia="ru-RU"/>
              </w:rPr>
            </w:pPr>
            <w:r w:rsidRPr="0075554D">
              <w:rPr>
                <w:rFonts w:eastAsia="Times New Roman"/>
                <w:color w:val="000000"/>
                <w:sz w:val="20"/>
                <w:szCs w:val="20"/>
                <w:lang w:eastAsia="ru-RU"/>
              </w:rPr>
              <w:t xml:space="preserve">Произвести </w:t>
            </w:r>
            <w:r w:rsidRPr="0075554D">
              <w:rPr>
                <w:rFonts w:eastAsia="Times New Roman"/>
                <w:b/>
                <w:color w:val="000000"/>
                <w:sz w:val="20"/>
                <w:szCs w:val="20"/>
                <w:lang w:eastAsia="ru-RU"/>
              </w:rPr>
              <w:t>устный</w:t>
            </w:r>
            <w:r w:rsidRPr="0075554D">
              <w:rPr>
                <w:rFonts w:eastAsia="Times New Roman"/>
                <w:color w:val="000000"/>
                <w:sz w:val="20"/>
                <w:szCs w:val="20"/>
                <w:lang w:eastAsia="ru-RU"/>
              </w:rPr>
              <w:t xml:space="preserve"> доклад начальнику смены ЦИТУ (начальнику смены РИТС</w:t>
            </w:r>
            <w:r w:rsidR="00CE015B">
              <w:rPr>
                <w:rFonts w:eastAsia="Times New Roman"/>
                <w:color w:val="000000"/>
                <w:sz w:val="20"/>
                <w:szCs w:val="20"/>
                <w:lang w:eastAsia="ru-RU"/>
              </w:rPr>
              <w:t>)</w:t>
            </w:r>
            <w:r w:rsidRPr="0075554D">
              <w:rPr>
                <w:rFonts w:eastAsia="Times New Roman"/>
                <w:color w:val="000000"/>
                <w:sz w:val="20"/>
                <w:szCs w:val="20"/>
                <w:lang w:eastAsia="ru-RU"/>
              </w:rPr>
              <w:t xml:space="preserve"> с указанием категории (уровня) события.</w:t>
            </w:r>
          </w:p>
        </w:tc>
        <w:tc>
          <w:tcPr>
            <w:tcW w:w="1267" w:type="pct"/>
            <w:tcBorders>
              <w:top w:val="single" w:sz="4" w:space="0" w:color="auto"/>
              <w:left w:val="single" w:sz="6" w:space="0" w:color="auto"/>
              <w:right w:val="single" w:sz="12" w:space="0" w:color="auto"/>
            </w:tcBorders>
          </w:tcPr>
          <w:p w14:paraId="04DAD750" w14:textId="5A755FB9" w:rsidR="0075554D" w:rsidRPr="0075554D" w:rsidRDefault="0075554D" w:rsidP="0075554D">
            <w:pPr>
              <w:rPr>
                <w:rFonts w:eastAsia="Times New Roman"/>
                <w:color w:val="000000"/>
                <w:sz w:val="20"/>
                <w:szCs w:val="20"/>
                <w:lang w:eastAsia="ru-RU"/>
              </w:rPr>
            </w:pPr>
            <w:r w:rsidRPr="0075554D">
              <w:rPr>
                <w:rFonts w:eastAsia="Times New Roman"/>
                <w:color w:val="000000"/>
                <w:sz w:val="20"/>
                <w:szCs w:val="20"/>
                <w:lang w:eastAsia="ru-RU"/>
              </w:rPr>
              <w:t>«Ч» + 40 мин.</w:t>
            </w:r>
          </w:p>
        </w:tc>
      </w:tr>
      <w:tr w:rsidR="0075554D" w:rsidRPr="00B5522E" w14:paraId="207F06C5" w14:textId="77777777" w:rsidTr="0075554D">
        <w:trPr>
          <w:trHeight w:val="139"/>
          <w:jc w:val="center"/>
        </w:trPr>
        <w:tc>
          <w:tcPr>
            <w:tcW w:w="229" w:type="pct"/>
            <w:tcBorders>
              <w:top w:val="single" w:sz="4" w:space="0" w:color="auto"/>
              <w:right w:val="single" w:sz="6" w:space="0" w:color="auto"/>
            </w:tcBorders>
          </w:tcPr>
          <w:p w14:paraId="412657AA" w14:textId="5ABD9A8D"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32</w:t>
            </w:r>
          </w:p>
        </w:tc>
        <w:tc>
          <w:tcPr>
            <w:tcW w:w="3504" w:type="pct"/>
            <w:tcBorders>
              <w:top w:val="single" w:sz="4" w:space="0" w:color="auto"/>
              <w:right w:val="single" w:sz="6" w:space="0" w:color="auto"/>
            </w:tcBorders>
          </w:tcPr>
          <w:p w14:paraId="76FDD99D" w14:textId="65EEEF80" w:rsidR="0075554D" w:rsidRPr="005F727E" w:rsidRDefault="0075554D" w:rsidP="0075554D">
            <w:pPr>
              <w:ind w:right="86"/>
              <w:rPr>
                <w:rFonts w:eastAsia="Times New Roman"/>
                <w:snapToGrid w:val="0"/>
                <w:color w:val="000000"/>
                <w:sz w:val="20"/>
                <w:szCs w:val="20"/>
                <w:lang w:eastAsia="ru-RU"/>
              </w:rPr>
            </w:pPr>
            <w:r w:rsidRPr="005F727E">
              <w:rPr>
                <w:rFonts w:eastAsia="Times New Roman"/>
                <w:snapToGrid w:val="0"/>
                <w:color w:val="000000"/>
                <w:sz w:val="20"/>
                <w:szCs w:val="20"/>
                <w:lang w:eastAsia="ru-RU"/>
              </w:rPr>
              <w:t xml:space="preserve">Подготовить </w:t>
            </w:r>
            <w:r w:rsidRPr="005F727E">
              <w:rPr>
                <w:rFonts w:eastAsia="Times New Roman"/>
                <w:b/>
                <w:snapToGrid w:val="0"/>
                <w:color w:val="000000"/>
                <w:sz w:val="20"/>
                <w:szCs w:val="20"/>
                <w:lang w:eastAsia="ru-RU"/>
              </w:rPr>
              <w:t xml:space="preserve">первичный (устный) </w:t>
            </w:r>
            <w:r w:rsidRPr="005F727E">
              <w:rPr>
                <w:rFonts w:eastAsia="Times New Roman"/>
                <w:snapToGrid w:val="0"/>
                <w:color w:val="000000"/>
                <w:sz w:val="20"/>
                <w:szCs w:val="20"/>
                <w:lang w:eastAsia="ru-RU"/>
              </w:rPr>
              <w:t xml:space="preserve">доклад для информирования </w:t>
            </w:r>
            <w:r w:rsidRPr="005F727E">
              <w:rPr>
                <w:rFonts w:eastAsia="Times New Roman"/>
                <w:color w:val="000000"/>
                <w:sz w:val="20"/>
                <w:szCs w:val="20"/>
                <w:lang w:eastAsia="ru-RU"/>
              </w:rPr>
              <w:t xml:space="preserve">оперативного дежурного </w:t>
            </w:r>
            <w:r w:rsidRPr="005F727E">
              <w:rPr>
                <w:rFonts w:eastAsia="Times New Roman"/>
                <w:snapToGrid w:val="0"/>
                <w:color w:val="000000"/>
                <w:sz w:val="20"/>
                <w:szCs w:val="20"/>
                <w:lang w:eastAsia="ru-RU"/>
              </w:rPr>
              <w:t>СЦУКС</w:t>
            </w:r>
            <w:r>
              <w:t xml:space="preserve"> </w:t>
            </w:r>
            <w:r w:rsidRPr="00A54D16">
              <w:rPr>
                <w:rFonts w:eastAsia="Times New Roman"/>
                <w:snapToGrid w:val="0"/>
                <w:color w:val="000000"/>
                <w:sz w:val="20"/>
                <w:szCs w:val="20"/>
                <w:lang w:eastAsia="ru-RU"/>
              </w:rPr>
              <w:t>ПАО «НК «Роснефть»</w:t>
            </w:r>
            <w:r w:rsidRPr="005F727E">
              <w:rPr>
                <w:rFonts w:eastAsia="Times New Roman"/>
                <w:snapToGrid w:val="0"/>
                <w:color w:val="000000"/>
                <w:sz w:val="20"/>
                <w:szCs w:val="20"/>
                <w:lang w:eastAsia="ru-RU"/>
              </w:rPr>
              <w:t xml:space="preserve"> по установленной форме</w:t>
            </w:r>
            <w:r>
              <w:rPr>
                <w:rFonts w:eastAsia="Times New Roman"/>
                <w:sz w:val="20"/>
                <w:szCs w:val="20"/>
                <w:lang w:eastAsia="ru-RU"/>
              </w:rPr>
              <w:t>,</w:t>
            </w:r>
            <w:r w:rsidRPr="005F727E">
              <w:rPr>
                <w:rFonts w:eastAsia="Times New Roman"/>
                <w:sz w:val="20"/>
                <w:szCs w:val="20"/>
                <w:lang w:eastAsia="ru-RU"/>
              </w:rPr>
              <w:t xml:space="preserve"> </w:t>
            </w:r>
            <w:r w:rsidRPr="005F727E">
              <w:rPr>
                <w:rFonts w:eastAsia="Times New Roman"/>
                <w:snapToGrid w:val="0"/>
                <w:color w:val="000000"/>
                <w:sz w:val="20"/>
                <w:szCs w:val="20"/>
                <w:lang w:eastAsia="ru-RU"/>
              </w:rPr>
              <w:t>согласовать основные параметры доклада с руководителем ОШ.</w:t>
            </w:r>
          </w:p>
        </w:tc>
        <w:tc>
          <w:tcPr>
            <w:tcW w:w="1267" w:type="pct"/>
            <w:tcBorders>
              <w:top w:val="single" w:sz="4" w:space="0" w:color="auto"/>
              <w:left w:val="single" w:sz="6" w:space="0" w:color="auto"/>
              <w:right w:val="single" w:sz="12" w:space="0" w:color="auto"/>
            </w:tcBorders>
          </w:tcPr>
          <w:p w14:paraId="03925978"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+ 40 мин.</w:t>
            </w:r>
          </w:p>
        </w:tc>
      </w:tr>
      <w:tr w:rsidR="0075554D" w:rsidRPr="00B5522E" w14:paraId="3E8D5A4D" w14:textId="77777777" w:rsidTr="0075554D">
        <w:trPr>
          <w:trHeight w:val="373"/>
          <w:jc w:val="center"/>
        </w:trPr>
        <w:tc>
          <w:tcPr>
            <w:tcW w:w="229" w:type="pct"/>
            <w:tcBorders>
              <w:top w:val="single" w:sz="4" w:space="0" w:color="auto"/>
              <w:right w:val="single" w:sz="6" w:space="0" w:color="auto"/>
            </w:tcBorders>
          </w:tcPr>
          <w:p w14:paraId="4433738E" w14:textId="36DEEF16"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33</w:t>
            </w:r>
          </w:p>
        </w:tc>
        <w:tc>
          <w:tcPr>
            <w:tcW w:w="3504" w:type="pct"/>
            <w:tcBorders>
              <w:top w:val="single" w:sz="4" w:space="0" w:color="auto"/>
              <w:right w:val="single" w:sz="6" w:space="0" w:color="auto"/>
            </w:tcBorders>
          </w:tcPr>
          <w:p w14:paraId="04E4ED13" w14:textId="77777777" w:rsidR="0075554D" w:rsidRPr="005F727E" w:rsidRDefault="0075554D" w:rsidP="0075554D">
            <w:pPr>
              <w:autoSpaceDE w:val="0"/>
              <w:autoSpaceDN w:val="0"/>
              <w:adjustRightInd w:val="0"/>
              <w:rPr>
                <w:rFonts w:eastAsia="Times New Roman"/>
                <w:sz w:val="20"/>
                <w:szCs w:val="20"/>
                <w:lang w:eastAsia="ru-RU"/>
              </w:rPr>
            </w:pPr>
            <w:r w:rsidRPr="005F727E">
              <w:rPr>
                <w:rFonts w:eastAsia="Times New Roman"/>
                <w:snapToGrid w:val="0"/>
                <w:color w:val="000000"/>
                <w:sz w:val="20"/>
                <w:szCs w:val="20"/>
                <w:lang w:eastAsia="ru-RU"/>
              </w:rPr>
              <w:t xml:space="preserve">Произвести </w:t>
            </w:r>
            <w:r w:rsidRPr="005F727E">
              <w:rPr>
                <w:rFonts w:eastAsia="Times New Roman"/>
                <w:b/>
                <w:snapToGrid w:val="0"/>
                <w:color w:val="000000"/>
                <w:sz w:val="20"/>
                <w:szCs w:val="20"/>
                <w:lang w:eastAsia="ru-RU"/>
              </w:rPr>
              <w:t>устный доклад</w:t>
            </w:r>
            <w:r w:rsidRPr="005F727E">
              <w:rPr>
                <w:rFonts w:eastAsia="Times New Roman"/>
                <w:snapToGrid w:val="0"/>
                <w:color w:val="000000"/>
                <w:sz w:val="20"/>
                <w:szCs w:val="20"/>
                <w:lang w:eastAsia="ru-RU"/>
              </w:rPr>
              <w:t xml:space="preserve"> </w:t>
            </w:r>
            <w:r w:rsidRPr="005F727E">
              <w:rPr>
                <w:rFonts w:eastAsia="Times New Roman"/>
                <w:color w:val="000000"/>
                <w:sz w:val="20"/>
                <w:szCs w:val="20"/>
                <w:lang w:eastAsia="ru-RU"/>
              </w:rPr>
              <w:t xml:space="preserve">оперативному дежурному </w:t>
            </w:r>
            <w:r w:rsidRPr="005F727E">
              <w:rPr>
                <w:rFonts w:eastAsia="Times New Roman"/>
                <w:snapToGrid w:val="0"/>
                <w:color w:val="000000"/>
                <w:sz w:val="20"/>
                <w:szCs w:val="20"/>
                <w:lang w:eastAsia="ru-RU"/>
              </w:rPr>
              <w:t>СЦУКС</w:t>
            </w:r>
            <w:r>
              <w:t xml:space="preserve"> </w:t>
            </w:r>
            <w:r w:rsidRPr="00A54D16">
              <w:rPr>
                <w:rFonts w:eastAsia="Times New Roman"/>
                <w:snapToGrid w:val="0"/>
                <w:color w:val="000000"/>
                <w:sz w:val="20"/>
                <w:szCs w:val="20"/>
                <w:lang w:eastAsia="ru-RU"/>
              </w:rPr>
              <w:t>ПАО «НК «Роснефть»</w:t>
            </w:r>
            <w:r w:rsidRPr="005F727E">
              <w:rPr>
                <w:rFonts w:eastAsia="Times New Roman"/>
                <w:snapToGrid w:val="0"/>
                <w:color w:val="000000"/>
                <w:sz w:val="20"/>
                <w:szCs w:val="20"/>
                <w:lang w:eastAsia="ru-RU"/>
              </w:rPr>
              <w:t xml:space="preserve"> по обстановке </w:t>
            </w:r>
            <w:r w:rsidRPr="005F727E">
              <w:rPr>
                <w:rFonts w:eastAsia="Times New Roman"/>
                <w:sz w:val="20"/>
                <w:szCs w:val="20"/>
                <w:lang w:eastAsia="ru-RU"/>
              </w:rPr>
              <w:t>с указанием категории (уровня) события, критерий отнесения к данному уровню, сведений о пострадавших, времени и даты возникновения происшествия, а также имеющейся оперативной информации (обстоятельств произошедшего), принятых Обществом мерах реагирования, прогноза возможного развития ситуации и планируемых мерах.</w:t>
            </w:r>
          </w:p>
        </w:tc>
        <w:tc>
          <w:tcPr>
            <w:tcW w:w="1267" w:type="pct"/>
            <w:tcBorders>
              <w:top w:val="single" w:sz="4" w:space="0" w:color="auto"/>
              <w:left w:val="single" w:sz="6" w:space="0" w:color="auto"/>
              <w:right w:val="single" w:sz="12" w:space="0" w:color="auto"/>
            </w:tcBorders>
          </w:tcPr>
          <w:p w14:paraId="5D67A740"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Не позднее</w:t>
            </w:r>
          </w:p>
          <w:p w14:paraId="6C8828AD"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+ 60 мин.</w:t>
            </w:r>
          </w:p>
        </w:tc>
      </w:tr>
      <w:tr w:rsidR="0075554D" w:rsidRPr="00B5522E" w14:paraId="445562FC" w14:textId="77777777" w:rsidTr="0075554D">
        <w:trPr>
          <w:trHeight w:val="394"/>
          <w:jc w:val="center"/>
        </w:trPr>
        <w:tc>
          <w:tcPr>
            <w:tcW w:w="229" w:type="pct"/>
            <w:tcBorders>
              <w:top w:val="single" w:sz="4" w:space="0" w:color="auto"/>
              <w:right w:val="single" w:sz="6" w:space="0" w:color="auto"/>
            </w:tcBorders>
          </w:tcPr>
          <w:p w14:paraId="4FCE13B7" w14:textId="07A8706F"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eastAsia="ru-RU"/>
              </w:rPr>
              <w:t>34</w:t>
            </w:r>
          </w:p>
        </w:tc>
        <w:tc>
          <w:tcPr>
            <w:tcW w:w="3504" w:type="pct"/>
            <w:tcBorders>
              <w:top w:val="single" w:sz="4" w:space="0" w:color="auto"/>
              <w:right w:val="single" w:sz="6" w:space="0" w:color="auto"/>
            </w:tcBorders>
          </w:tcPr>
          <w:p w14:paraId="2FD721DB" w14:textId="77777777" w:rsidR="0075554D" w:rsidRPr="005F727E" w:rsidRDefault="0075554D" w:rsidP="0075554D">
            <w:pPr>
              <w:ind w:right="85"/>
              <w:rPr>
                <w:rFonts w:eastAsia="Times New Roman"/>
                <w:color w:val="000000"/>
                <w:sz w:val="20"/>
                <w:szCs w:val="20"/>
                <w:lang w:eastAsia="ru-RU"/>
              </w:rPr>
            </w:pPr>
            <w:r w:rsidRPr="005F727E">
              <w:rPr>
                <w:rFonts w:eastAsia="Times New Roman"/>
                <w:color w:val="000000"/>
                <w:sz w:val="20"/>
                <w:szCs w:val="20"/>
                <w:lang w:eastAsia="ru-RU"/>
              </w:rPr>
              <w:t xml:space="preserve">Подготовить донесение по форме </w:t>
            </w:r>
            <w:r w:rsidRPr="005F727E">
              <w:rPr>
                <w:rFonts w:eastAsia="Times New Roman"/>
                <w:b/>
                <w:color w:val="000000"/>
                <w:sz w:val="20"/>
                <w:szCs w:val="20"/>
                <w:lang w:eastAsia="ru-RU"/>
              </w:rPr>
              <w:t>ОД-1</w:t>
            </w:r>
            <w:r w:rsidRPr="005F727E">
              <w:rPr>
                <w:rFonts w:eastAsia="Times New Roman"/>
                <w:color w:val="000000"/>
                <w:sz w:val="20"/>
                <w:szCs w:val="20"/>
                <w:lang w:eastAsia="ru-RU"/>
              </w:rPr>
              <w:t xml:space="preserve">, проверить правильность его заполнения, направить электронной почтой </w:t>
            </w:r>
            <w:r w:rsidRPr="005F727E">
              <w:rPr>
                <w:rFonts w:eastAsia="Times New Roman"/>
                <w:b/>
                <w:color w:val="000000"/>
                <w:sz w:val="20"/>
                <w:szCs w:val="20"/>
                <w:lang w:eastAsia="ru-RU"/>
              </w:rPr>
              <w:t xml:space="preserve">для согласования </w:t>
            </w:r>
            <w:r w:rsidRPr="005F727E">
              <w:rPr>
                <w:rFonts w:eastAsia="Times New Roman"/>
                <w:color w:val="000000"/>
                <w:sz w:val="20"/>
                <w:szCs w:val="20"/>
                <w:lang w:eastAsia="ru-RU"/>
              </w:rPr>
              <w:t>руководителю ОШ (начальнику У</w:t>
            </w:r>
            <w:r w:rsidRPr="005F727E">
              <w:rPr>
                <w:rFonts w:eastAsia="Times New Roman"/>
                <w:sz w:val="20"/>
                <w:szCs w:val="20"/>
                <w:lang w:eastAsia="ru-RU"/>
              </w:rPr>
              <w:t>ГОиЧС</w:t>
            </w:r>
            <w:r w:rsidRPr="005F727E">
              <w:rPr>
                <w:rFonts w:eastAsia="Times New Roman"/>
                <w:color w:val="000000"/>
                <w:sz w:val="20"/>
                <w:szCs w:val="20"/>
                <w:lang w:eastAsia="ru-RU"/>
              </w:rPr>
              <w:t xml:space="preserve">). </w:t>
            </w:r>
          </w:p>
        </w:tc>
        <w:tc>
          <w:tcPr>
            <w:tcW w:w="1267" w:type="pct"/>
            <w:tcBorders>
              <w:top w:val="single" w:sz="4" w:space="0" w:color="auto"/>
              <w:left w:val="single" w:sz="6" w:space="0" w:color="auto"/>
              <w:right w:val="single" w:sz="12" w:space="0" w:color="auto"/>
            </w:tcBorders>
          </w:tcPr>
          <w:p w14:paraId="6B3AA83F"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+ 120 мин.</w:t>
            </w:r>
          </w:p>
        </w:tc>
      </w:tr>
      <w:tr w:rsidR="0075554D" w:rsidRPr="00B5522E" w14:paraId="00DC3DA0" w14:textId="77777777" w:rsidTr="0075554D">
        <w:trPr>
          <w:trHeight w:val="284"/>
          <w:jc w:val="center"/>
        </w:trPr>
        <w:tc>
          <w:tcPr>
            <w:tcW w:w="229" w:type="pct"/>
            <w:tcBorders>
              <w:top w:val="single" w:sz="4" w:space="0" w:color="auto"/>
              <w:right w:val="single" w:sz="6" w:space="0" w:color="auto"/>
            </w:tcBorders>
          </w:tcPr>
          <w:p w14:paraId="1AC33F2E" w14:textId="63EE160F" w:rsidR="0075554D" w:rsidRPr="005F727E" w:rsidRDefault="0075554D" w:rsidP="0075554D">
            <w:pPr>
              <w:rPr>
                <w:rFonts w:eastAsia="Times New Roman"/>
                <w:color w:val="000000"/>
                <w:sz w:val="20"/>
                <w:szCs w:val="20"/>
                <w:lang w:eastAsia="ru-RU"/>
              </w:rPr>
            </w:pPr>
            <w:r w:rsidRPr="005F727E">
              <w:rPr>
                <w:rFonts w:eastAsia="Times New Roman"/>
                <w:sz w:val="20"/>
                <w:szCs w:val="20"/>
                <w:lang w:eastAsia="ru-RU"/>
              </w:rPr>
              <w:t>35</w:t>
            </w:r>
          </w:p>
        </w:tc>
        <w:tc>
          <w:tcPr>
            <w:tcW w:w="3504" w:type="pct"/>
            <w:tcBorders>
              <w:top w:val="single" w:sz="4" w:space="0" w:color="auto"/>
              <w:right w:val="single" w:sz="6" w:space="0" w:color="auto"/>
            </w:tcBorders>
          </w:tcPr>
          <w:p w14:paraId="4F5B9530"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Направить оперативному дежурному СЦУКС</w:t>
            </w:r>
            <w:r>
              <w:t xml:space="preserve"> </w:t>
            </w:r>
            <w:r w:rsidRPr="00A54D16">
              <w:rPr>
                <w:rFonts w:eastAsia="Times New Roman"/>
                <w:color w:val="000000"/>
                <w:sz w:val="20"/>
                <w:szCs w:val="20"/>
                <w:lang w:eastAsia="ru-RU"/>
              </w:rPr>
              <w:t>ПАО «НК «Роснефть»</w:t>
            </w:r>
            <w:r w:rsidRPr="005F727E">
              <w:rPr>
                <w:rFonts w:eastAsia="Times New Roman"/>
                <w:color w:val="000000"/>
                <w:sz w:val="20"/>
                <w:szCs w:val="20"/>
                <w:lang w:eastAsia="ru-RU"/>
              </w:rPr>
              <w:t xml:space="preserve"> согласованное и подписанное донесение по форме </w:t>
            </w:r>
            <w:r w:rsidRPr="005F727E">
              <w:rPr>
                <w:rFonts w:eastAsia="Times New Roman"/>
                <w:b/>
                <w:color w:val="000000"/>
                <w:sz w:val="20"/>
                <w:szCs w:val="20"/>
                <w:lang w:eastAsia="ru-RU"/>
              </w:rPr>
              <w:t>ОД-1</w:t>
            </w:r>
            <w:r w:rsidRPr="005F727E">
              <w:rPr>
                <w:rFonts w:eastAsia="Times New Roman"/>
                <w:color w:val="000000"/>
                <w:sz w:val="20"/>
                <w:szCs w:val="20"/>
                <w:lang w:eastAsia="ru-RU"/>
              </w:rPr>
              <w:t xml:space="preserve"> «</w:t>
            </w:r>
            <w:r w:rsidRPr="005F727E">
              <w:rPr>
                <w:rFonts w:eastAsia="Times New Roman"/>
                <w:snapToGrid w:val="0"/>
                <w:sz w:val="20"/>
                <w:szCs w:val="20"/>
              </w:rPr>
              <w:t>Донесение о ЧС, происшествии».</w:t>
            </w:r>
          </w:p>
        </w:tc>
        <w:tc>
          <w:tcPr>
            <w:tcW w:w="1267" w:type="pct"/>
            <w:tcBorders>
              <w:top w:val="single" w:sz="4" w:space="0" w:color="auto"/>
              <w:left w:val="single" w:sz="6" w:space="0" w:color="auto"/>
              <w:right w:val="single" w:sz="12" w:space="0" w:color="auto"/>
            </w:tcBorders>
          </w:tcPr>
          <w:p w14:paraId="0777253D"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«Ч» + 180 мин.</w:t>
            </w:r>
          </w:p>
        </w:tc>
      </w:tr>
      <w:tr w:rsidR="0075554D" w:rsidRPr="00B5522E" w14:paraId="56A2C1AD" w14:textId="77777777" w:rsidTr="0075554D">
        <w:trPr>
          <w:trHeight w:val="100"/>
          <w:jc w:val="center"/>
        </w:trPr>
        <w:tc>
          <w:tcPr>
            <w:tcW w:w="229" w:type="pct"/>
            <w:tcBorders>
              <w:top w:val="single" w:sz="4" w:space="0" w:color="auto"/>
              <w:right w:val="single" w:sz="6" w:space="0" w:color="auto"/>
            </w:tcBorders>
          </w:tcPr>
          <w:p w14:paraId="1C34D9E6" w14:textId="386E3D47" w:rsidR="0075554D" w:rsidRPr="005F727E" w:rsidRDefault="0075554D" w:rsidP="0075554D">
            <w:pPr>
              <w:rPr>
                <w:rFonts w:eastAsia="Times New Roman"/>
                <w:color w:val="000000"/>
                <w:sz w:val="20"/>
                <w:szCs w:val="20"/>
                <w:lang w:eastAsia="ru-RU"/>
              </w:rPr>
            </w:pPr>
            <w:r w:rsidRPr="005F727E">
              <w:rPr>
                <w:rFonts w:eastAsia="Times New Roman"/>
                <w:color w:val="000000"/>
                <w:sz w:val="20"/>
                <w:szCs w:val="20"/>
                <w:lang w:val="en-US" w:eastAsia="ru-RU"/>
              </w:rPr>
              <w:t>3</w:t>
            </w:r>
            <w:r w:rsidRPr="005F727E">
              <w:rPr>
                <w:rFonts w:eastAsia="Times New Roman"/>
                <w:color w:val="000000"/>
                <w:sz w:val="20"/>
                <w:szCs w:val="20"/>
                <w:lang w:eastAsia="ru-RU"/>
              </w:rPr>
              <w:t>6</w:t>
            </w:r>
          </w:p>
        </w:tc>
        <w:tc>
          <w:tcPr>
            <w:tcW w:w="3504" w:type="pct"/>
            <w:tcBorders>
              <w:top w:val="single" w:sz="4" w:space="0" w:color="auto"/>
              <w:right w:val="single" w:sz="6" w:space="0" w:color="auto"/>
            </w:tcBorders>
          </w:tcPr>
          <w:p w14:paraId="32981DEE" w14:textId="77777777" w:rsidR="0075554D" w:rsidRPr="005F727E" w:rsidRDefault="0075554D" w:rsidP="0075554D">
            <w:pPr>
              <w:ind w:right="86"/>
              <w:rPr>
                <w:rFonts w:eastAsia="Times New Roman"/>
                <w:color w:val="000000"/>
                <w:sz w:val="20"/>
                <w:szCs w:val="20"/>
                <w:lang w:eastAsia="ru-RU"/>
              </w:rPr>
            </w:pPr>
            <w:r w:rsidRPr="005F727E">
              <w:rPr>
                <w:rFonts w:eastAsia="Times New Roman"/>
                <w:color w:val="000000"/>
                <w:sz w:val="20"/>
                <w:szCs w:val="20"/>
                <w:lang w:eastAsia="ru-RU"/>
              </w:rPr>
              <w:t xml:space="preserve">Направить согласованное и подписанное донесение по форме </w:t>
            </w:r>
            <w:r w:rsidRPr="005F727E">
              <w:rPr>
                <w:rFonts w:eastAsia="Times New Roman"/>
                <w:b/>
                <w:color w:val="000000"/>
                <w:sz w:val="20"/>
                <w:szCs w:val="20"/>
                <w:lang w:eastAsia="ru-RU"/>
              </w:rPr>
              <w:t>ОД-1</w:t>
            </w:r>
            <w:r w:rsidRPr="005F727E">
              <w:rPr>
                <w:rFonts w:eastAsia="Times New Roman"/>
                <w:color w:val="000000"/>
                <w:sz w:val="20"/>
                <w:szCs w:val="20"/>
                <w:lang w:eastAsia="ru-RU"/>
              </w:rPr>
              <w:t xml:space="preserve"> «Донесение о ЧС, происшествии» по Обществу согласно списку рассылки. </w:t>
            </w:r>
          </w:p>
        </w:tc>
        <w:tc>
          <w:tcPr>
            <w:tcW w:w="1267" w:type="pct"/>
            <w:tcBorders>
              <w:top w:val="single" w:sz="4" w:space="0" w:color="auto"/>
              <w:left w:val="single" w:sz="6" w:space="0" w:color="auto"/>
              <w:right w:val="single" w:sz="12" w:space="0" w:color="auto"/>
            </w:tcBorders>
          </w:tcPr>
          <w:p w14:paraId="10C0FC7B" w14:textId="77777777" w:rsidR="0075554D" w:rsidRPr="005F727E" w:rsidRDefault="0075554D" w:rsidP="0075554D">
            <w:pPr>
              <w:rPr>
                <w:rFonts w:eastAsia="Times New Roman"/>
                <w:snapToGrid w:val="0"/>
                <w:color w:val="000000"/>
                <w:sz w:val="20"/>
                <w:szCs w:val="20"/>
                <w:lang w:eastAsia="ru-RU"/>
              </w:rPr>
            </w:pPr>
            <w:r w:rsidRPr="005F727E">
              <w:rPr>
                <w:rFonts w:eastAsia="Times New Roman"/>
                <w:snapToGrid w:val="0"/>
                <w:color w:val="000000"/>
                <w:sz w:val="20"/>
                <w:szCs w:val="20"/>
                <w:lang w:eastAsia="ru-RU"/>
              </w:rPr>
              <w:t>«Ч» + 190 мин.</w:t>
            </w:r>
          </w:p>
        </w:tc>
      </w:tr>
      <w:tr w:rsidR="0075554D" w:rsidRPr="00B5522E" w14:paraId="76A559BC" w14:textId="77777777" w:rsidTr="0075554D">
        <w:trPr>
          <w:trHeight w:val="567"/>
          <w:jc w:val="center"/>
        </w:trPr>
        <w:tc>
          <w:tcPr>
            <w:tcW w:w="229" w:type="pct"/>
            <w:tcBorders>
              <w:top w:val="single" w:sz="4" w:space="0" w:color="auto"/>
              <w:bottom w:val="single" w:sz="12" w:space="0" w:color="auto"/>
              <w:right w:val="single" w:sz="6" w:space="0" w:color="auto"/>
            </w:tcBorders>
          </w:tcPr>
          <w:p w14:paraId="3CECFAE1" w14:textId="78318BF4" w:rsidR="0075554D" w:rsidRPr="005F727E" w:rsidRDefault="0075554D" w:rsidP="0075554D">
            <w:pPr>
              <w:rPr>
                <w:rFonts w:eastAsia="Times New Roman"/>
                <w:sz w:val="20"/>
                <w:szCs w:val="20"/>
                <w:lang w:eastAsia="ru-RU"/>
              </w:rPr>
            </w:pPr>
            <w:r>
              <w:rPr>
                <w:rFonts w:eastAsia="Times New Roman"/>
                <w:sz w:val="20"/>
                <w:szCs w:val="20"/>
                <w:lang w:eastAsia="ru-RU"/>
              </w:rPr>
              <w:t>37</w:t>
            </w:r>
          </w:p>
        </w:tc>
        <w:tc>
          <w:tcPr>
            <w:tcW w:w="3504" w:type="pct"/>
            <w:tcBorders>
              <w:top w:val="single" w:sz="4" w:space="0" w:color="auto"/>
              <w:bottom w:val="single" w:sz="12" w:space="0" w:color="auto"/>
              <w:right w:val="single" w:sz="6" w:space="0" w:color="auto"/>
            </w:tcBorders>
          </w:tcPr>
          <w:p w14:paraId="6A61509E" w14:textId="77777777" w:rsidR="0075554D" w:rsidRPr="005F727E" w:rsidRDefault="0075554D" w:rsidP="0075554D">
            <w:pPr>
              <w:ind w:right="86"/>
              <w:rPr>
                <w:rFonts w:eastAsia="Times New Roman"/>
                <w:i/>
                <w:color w:val="000000"/>
                <w:sz w:val="20"/>
                <w:szCs w:val="20"/>
                <w:lang w:eastAsia="ru-RU"/>
              </w:rPr>
            </w:pPr>
            <w:r w:rsidRPr="005F727E">
              <w:rPr>
                <w:rFonts w:eastAsia="Times New Roman"/>
                <w:sz w:val="20"/>
                <w:szCs w:val="20"/>
                <w:lang w:eastAsia="ru-RU"/>
              </w:rPr>
              <w:t xml:space="preserve">Организовать сбор и подготовку дополнительных материалов (фотографий, схем, актов, договоров, листов-нарядов на работы и т.д. и т.п.), направить </w:t>
            </w:r>
            <w:r w:rsidRPr="005F727E">
              <w:rPr>
                <w:rFonts w:eastAsia="Times New Roman"/>
                <w:color w:val="000000"/>
                <w:sz w:val="20"/>
                <w:szCs w:val="20"/>
                <w:lang w:eastAsia="ru-RU"/>
              </w:rPr>
              <w:t xml:space="preserve">оперативному дежурному </w:t>
            </w:r>
            <w:r w:rsidRPr="005F727E">
              <w:rPr>
                <w:rFonts w:eastAsia="Times New Roman"/>
                <w:sz w:val="20"/>
                <w:szCs w:val="20"/>
                <w:lang w:eastAsia="ru-RU"/>
              </w:rPr>
              <w:t>СЦУКС</w:t>
            </w:r>
            <w:r>
              <w:t xml:space="preserve"> </w:t>
            </w:r>
            <w:r w:rsidRPr="00A54D16">
              <w:rPr>
                <w:rFonts w:eastAsia="Times New Roman"/>
                <w:sz w:val="20"/>
                <w:szCs w:val="20"/>
                <w:lang w:eastAsia="ru-RU"/>
              </w:rPr>
              <w:t>ПАО «НК «Роснефть»</w:t>
            </w:r>
            <w:r w:rsidRPr="005F727E">
              <w:rPr>
                <w:rFonts w:eastAsia="Times New Roman"/>
                <w:sz w:val="20"/>
                <w:szCs w:val="20"/>
                <w:lang w:eastAsia="ru-RU"/>
              </w:rPr>
              <w:t>.</w:t>
            </w:r>
          </w:p>
        </w:tc>
        <w:tc>
          <w:tcPr>
            <w:tcW w:w="1267" w:type="pct"/>
            <w:tcBorders>
              <w:top w:val="single" w:sz="4" w:space="0" w:color="auto"/>
              <w:left w:val="single" w:sz="6" w:space="0" w:color="auto"/>
              <w:bottom w:val="single" w:sz="12" w:space="0" w:color="auto"/>
              <w:right w:val="single" w:sz="12" w:space="0" w:color="auto"/>
            </w:tcBorders>
          </w:tcPr>
          <w:p w14:paraId="325EB728" w14:textId="77777777" w:rsidR="0075554D" w:rsidRPr="005F727E" w:rsidRDefault="0075554D" w:rsidP="0075554D">
            <w:pPr>
              <w:rPr>
                <w:rFonts w:eastAsia="Times New Roman"/>
                <w:color w:val="FF0000"/>
                <w:sz w:val="20"/>
                <w:szCs w:val="20"/>
                <w:lang w:eastAsia="ru-RU"/>
              </w:rPr>
            </w:pPr>
            <w:r w:rsidRPr="005F727E">
              <w:rPr>
                <w:rFonts w:eastAsia="Times New Roman"/>
                <w:bCs/>
                <w:sz w:val="20"/>
                <w:szCs w:val="20"/>
                <w:lang w:eastAsia="ru-RU"/>
              </w:rPr>
              <w:t>В максимально короткие сроки</w:t>
            </w:r>
          </w:p>
        </w:tc>
      </w:tr>
      <w:tr w:rsidR="0075554D" w:rsidRPr="00B5522E" w14:paraId="38724E3F" w14:textId="77777777" w:rsidTr="005F727E">
        <w:trPr>
          <w:trHeight w:val="214"/>
          <w:jc w:val="center"/>
        </w:trPr>
        <w:tc>
          <w:tcPr>
            <w:tcW w:w="5000" w:type="pct"/>
            <w:gridSpan w:val="3"/>
            <w:tcBorders>
              <w:top w:val="single" w:sz="12" w:space="0" w:color="auto"/>
              <w:bottom w:val="single" w:sz="12" w:space="0" w:color="auto"/>
              <w:right w:val="single" w:sz="12" w:space="0" w:color="auto"/>
            </w:tcBorders>
            <w:shd w:val="clear" w:color="auto" w:fill="FFCC00"/>
            <w:vAlign w:val="center"/>
          </w:tcPr>
          <w:p w14:paraId="40708A31" w14:textId="77777777" w:rsidR="0075554D" w:rsidRPr="005F727E" w:rsidRDefault="0075554D" w:rsidP="0075554D">
            <w:pPr>
              <w:jc w:val="center"/>
              <w:rPr>
                <w:rFonts w:ascii="Arial" w:hAnsi="Arial" w:cs="Arial"/>
                <w:b/>
                <w:bCs/>
                <w:color w:val="000000"/>
                <w:sz w:val="14"/>
                <w:szCs w:val="14"/>
              </w:rPr>
            </w:pPr>
            <w:r w:rsidRPr="005F727E">
              <w:rPr>
                <w:rFonts w:ascii="Arial" w:hAnsi="Arial" w:cs="Arial"/>
                <w:b/>
                <w:bCs/>
                <w:color w:val="000000"/>
                <w:sz w:val="14"/>
                <w:szCs w:val="14"/>
              </w:rPr>
              <w:t>ПРИ СООТВЕТСТВИИ КРИТЕРИЯМ ПРОИСШЕСТВИЯ 4-ГО УРОВНЯ</w:t>
            </w:r>
          </w:p>
        </w:tc>
      </w:tr>
      <w:tr w:rsidR="0075554D" w:rsidRPr="00A05B3A" w14:paraId="355502A5" w14:textId="77777777" w:rsidTr="0075554D">
        <w:trPr>
          <w:trHeight w:val="1140"/>
          <w:jc w:val="center"/>
        </w:trPr>
        <w:tc>
          <w:tcPr>
            <w:tcW w:w="229" w:type="pct"/>
            <w:tcBorders>
              <w:top w:val="single" w:sz="12" w:space="0" w:color="auto"/>
              <w:bottom w:val="single" w:sz="12" w:space="0" w:color="auto"/>
              <w:right w:val="single" w:sz="6" w:space="0" w:color="auto"/>
            </w:tcBorders>
          </w:tcPr>
          <w:p w14:paraId="14309590" w14:textId="008BB853" w:rsidR="0075554D" w:rsidRPr="005F727E" w:rsidRDefault="00974901" w:rsidP="0075554D">
            <w:pPr>
              <w:rPr>
                <w:rFonts w:eastAsia="Times New Roman"/>
                <w:color w:val="000000"/>
                <w:sz w:val="20"/>
                <w:szCs w:val="20"/>
                <w:lang w:eastAsia="ru-RU"/>
              </w:rPr>
            </w:pPr>
            <w:r>
              <w:rPr>
                <w:rFonts w:eastAsia="Times New Roman"/>
                <w:color w:val="000000"/>
                <w:sz w:val="20"/>
                <w:szCs w:val="20"/>
                <w:lang w:eastAsia="ru-RU"/>
              </w:rPr>
              <w:t>38</w:t>
            </w:r>
          </w:p>
        </w:tc>
        <w:tc>
          <w:tcPr>
            <w:tcW w:w="3504" w:type="pct"/>
            <w:tcBorders>
              <w:top w:val="single" w:sz="12" w:space="0" w:color="auto"/>
              <w:bottom w:val="single" w:sz="12" w:space="0" w:color="auto"/>
              <w:right w:val="single" w:sz="6" w:space="0" w:color="auto"/>
            </w:tcBorders>
          </w:tcPr>
          <w:p w14:paraId="26E68483" w14:textId="77777777" w:rsidR="0075554D" w:rsidRPr="005F727E" w:rsidRDefault="0075554D" w:rsidP="0075554D">
            <w:pPr>
              <w:ind w:right="86"/>
              <w:rPr>
                <w:rFonts w:eastAsia="Times New Roman"/>
                <w:snapToGrid w:val="0"/>
                <w:color w:val="000000"/>
                <w:sz w:val="20"/>
                <w:szCs w:val="20"/>
                <w:lang w:eastAsia="ru-RU"/>
              </w:rPr>
            </w:pPr>
            <w:r w:rsidRPr="005F727E">
              <w:rPr>
                <w:rFonts w:eastAsia="Times New Roman"/>
                <w:snapToGrid w:val="0"/>
                <w:color w:val="000000"/>
                <w:sz w:val="20"/>
                <w:szCs w:val="20"/>
                <w:lang w:eastAsia="ru-RU"/>
              </w:rPr>
              <w:t>Подготовить и направить информационное сообщение о происшествии 4-го уровня согласно утвержденного списка рассылки.</w:t>
            </w:r>
          </w:p>
          <w:p w14:paraId="74766F34" w14:textId="48382779" w:rsidR="0075554D" w:rsidRPr="005F727E" w:rsidRDefault="0075554D" w:rsidP="0075554D">
            <w:pPr>
              <w:ind w:right="86"/>
              <w:rPr>
                <w:rFonts w:eastAsia="Times New Roman"/>
                <w:snapToGrid w:val="0"/>
                <w:color w:val="000000"/>
                <w:sz w:val="20"/>
                <w:szCs w:val="20"/>
                <w:lang w:eastAsia="ru-RU"/>
              </w:rPr>
            </w:pPr>
            <w:r w:rsidRPr="005F727E">
              <w:rPr>
                <w:rFonts w:eastAsia="Times New Roman"/>
                <w:snapToGrid w:val="0"/>
                <w:color w:val="000000"/>
                <w:sz w:val="20"/>
                <w:szCs w:val="20"/>
                <w:lang w:eastAsia="ru-RU"/>
              </w:rPr>
              <w:t>По команде начальника смены РИТС (при необходимости), провести оповещение согласно действующей схемы оповещения и доведения информации о ЧС и происшествиях (</w:t>
            </w:r>
            <w:hyperlink w:anchor="_ПРИЛОЖЕНИЕ_2._ШАБЛОН" w:history="1">
              <w:r w:rsidRPr="005F727E">
                <w:rPr>
                  <w:rStyle w:val="aa"/>
                  <w:rFonts w:eastAsia="Times New Roman"/>
                  <w:snapToGrid w:val="0"/>
                  <w:sz w:val="20"/>
                  <w:szCs w:val="20"/>
                  <w:lang w:eastAsia="ru-RU"/>
                </w:rPr>
                <w:t xml:space="preserve">Приложение </w:t>
              </w:r>
              <w:r>
                <w:rPr>
                  <w:rStyle w:val="aa"/>
                  <w:rFonts w:eastAsia="Times New Roman"/>
                  <w:snapToGrid w:val="0"/>
                  <w:sz w:val="20"/>
                  <w:szCs w:val="20"/>
                  <w:lang w:eastAsia="ru-RU"/>
                </w:rPr>
                <w:t>2</w:t>
              </w:r>
            </w:hyperlink>
            <w:r w:rsidRPr="005F727E">
              <w:rPr>
                <w:rFonts w:eastAsia="Times New Roman"/>
                <w:snapToGrid w:val="0"/>
                <w:color w:val="000000"/>
                <w:sz w:val="20"/>
                <w:szCs w:val="20"/>
                <w:lang w:eastAsia="ru-RU"/>
              </w:rPr>
              <w:t>).</w:t>
            </w:r>
          </w:p>
        </w:tc>
        <w:tc>
          <w:tcPr>
            <w:tcW w:w="1267" w:type="pct"/>
            <w:tcBorders>
              <w:top w:val="single" w:sz="12" w:space="0" w:color="auto"/>
              <w:left w:val="single" w:sz="6" w:space="0" w:color="auto"/>
              <w:bottom w:val="single" w:sz="12" w:space="0" w:color="auto"/>
              <w:right w:val="single" w:sz="12" w:space="0" w:color="auto"/>
            </w:tcBorders>
          </w:tcPr>
          <w:p w14:paraId="7E950104" w14:textId="77777777" w:rsidR="0075554D" w:rsidRPr="005F727E" w:rsidRDefault="0075554D" w:rsidP="0075554D">
            <w:pPr>
              <w:rPr>
                <w:rFonts w:eastAsia="Times New Roman"/>
                <w:color w:val="FF0000"/>
                <w:sz w:val="20"/>
                <w:szCs w:val="20"/>
                <w:lang w:eastAsia="ru-RU"/>
              </w:rPr>
            </w:pPr>
            <w:r w:rsidRPr="005F727E">
              <w:rPr>
                <w:rFonts w:eastAsia="Times New Roman"/>
                <w:snapToGrid w:val="0"/>
                <w:color w:val="000000"/>
                <w:sz w:val="20"/>
                <w:szCs w:val="20"/>
                <w:lang w:eastAsia="ru-RU"/>
              </w:rPr>
              <w:t xml:space="preserve">«Ч» + </w:t>
            </w:r>
            <w:r w:rsidRPr="005F727E">
              <w:rPr>
                <w:rFonts w:eastAsia="Times New Roman"/>
                <w:snapToGrid w:val="0"/>
                <w:color w:val="000000"/>
                <w:sz w:val="20"/>
                <w:szCs w:val="20"/>
                <w:lang w:val="en-US" w:eastAsia="ru-RU"/>
              </w:rPr>
              <w:t>6</w:t>
            </w:r>
            <w:r w:rsidRPr="005F727E">
              <w:rPr>
                <w:rFonts w:eastAsia="Times New Roman"/>
                <w:snapToGrid w:val="0"/>
                <w:color w:val="000000"/>
                <w:sz w:val="20"/>
                <w:szCs w:val="20"/>
                <w:lang w:eastAsia="ru-RU"/>
              </w:rPr>
              <w:t>0 мин.</w:t>
            </w:r>
          </w:p>
        </w:tc>
      </w:tr>
    </w:tbl>
    <w:p w14:paraId="2B014D29" w14:textId="6C049AD1" w:rsidR="004C4D7C" w:rsidRPr="00B5522E" w:rsidRDefault="004C4D7C" w:rsidP="00F504D9">
      <w:pPr>
        <w:spacing w:before="120"/>
        <w:jc w:val="right"/>
        <w:rPr>
          <w:rFonts w:ascii="Arial" w:hAnsi="Arial" w:cs="Arial"/>
          <w:b/>
          <w:sz w:val="20"/>
          <w:szCs w:val="20"/>
        </w:rPr>
      </w:pPr>
      <w:r w:rsidRPr="00B5522E">
        <w:rPr>
          <w:rFonts w:ascii="Arial" w:hAnsi="Arial" w:cs="Arial"/>
          <w:b/>
          <w:sz w:val="20"/>
          <w:szCs w:val="20"/>
        </w:rPr>
        <w:lastRenderedPageBreak/>
        <w:t>Таблица 2</w:t>
      </w:r>
    </w:p>
    <w:p w14:paraId="6BF9D736" w14:textId="77777777" w:rsidR="00277701" w:rsidRPr="00B5522E" w:rsidRDefault="00E947DA" w:rsidP="002B42AE">
      <w:pPr>
        <w:spacing w:after="60"/>
        <w:jc w:val="right"/>
        <w:rPr>
          <w:rFonts w:ascii="Arial" w:hAnsi="Arial" w:cs="Arial"/>
          <w:b/>
          <w:sz w:val="20"/>
          <w:szCs w:val="20"/>
        </w:rPr>
      </w:pPr>
      <w:r w:rsidRPr="00B5522E">
        <w:rPr>
          <w:rFonts w:ascii="Arial" w:hAnsi="Arial" w:cs="Arial"/>
          <w:b/>
          <w:sz w:val="20"/>
          <w:szCs w:val="20"/>
        </w:rPr>
        <w:t xml:space="preserve"> </w:t>
      </w:r>
      <w:r w:rsidR="004C4D7C" w:rsidRPr="00B5522E">
        <w:rPr>
          <w:rFonts w:ascii="Arial" w:hAnsi="Arial" w:cs="Arial"/>
          <w:b/>
          <w:sz w:val="20"/>
          <w:szCs w:val="20"/>
        </w:rPr>
        <w:t>Действия н</w:t>
      </w:r>
      <w:r w:rsidR="00A05B3A" w:rsidRPr="00B5522E">
        <w:rPr>
          <w:rFonts w:ascii="Arial" w:hAnsi="Arial" w:cs="Arial"/>
          <w:b/>
          <w:sz w:val="20"/>
          <w:szCs w:val="20"/>
        </w:rPr>
        <w:t>ачальник</w:t>
      </w:r>
      <w:r w:rsidR="004C4D7C" w:rsidRPr="00B5522E">
        <w:rPr>
          <w:rFonts w:ascii="Arial" w:hAnsi="Arial" w:cs="Arial"/>
          <w:b/>
          <w:sz w:val="20"/>
          <w:szCs w:val="20"/>
        </w:rPr>
        <w:t>а</w:t>
      </w:r>
      <w:r w:rsidR="00A05B3A" w:rsidRPr="00B5522E">
        <w:rPr>
          <w:rFonts w:ascii="Arial" w:hAnsi="Arial" w:cs="Arial"/>
          <w:b/>
          <w:sz w:val="20"/>
          <w:szCs w:val="20"/>
        </w:rPr>
        <w:t xml:space="preserve"> смены РИТС</w:t>
      </w:r>
      <w:r w:rsidR="00C04CAE" w:rsidRPr="00B5522E">
        <w:rPr>
          <w:rFonts w:ascii="Arial" w:hAnsi="Arial" w:cs="Arial"/>
          <w:b/>
          <w:sz w:val="20"/>
          <w:szCs w:val="20"/>
        </w:rPr>
        <w:t xml:space="preserve"> при</w:t>
      </w:r>
      <w:r w:rsidR="00A05B3A" w:rsidRPr="00B5522E">
        <w:rPr>
          <w:rFonts w:ascii="Arial" w:hAnsi="Arial" w:cs="Arial"/>
          <w:b/>
          <w:sz w:val="20"/>
          <w:szCs w:val="20"/>
        </w:rPr>
        <w:t xml:space="preserve"> получени</w:t>
      </w:r>
      <w:r w:rsidR="00C04CAE" w:rsidRPr="00B5522E">
        <w:rPr>
          <w:rFonts w:ascii="Arial" w:hAnsi="Arial" w:cs="Arial"/>
          <w:b/>
          <w:sz w:val="20"/>
          <w:szCs w:val="20"/>
        </w:rPr>
        <w:t>и</w:t>
      </w:r>
      <w:r w:rsidR="004C4D7C" w:rsidRPr="00B5522E">
        <w:rPr>
          <w:rFonts w:ascii="Arial" w:hAnsi="Arial" w:cs="Arial"/>
          <w:b/>
          <w:sz w:val="20"/>
          <w:szCs w:val="20"/>
        </w:rPr>
        <w:t xml:space="preserve"> информации о ЧС, происшествии</w:t>
      </w:r>
    </w:p>
    <w:tbl>
      <w:tblPr>
        <w:tblW w:w="5018" w:type="pct"/>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488"/>
        <w:gridCol w:w="6775"/>
        <w:gridCol w:w="2380"/>
      </w:tblGrid>
      <w:tr w:rsidR="00C20C46" w:rsidRPr="00B5522E" w14:paraId="12E7150B" w14:textId="77777777" w:rsidTr="005F727E">
        <w:trPr>
          <w:tblHeader/>
        </w:trPr>
        <w:tc>
          <w:tcPr>
            <w:tcW w:w="253" w:type="pct"/>
            <w:tcBorders>
              <w:top w:val="single" w:sz="12" w:space="0" w:color="auto"/>
            </w:tcBorders>
            <w:shd w:val="clear" w:color="auto" w:fill="FFD200"/>
            <w:vAlign w:val="center"/>
          </w:tcPr>
          <w:p w14:paraId="6AC23118" w14:textId="77777777" w:rsidR="00C20C46" w:rsidRPr="00B5522E" w:rsidRDefault="00F74575" w:rsidP="004C4D7C">
            <w:pPr>
              <w:spacing w:before="60"/>
              <w:jc w:val="center"/>
              <w:rPr>
                <w:rFonts w:ascii="Arial" w:hAnsi="Arial" w:cs="Arial"/>
                <w:b/>
                <w:bCs/>
                <w:color w:val="000000"/>
                <w:sz w:val="16"/>
                <w:szCs w:val="16"/>
              </w:rPr>
            </w:pPr>
            <w:r w:rsidRPr="00B5522E">
              <w:rPr>
                <w:rFonts w:ascii="Arial" w:hAnsi="Arial" w:cs="Arial"/>
                <w:b/>
                <w:bCs/>
                <w:color w:val="000000"/>
                <w:sz w:val="16"/>
                <w:szCs w:val="16"/>
              </w:rPr>
              <w:t>№</w:t>
            </w:r>
          </w:p>
        </w:tc>
        <w:tc>
          <w:tcPr>
            <w:tcW w:w="3513" w:type="pct"/>
            <w:tcBorders>
              <w:top w:val="single" w:sz="12" w:space="0" w:color="auto"/>
            </w:tcBorders>
            <w:shd w:val="clear" w:color="auto" w:fill="FFD200"/>
            <w:vAlign w:val="center"/>
          </w:tcPr>
          <w:p w14:paraId="36E256F0" w14:textId="77777777" w:rsidR="00C20C46" w:rsidRPr="00B5522E" w:rsidRDefault="00C20C46" w:rsidP="004C4D7C">
            <w:pPr>
              <w:spacing w:before="60"/>
              <w:jc w:val="center"/>
              <w:rPr>
                <w:rFonts w:ascii="Arial" w:hAnsi="Arial" w:cs="Arial"/>
                <w:b/>
                <w:bCs/>
                <w:color w:val="000000"/>
                <w:sz w:val="16"/>
                <w:szCs w:val="16"/>
              </w:rPr>
            </w:pPr>
            <w:r w:rsidRPr="00B5522E">
              <w:rPr>
                <w:rFonts w:ascii="Arial" w:hAnsi="Arial" w:cs="Arial"/>
                <w:b/>
                <w:bCs/>
                <w:color w:val="000000"/>
                <w:sz w:val="16"/>
                <w:szCs w:val="16"/>
              </w:rPr>
              <w:t>НАИМЕНОВАНИЕ МЕРОПРИЯТИЯ</w:t>
            </w:r>
          </w:p>
        </w:tc>
        <w:tc>
          <w:tcPr>
            <w:tcW w:w="1234" w:type="pct"/>
            <w:tcBorders>
              <w:top w:val="single" w:sz="12" w:space="0" w:color="auto"/>
              <w:bottom w:val="single" w:sz="4" w:space="0" w:color="auto"/>
              <w:right w:val="single" w:sz="12" w:space="0" w:color="auto"/>
            </w:tcBorders>
            <w:shd w:val="clear" w:color="auto" w:fill="FFD200"/>
            <w:vAlign w:val="center"/>
          </w:tcPr>
          <w:p w14:paraId="242DFA46" w14:textId="77777777" w:rsidR="00C20C46" w:rsidRPr="00B5522E" w:rsidRDefault="00C20C46" w:rsidP="005F727E">
            <w:pPr>
              <w:spacing w:before="60"/>
              <w:jc w:val="center"/>
              <w:rPr>
                <w:rFonts w:ascii="Arial" w:hAnsi="Arial" w:cs="Arial"/>
                <w:b/>
                <w:bCs/>
                <w:color w:val="000000"/>
                <w:sz w:val="16"/>
                <w:szCs w:val="16"/>
              </w:rPr>
            </w:pPr>
            <w:r w:rsidRPr="00B5522E">
              <w:rPr>
                <w:rFonts w:ascii="Arial" w:hAnsi="Arial" w:cs="Arial"/>
                <w:b/>
                <w:bCs/>
                <w:color w:val="000000"/>
                <w:sz w:val="16"/>
                <w:szCs w:val="16"/>
              </w:rPr>
              <w:t>ВРЕМЯ ВЫПОЛНЕНИЯ</w:t>
            </w:r>
            <w:r w:rsidR="005F727E">
              <w:rPr>
                <w:rFonts w:ascii="Arial" w:hAnsi="Arial" w:cs="Arial"/>
                <w:b/>
                <w:bCs/>
                <w:color w:val="000000"/>
                <w:sz w:val="16"/>
                <w:szCs w:val="16"/>
              </w:rPr>
              <w:t xml:space="preserve"> </w:t>
            </w:r>
            <w:r w:rsidRPr="00B5522E">
              <w:rPr>
                <w:rFonts w:ascii="Arial" w:hAnsi="Arial" w:cs="Arial"/>
                <w:b/>
                <w:bCs/>
                <w:color w:val="000000"/>
                <w:sz w:val="16"/>
                <w:szCs w:val="16"/>
              </w:rPr>
              <w:t>«Ч» +</w:t>
            </w:r>
          </w:p>
        </w:tc>
      </w:tr>
      <w:tr w:rsidR="00C20C46" w:rsidRPr="00B5522E" w14:paraId="56249D66" w14:textId="77777777" w:rsidTr="005F727E">
        <w:trPr>
          <w:tblHeader/>
        </w:trPr>
        <w:tc>
          <w:tcPr>
            <w:tcW w:w="253" w:type="pct"/>
            <w:tcBorders>
              <w:top w:val="single" w:sz="12" w:space="0" w:color="auto"/>
              <w:bottom w:val="single" w:sz="12" w:space="0" w:color="auto"/>
            </w:tcBorders>
            <w:shd w:val="clear" w:color="auto" w:fill="FFD200"/>
            <w:vAlign w:val="center"/>
          </w:tcPr>
          <w:p w14:paraId="461EF0A8" w14:textId="77777777" w:rsidR="00C20C46" w:rsidRPr="005F727E" w:rsidRDefault="00C20C46" w:rsidP="004C4D7C">
            <w:pPr>
              <w:spacing w:before="60"/>
              <w:jc w:val="center"/>
              <w:rPr>
                <w:rFonts w:ascii="Arial" w:hAnsi="Arial" w:cs="Arial"/>
                <w:b/>
                <w:bCs/>
                <w:color w:val="000000"/>
                <w:sz w:val="14"/>
                <w:szCs w:val="14"/>
              </w:rPr>
            </w:pPr>
            <w:r w:rsidRPr="005F727E">
              <w:rPr>
                <w:rFonts w:ascii="Arial" w:hAnsi="Arial" w:cs="Arial"/>
                <w:b/>
                <w:bCs/>
                <w:color w:val="000000"/>
                <w:sz w:val="14"/>
                <w:szCs w:val="14"/>
              </w:rPr>
              <w:t>1</w:t>
            </w:r>
          </w:p>
        </w:tc>
        <w:tc>
          <w:tcPr>
            <w:tcW w:w="3513" w:type="pct"/>
            <w:tcBorders>
              <w:top w:val="single" w:sz="12" w:space="0" w:color="auto"/>
              <w:bottom w:val="single" w:sz="12" w:space="0" w:color="auto"/>
            </w:tcBorders>
            <w:shd w:val="clear" w:color="auto" w:fill="FFD200"/>
            <w:vAlign w:val="center"/>
          </w:tcPr>
          <w:p w14:paraId="2C033692" w14:textId="77777777" w:rsidR="00C20C46" w:rsidRPr="005F727E" w:rsidRDefault="00C20C46" w:rsidP="004C4D7C">
            <w:pPr>
              <w:spacing w:before="60"/>
              <w:jc w:val="center"/>
              <w:rPr>
                <w:rFonts w:ascii="Arial" w:hAnsi="Arial" w:cs="Arial"/>
                <w:b/>
                <w:bCs/>
                <w:color w:val="000000"/>
                <w:sz w:val="14"/>
                <w:szCs w:val="14"/>
              </w:rPr>
            </w:pPr>
            <w:r w:rsidRPr="005F727E">
              <w:rPr>
                <w:rFonts w:ascii="Arial" w:hAnsi="Arial" w:cs="Arial"/>
                <w:b/>
                <w:bCs/>
                <w:color w:val="000000"/>
                <w:sz w:val="14"/>
                <w:szCs w:val="14"/>
              </w:rPr>
              <w:t>2</w:t>
            </w:r>
          </w:p>
        </w:tc>
        <w:tc>
          <w:tcPr>
            <w:tcW w:w="1234" w:type="pct"/>
            <w:tcBorders>
              <w:top w:val="single" w:sz="12" w:space="0" w:color="auto"/>
              <w:bottom w:val="single" w:sz="12" w:space="0" w:color="auto"/>
              <w:right w:val="single" w:sz="12" w:space="0" w:color="auto"/>
            </w:tcBorders>
            <w:shd w:val="clear" w:color="auto" w:fill="FFD200"/>
            <w:vAlign w:val="center"/>
          </w:tcPr>
          <w:p w14:paraId="12515B34" w14:textId="77777777" w:rsidR="00C20C46" w:rsidRPr="005F727E" w:rsidRDefault="00C20C46" w:rsidP="004C4D7C">
            <w:pPr>
              <w:spacing w:before="60"/>
              <w:jc w:val="center"/>
              <w:rPr>
                <w:rFonts w:ascii="Arial" w:hAnsi="Arial" w:cs="Arial"/>
                <w:b/>
                <w:bCs/>
                <w:color w:val="000000"/>
                <w:sz w:val="14"/>
                <w:szCs w:val="14"/>
              </w:rPr>
            </w:pPr>
            <w:r w:rsidRPr="005F727E">
              <w:rPr>
                <w:rFonts w:ascii="Arial" w:hAnsi="Arial" w:cs="Arial"/>
                <w:b/>
                <w:bCs/>
                <w:color w:val="000000"/>
                <w:sz w:val="14"/>
                <w:szCs w:val="14"/>
              </w:rPr>
              <w:t>3</w:t>
            </w:r>
          </w:p>
        </w:tc>
      </w:tr>
      <w:tr w:rsidR="00A05B3A" w:rsidRPr="00B5522E" w14:paraId="6E698ABF" w14:textId="77777777" w:rsidTr="005F727E">
        <w:trPr>
          <w:trHeight w:val="387"/>
        </w:trPr>
        <w:tc>
          <w:tcPr>
            <w:tcW w:w="253" w:type="pct"/>
            <w:tcBorders>
              <w:top w:val="single" w:sz="12" w:space="0" w:color="auto"/>
              <w:bottom w:val="single" w:sz="4" w:space="0" w:color="auto"/>
              <w:right w:val="single" w:sz="4" w:space="0" w:color="auto"/>
            </w:tcBorders>
          </w:tcPr>
          <w:p w14:paraId="55B74525" w14:textId="77777777" w:rsidR="00A05B3A" w:rsidRPr="005F727E" w:rsidRDefault="00476419" w:rsidP="00C04CAE">
            <w:pPr>
              <w:rPr>
                <w:rFonts w:eastAsia="Times New Roman"/>
                <w:color w:val="000000"/>
                <w:sz w:val="20"/>
                <w:szCs w:val="20"/>
                <w:lang w:eastAsia="ru-RU"/>
              </w:rPr>
            </w:pPr>
            <w:r w:rsidRPr="005F727E">
              <w:rPr>
                <w:rFonts w:eastAsia="Times New Roman"/>
                <w:color w:val="000000"/>
                <w:sz w:val="20"/>
                <w:szCs w:val="20"/>
                <w:lang w:eastAsia="ru-RU"/>
              </w:rPr>
              <w:t>1</w:t>
            </w:r>
          </w:p>
        </w:tc>
        <w:tc>
          <w:tcPr>
            <w:tcW w:w="3513" w:type="pct"/>
            <w:tcBorders>
              <w:top w:val="single" w:sz="12" w:space="0" w:color="auto"/>
              <w:left w:val="single" w:sz="4" w:space="0" w:color="auto"/>
              <w:bottom w:val="single" w:sz="4" w:space="0" w:color="auto"/>
              <w:right w:val="single" w:sz="4" w:space="0" w:color="auto"/>
            </w:tcBorders>
          </w:tcPr>
          <w:p w14:paraId="72E47647" w14:textId="597C8E6C" w:rsidR="00A05B3A" w:rsidRPr="005F727E" w:rsidRDefault="00A05B3A" w:rsidP="00C04CAE">
            <w:pPr>
              <w:rPr>
                <w:snapToGrid w:val="0"/>
                <w:color w:val="000000"/>
                <w:sz w:val="20"/>
                <w:szCs w:val="20"/>
              </w:rPr>
            </w:pPr>
            <w:r w:rsidRPr="005F727E">
              <w:rPr>
                <w:snapToGrid w:val="0"/>
                <w:color w:val="000000"/>
                <w:sz w:val="20"/>
                <w:szCs w:val="20"/>
              </w:rPr>
              <w:t>Провести сбор оперативной информации.</w:t>
            </w:r>
          </w:p>
          <w:p w14:paraId="2669FFE6" w14:textId="77777777" w:rsidR="00E45078" w:rsidRDefault="00A05B3A" w:rsidP="00C04CAE">
            <w:pPr>
              <w:rPr>
                <w:snapToGrid w:val="0"/>
                <w:color w:val="000000"/>
                <w:sz w:val="20"/>
                <w:szCs w:val="20"/>
              </w:rPr>
            </w:pPr>
            <w:r w:rsidRPr="005F727E">
              <w:rPr>
                <w:snapToGrid w:val="0"/>
                <w:color w:val="000000"/>
                <w:sz w:val="20"/>
                <w:szCs w:val="20"/>
              </w:rPr>
              <w:t>Указать:</w:t>
            </w:r>
          </w:p>
          <w:p w14:paraId="3B62732A" w14:textId="77777777" w:rsidR="00E45078" w:rsidRDefault="00E45078" w:rsidP="00771380">
            <w:pPr>
              <w:pStyle w:val="aff1"/>
              <w:numPr>
                <w:ilvl w:val="0"/>
                <w:numId w:val="15"/>
              </w:numPr>
              <w:spacing w:before="60"/>
              <w:ind w:left="318" w:hanging="318"/>
              <w:jc w:val="both"/>
              <w:rPr>
                <w:snapToGrid w:val="0"/>
                <w:color w:val="000000"/>
                <w:sz w:val="20"/>
                <w:szCs w:val="20"/>
              </w:rPr>
            </w:pPr>
            <w:r w:rsidRPr="005F727E">
              <w:rPr>
                <w:snapToGrid w:val="0"/>
                <w:color w:val="000000"/>
                <w:sz w:val="20"/>
                <w:szCs w:val="20"/>
              </w:rPr>
              <w:t>время сообщения и от кого поступило;</w:t>
            </w:r>
          </w:p>
          <w:p w14:paraId="619170F7" w14:textId="77777777" w:rsidR="00E45078" w:rsidRDefault="00E45078" w:rsidP="00771380">
            <w:pPr>
              <w:pStyle w:val="aff1"/>
              <w:numPr>
                <w:ilvl w:val="0"/>
                <w:numId w:val="15"/>
              </w:numPr>
              <w:spacing w:before="60"/>
              <w:ind w:left="318" w:hanging="318"/>
              <w:jc w:val="both"/>
              <w:rPr>
                <w:snapToGrid w:val="0"/>
                <w:color w:val="000000"/>
                <w:sz w:val="20"/>
                <w:szCs w:val="20"/>
              </w:rPr>
            </w:pPr>
            <w:r w:rsidRPr="005F727E">
              <w:rPr>
                <w:snapToGrid w:val="0"/>
                <w:color w:val="000000"/>
                <w:sz w:val="20"/>
                <w:szCs w:val="20"/>
              </w:rPr>
              <w:t>время и дату возникновения происшествия;</w:t>
            </w:r>
          </w:p>
          <w:p w14:paraId="55AF2E8E" w14:textId="57347E92" w:rsidR="00E45078" w:rsidRDefault="00081C3A" w:rsidP="00771380">
            <w:pPr>
              <w:pStyle w:val="aff1"/>
              <w:numPr>
                <w:ilvl w:val="0"/>
                <w:numId w:val="15"/>
              </w:numPr>
              <w:spacing w:before="60"/>
              <w:ind w:left="318" w:hanging="318"/>
              <w:jc w:val="both"/>
              <w:rPr>
                <w:snapToGrid w:val="0"/>
                <w:color w:val="000000"/>
                <w:sz w:val="20"/>
                <w:szCs w:val="20"/>
              </w:rPr>
            </w:pPr>
            <w:r>
              <w:rPr>
                <w:snapToGrid w:val="0"/>
                <w:color w:val="000000"/>
                <w:sz w:val="20"/>
                <w:szCs w:val="20"/>
              </w:rPr>
              <w:t>наименование П</w:t>
            </w:r>
            <w:r w:rsidR="00E45078" w:rsidRPr="005F727E">
              <w:rPr>
                <w:snapToGrid w:val="0"/>
                <w:color w:val="000000"/>
                <w:sz w:val="20"/>
                <w:szCs w:val="20"/>
              </w:rPr>
              <w:t>одрядной организации, объекта, муниципального района, субъекта РФ;</w:t>
            </w:r>
          </w:p>
          <w:p w14:paraId="7E41694A" w14:textId="77777777" w:rsidR="00E45078" w:rsidRDefault="00E45078" w:rsidP="00771380">
            <w:pPr>
              <w:pStyle w:val="aff1"/>
              <w:numPr>
                <w:ilvl w:val="0"/>
                <w:numId w:val="15"/>
              </w:numPr>
              <w:spacing w:before="60"/>
              <w:ind w:left="318" w:hanging="318"/>
              <w:jc w:val="both"/>
              <w:rPr>
                <w:snapToGrid w:val="0"/>
                <w:color w:val="000000"/>
                <w:sz w:val="20"/>
                <w:szCs w:val="20"/>
              </w:rPr>
            </w:pPr>
            <w:r w:rsidRPr="005F727E">
              <w:rPr>
                <w:snapToGrid w:val="0"/>
                <w:color w:val="000000"/>
                <w:sz w:val="20"/>
                <w:szCs w:val="20"/>
              </w:rPr>
              <w:t>краткое описание события;</w:t>
            </w:r>
          </w:p>
          <w:p w14:paraId="419A79D4" w14:textId="06A19A47" w:rsidR="00E45078" w:rsidRPr="005F727E" w:rsidRDefault="00E45078" w:rsidP="00771380">
            <w:pPr>
              <w:pStyle w:val="aff1"/>
              <w:numPr>
                <w:ilvl w:val="0"/>
                <w:numId w:val="15"/>
              </w:numPr>
              <w:spacing w:before="60"/>
              <w:ind w:left="318" w:hanging="318"/>
              <w:jc w:val="both"/>
              <w:rPr>
                <w:snapToGrid w:val="0"/>
                <w:color w:val="000000"/>
                <w:sz w:val="20"/>
                <w:szCs w:val="20"/>
              </w:rPr>
            </w:pPr>
            <w:r w:rsidRPr="005F727E">
              <w:rPr>
                <w:snapToGrid w:val="0"/>
                <w:color w:val="000000"/>
                <w:sz w:val="20"/>
                <w:szCs w:val="20"/>
              </w:rPr>
              <w:t>возможный вариант развития обстановки (прогноз ухудшения обстановки).</w:t>
            </w:r>
          </w:p>
        </w:tc>
        <w:tc>
          <w:tcPr>
            <w:tcW w:w="1234" w:type="pct"/>
            <w:tcBorders>
              <w:top w:val="single" w:sz="12" w:space="0" w:color="auto"/>
              <w:left w:val="single" w:sz="4" w:space="0" w:color="auto"/>
              <w:bottom w:val="single" w:sz="4" w:space="0" w:color="auto"/>
              <w:right w:val="single" w:sz="12" w:space="0" w:color="auto"/>
            </w:tcBorders>
          </w:tcPr>
          <w:p w14:paraId="5E40938E" w14:textId="77777777" w:rsidR="00A05B3A" w:rsidRPr="005F727E" w:rsidRDefault="00A05B3A" w:rsidP="00C04CAE">
            <w:pPr>
              <w:rPr>
                <w:rFonts w:eastAsia="Times New Roman"/>
                <w:color w:val="FF0000"/>
                <w:sz w:val="20"/>
                <w:szCs w:val="20"/>
                <w:lang w:eastAsia="ru-RU"/>
              </w:rPr>
            </w:pPr>
            <w:r w:rsidRPr="005F727E">
              <w:rPr>
                <w:rFonts w:eastAsia="Times New Roman"/>
                <w:snapToGrid w:val="0"/>
                <w:color w:val="000000"/>
                <w:sz w:val="20"/>
                <w:szCs w:val="20"/>
                <w:lang w:eastAsia="ru-RU"/>
              </w:rPr>
              <w:t>«Ч» + 3 мин.</w:t>
            </w:r>
          </w:p>
        </w:tc>
      </w:tr>
      <w:tr w:rsidR="00A05B3A" w:rsidRPr="00B5522E" w14:paraId="718D16F0" w14:textId="77777777" w:rsidTr="005F727E">
        <w:trPr>
          <w:trHeight w:val="605"/>
        </w:trPr>
        <w:tc>
          <w:tcPr>
            <w:tcW w:w="253" w:type="pct"/>
            <w:tcBorders>
              <w:top w:val="single" w:sz="4" w:space="0" w:color="auto"/>
              <w:bottom w:val="single" w:sz="4" w:space="0" w:color="auto"/>
              <w:right w:val="single" w:sz="4" w:space="0" w:color="auto"/>
            </w:tcBorders>
          </w:tcPr>
          <w:p w14:paraId="7EA81BE2" w14:textId="77777777" w:rsidR="00A05B3A" w:rsidRPr="005F727E" w:rsidRDefault="00476419" w:rsidP="00C04CAE">
            <w:pPr>
              <w:rPr>
                <w:rFonts w:eastAsia="Times New Roman"/>
                <w:color w:val="000000"/>
                <w:sz w:val="20"/>
                <w:szCs w:val="20"/>
                <w:lang w:eastAsia="ru-RU"/>
              </w:rPr>
            </w:pPr>
            <w:r w:rsidRPr="005F727E">
              <w:rPr>
                <w:rFonts w:eastAsia="Times New Roman"/>
                <w:color w:val="000000"/>
                <w:sz w:val="20"/>
                <w:szCs w:val="20"/>
                <w:lang w:eastAsia="ru-RU"/>
              </w:rPr>
              <w:t>2</w:t>
            </w:r>
          </w:p>
        </w:tc>
        <w:tc>
          <w:tcPr>
            <w:tcW w:w="3513" w:type="pct"/>
            <w:tcBorders>
              <w:top w:val="single" w:sz="4" w:space="0" w:color="auto"/>
              <w:left w:val="single" w:sz="4" w:space="0" w:color="auto"/>
              <w:bottom w:val="single" w:sz="4" w:space="0" w:color="auto"/>
              <w:right w:val="single" w:sz="4" w:space="0" w:color="auto"/>
            </w:tcBorders>
          </w:tcPr>
          <w:p w14:paraId="1242B45A" w14:textId="77777777" w:rsidR="00C20C46" w:rsidRPr="005F727E" w:rsidRDefault="00C20C46" w:rsidP="00C04CAE">
            <w:pPr>
              <w:rPr>
                <w:snapToGrid w:val="0"/>
                <w:color w:val="000000"/>
                <w:sz w:val="20"/>
                <w:szCs w:val="20"/>
              </w:rPr>
            </w:pPr>
            <w:r w:rsidRPr="005F727E">
              <w:rPr>
                <w:snapToGrid w:val="0"/>
                <w:color w:val="000000"/>
                <w:sz w:val="20"/>
                <w:szCs w:val="20"/>
              </w:rPr>
              <w:t>Передать полученную информацию устно или по телефону:</w:t>
            </w:r>
          </w:p>
          <w:p w14:paraId="240D8EEE" w14:textId="04AF529D" w:rsidR="00C20C46" w:rsidRPr="005F727E" w:rsidRDefault="00C20C46" w:rsidP="00E45078">
            <w:pPr>
              <w:pStyle w:val="aff1"/>
              <w:numPr>
                <w:ilvl w:val="0"/>
                <w:numId w:val="15"/>
              </w:numPr>
              <w:spacing w:before="60"/>
              <w:ind w:left="318" w:hanging="318"/>
              <w:jc w:val="both"/>
              <w:rPr>
                <w:snapToGrid w:val="0"/>
                <w:color w:val="000000"/>
                <w:sz w:val="20"/>
                <w:szCs w:val="20"/>
              </w:rPr>
            </w:pPr>
            <w:r w:rsidRPr="005F727E">
              <w:rPr>
                <w:snapToGrid w:val="0"/>
                <w:color w:val="000000"/>
                <w:sz w:val="20"/>
                <w:szCs w:val="20"/>
              </w:rPr>
              <w:t xml:space="preserve">ведущему инженеру ГСиОИ </w:t>
            </w:r>
            <w:r w:rsidR="00325DEA" w:rsidRPr="005F727E">
              <w:rPr>
                <w:snapToGrid w:val="0"/>
                <w:color w:val="000000"/>
                <w:sz w:val="20"/>
                <w:szCs w:val="20"/>
              </w:rPr>
              <w:t>УГОиЧС</w:t>
            </w:r>
            <w:r w:rsidRPr="005F727E">
              <w:rPr>
                <w:snapToGrid w:val="0"/>
                <w:color w:val="000000"/>
                <w:sz w:val="20"/>
                <w:szCs w:val="20"/>
              </w:rPr>
              <w:t>;</w:t>
            </w:r>
          </w:p>
          <w:p w14:paraId="3730F6B6" w14:textId="20792566" w:rsidR="00C20C46" w:rsidRPr="005F727E" w:rsidRDefault="00C20C46" w:rsidP="00E45078">
            <w:pPr>
              <w:pStyle w:val="aff1"/>
              <w:numPr>
                <w:ilvl w:val="0"/>
                <w:numId w:val="15"/>
              </w:numPr>
              <w:spacing w:before="60"/>
              <w:ind w:left="318" w:hanging="318"/>
              <w:jc w:val="both"/>
              <w:rPr>
                <w:snapToGrid w:val="0"/>
                <w:color w:val="000000"/>
                <w:sz w:val="20"/>
                <w:szCs w:val="20"/>
              </w:rPr>
            </w:pPr>
            <w:r w:rsidRPr="005F727E">
              <w:rPr>
                <w:snapToGrid w:val="0"/>
                <w:color w:val="000000"/>
                <w:sz w:val="20"/>
                <w:szCs w:val="20"/>
              </w:rPr>
              <w:t>начальнику смены ЦИТУ Общества;</w:t>
            </w:r>
          </w:p>
          <w:p w14:paraId="6C756B12" w14:textId="1F7962BD" w:rsidR="00A05B3A" w:rsidRPr="005F727E" w:rsidRDefault="004A6515" w:rsidP="00E45078">
            <w:pPr>
              <w:pStyle w:val="aff1"/>
              <w:numPr>
                <w:ilvl w:val="0"/>
                <w:numId w:val="15"/>
              </w:numPr>
              <w:spacing w:before="60"/>
              <w:ind w:left="318" w:hanging="318"/>
              <w:jc w:val="both"/>
              <w:rPr>
                <w:snapToGrid w:val="0"/>
                <w:color w:val="000000"/>
                <w:sz w:val="20"/>
                <w:szCs w:val="20"/>
              </w:rPr>
            </w:pPr>
            <w:r>
              <w:rPr>
                <w:snapToGrid w:val="0"/>
                <w:color w:val="000000"/>
                <w:sz w:val="20"/>
                <w:szCs w:val="20"/>
              </w:rPr>
              <w:t>в смежные структурные подразделения</w:t>
            </w:r>
            <w:r w:rsidR="00C20C46" w:rsidRPr="005F727E">
              <w:rPr>
                <w:snapToGrid w:val="0"/>
                <w:color w:val="000000"/>
                <w:sz w:val="20"/>
                <w:szCs w:val="20"/>
              </w:rPr>
              <w:t xml:space="preserve"> Общества или организации, находящиеся в зоне вероятного негативного влияния результатов отказа, либо ведущие взаимосвязанную деятельность, зависящую от остановки оборудования в результате отказа.</w:t>
            </w:r>
          </w:p>
        </w:tc>
        <w:tc>
          <w:tcPr>
            <w:tcW w:w="1234" w:type="pct"/>
            <w:tcBorders>
              <w:top w:val="single" w:sz="4" w:space="0" w:color="auto"/>
              <w:left w:val="single" w:sz="4" w:space="0" w:color="auto"/>
              <w:bottom w:val="single" w:sz="4" w:space="0" w:color="auto"/>
              <w:right w:val="single" w:sz="12" w:space="0" w:color="auto"/>
            </w:tcBorders>
          </w:tcPr>
          <w:p w14:paraId="6F999243" w14:textId="0E30F506" w:rsidR="00A05B3A" w:rsidRPr="009372F8" w:rsidRDefault="00A05B3A" w:rsidP="00E507B0">
            <w:pPr>
              <w:rPr>
                <w:rFonts w:eastAsia="Times New Roman"/>
                <w:color w:val="FF0000"/>
                <w:sz w:val="20"/>
                <w:szCs w:val="20"/>
                <w:lang w:eastAsia="ru-RU"/>
              </w:rPr>
            </w:pPr>
            <w:r w:rsidRPr="009372F8">
              <w:rPr>
                <w:rFonts w:eastAsia="Times New Roman"/>
                <w:snapToGrid w:val="0"/>
                <w:color w:val="000000"/>
                <w:sz w:val="20"/>
                <w:szCs w:val="20"/>
                <w:lang w:eastAsia="ru-RU"/>
              </w:rPr>
              <w:t xml:space="preserve">«Ч» + </w:t>
            </w:r>
            <w:r w:rsidR="00E507B0" w:rsidRPr="009372F8">
              <w:rPr>
                <w:rFonts w:eastAsia="Times New Roman"/>
                <w:snapToGrid w:val="0"/>
                <w:color w:val="000000"/>
                <w:sz w:val="20"/>
                <w:szCs w:val="20"/>
                <w:lang w:val="en-US" w:eastAsia="ru-RU"/>
              </w:rPr>
              <w:t>10</w:t>
            </w:r>
            <w:r w:rsidRPr="009372F8">
              <w:rPr>
                <w:rFonts w:eastAsia="Times New Roman"/>
                <w:snapToGrid w:val="0"/>
                <w:color w:val="000000"/>
                <w:sz w:val="20"/>
                <w:szCs w:val="20"/>
                <w:lang w:eastAsia="ru-RU"/>
              </w:rPr>
              <w:t xml:space="preserve"> мин.</w:t>
            </w:r>
          </w:p>
        </w:tc>
      </w:tr>
      <w:tr w:rsidR="00A05B3A" w:rsidRPr="00C20C46" w14:paraId="3C53A73B" w14:textId="77777777" w:rsidTr="005F727E">
        <w:trPr>
          <w:trHeight w:val="217"/>
        </w:trPr>
        <w:tc>
          <w:tcPr>
            <w:tcW w:w="253" w:type="pct"/>
            <w:tcBorders>
              <w:top w:val="single" w:sz="4" w:space="0" w:color="auto"/>
              <w:bottom w:val="single" w:sz="12" w:space="0" w:color="auto"/>
              <w:right w:val="single" w:sz="4" w:space="0" w:color="auto"/>
            </w:tcBorders>
          </w:tcPr>
          <w:p w14:paraId="4CB5E61B" w14:textId="77777777" w:rsidR="00A05B3A" w:rsidRPr="005F727E" w:rsidRDefault="00476419" w:rsidP="00C04CAE">
            <w:pPr>
              <w:rPr>
                <w:rFonts w:eastAsia="Times New Roman"/>
                <w:color w:val="000000"/>
                <w:sz w:val="20"/>
                <w:szCs w:val="20"/>
                <w:lang w:eastAsia="ru-RU"/>
              </w:rPr>
            </w:pPr>
            <w:r w:rsidRPr="005F727E">
              <w:rPr>
                <w:rFonts w:eastAsia="Times New Roman"/>
                <w:color w:val="000000"/>
                <w:sz w:val="20"/>
                <w:szCs w:val="20"/>
                <w:lang w:eastAsia="ru-RU"/>
              </w:rPr>
              <w:t>3</w:t>
            </w:r>
          </w:p>
        </w:tc>
        <w:tc>
          <w:tcPr>
            <w:tcW w:w="3513" w:type="pct"/>
            <w:tcBorders>
              <w:top w:val="single" w:sz="4" w:space="0" w:color="auto"/>
              <w:left w:val="single" w:sz="4" w:space="0" w:color="auto"/>
              <w:bottom w:val="single" w:sz="12" w:space="0" w:color="auto"/>
              <w:right w:val="single" w:sz="4" w:space="0" w:color="auto"/>
            </w:tcBorders>
          </w:tcPr>
          <w:p w14:paraId="79496974" w14:textId="4F47EDDA" w:rsidR="00A05B3A" w:rsidRPr="005F727E" w:rsidRDefault="00554D22" w:rsidP="00081C3A">
            <w:pPr>
              <w:ind w:right="86"/>
              <w:rPr>
                <w:rFonts w:eastAsia="Times New Roman"/>
                <w:snapToGrid w:val="0"/>
                <w:color w:val="000000"/>
                <w:sz w:val="20"/>
                <w:szCs w:val="20"/>
                <w:lang w:eastAsia="ru-RU"/>
              </w:rPr>
            </w:pPr>
            <w:r w:rsidRPr="005F727E">
              <w:rPr>
                <w:rFonts w:eastAsia="Times New Roman"/>
                <w:snapToGrid w:val="0"/>
                <w:color w:val="000000"/>
                <w:sz w:val="20"/>
                <w:szCs w:val="20"/>
                <w:lang w:eastAsia="ru-RU"/>
              </w:rPr>
              <w:t>Организовать оповещение</w:t>
            </w:r>
            <w:r w:rsidR="00DE4FCE" w:rsidRPr="005F727E">
              <w:rPr>
                <w:rFonts w:eastAsia="Times New Roman"/>
                <w:snapToGrid w:val="0"/>
                <w:color w:val="000000"/>
                <w:sz w:val="20"/>
                <w:szCs w:val="20"/>
                <w:lang w:eastAsia="ru-RU"/>
              </w:rPr>
              <w:t xml:space="preserve"> согласно действующей схемы оповещения и доведения информации о ЧС и происшествиях (</w:t>
            </w:r>
            <w:hyperlink w:anchor="_ПРИЛОЖЕНИЕ_2._ШАБЛОН" w:history="1">
              <w:r w:rsidR="001F6389" w:rsidRPr="00D82203">
                <w:rPr>
                  <w:rStyle w:val="aa"/>
                  <w:rFonts w:eastAsia="Times New Roman"/>
                  <w:snapToGrid w:val="0"/>
                  <w:sz w:val="20"/>
                  <w:szCs w:val="20"/>
                  <w:lang w:eastAsia="ru-RU"/>
                </w:rPr>
                <w:t>П</w:t>
              </w:r>
              <w:r w:rsidR="00DE4FCE" w:rsidRPr="00D82203">
                <w:rPr>
                  <w:rStyle w:val="aa"/>
                  <w:rFonts w:eastAsia="Times New Roman"/>
                  <w:snapToGrid w:val="0"/>
                  <w:sz w:val="20"/>
                  <w:szCs w:val="20"/>
                  <w:lang w:eastAsia="ru-RU"/>
                </w:rPr>
                <w:t xml:space="preserve">риложение </w:t>
              </w:r>
              <w:r w:rsidR="00D82203" w:rsidRPr="00D82203">
                <w:rPr>
                  <w:rStyle w:val="aa"/>
                  <w:rFonts w:eastAsia="Times New Roman"/>
                  <w:snapToGrid w:val="0"/>
                  <w:sz w:val="20"/>
                  <w:szCs w:val="20"/>
                  <w:lang w:eastAsia="ru-RU"/>
                </w:rPr>
                <w:t>2</w:t>
              </w:r>
            </w:hyperlink>
            <w:r w:rsidR="00DE4FCE" w:rsidRPr="005F727E">
              <w:rPr>
                <w:rFonts w:eastAsia="Times New Roman"/>
                <w:snapToGrid w:val="0"/>
                <w:color w:val="000000"/>
                <w:sz w:val="20"/>
                <w:szCs w:val="20"/>
                <w:lang w:eastAsia="ru-RU"/>
              </w:rPr>
              <w:t>)</w:t>
            </w:r>
            <w:r w:rsidR="00A43DA5" w:rsidRPr="005F727E">
              <w:rPr>
                <w:rFonts w:eastAsia="Times New Roman"/>
                <w:snapToGrid w:val="0"/>
                <w:color w:val="000000"/>
                <w:sz w:val="20"/>
                <w:szCs w:val="20"/>
                <w:lang w:eastAsia="ru-RU"/>
              </w:rPr>
              <w:t>,</w:t>
            </w:r>
            <w:r w:rsidR="00DE4FCE" w:rsidRPr="005F727E">
              <w:rPr>
                <w:rFonts w:eastAsia="Times New Roman"/>
                <w:snapToGrid w:val="0"/>
                <w:color w:val="000000"/>
                <w:sz w:val="20"/>
                <w:szCs w:val="20"/>
                <w:lang w:eastAsia="ru-RU"/>
              </w:rPr>
              <w:t xml:space="preserve"> </w:t>
            </w:r>
            <w:r w:rsidR="00743795" w:rsidRPr="005F727E">
              <w:rPr>
                <w:rFonts w:eastAsia="Times New Roman"/>
                <w:snapToGrid w:val="0"/>
                <w:color w:val="000000"/>
                <w:sz w:val="20"/>
                <w:szCs w:val="20"/>
                <w:lang w:eastAsia="ru-RU"/>
              </w:rPr>
              <w:t xml:space="preserve">а также </w:t>
            </w:r>
            <w:r w:rsidR="00DE4FCE" w:rsidRPr="005F727E">
              <w:rPr>
                <w:rFonts w:eastAsia="Times New Roman"/>
                <w:snapToGrid w:val="0"/>
                <w:color w:val="000000"/>
                <w:sz w:val="20"/>
                <w:szCs w:val="20"/>
                <w:lang w:eastAsia="ru-RU"/>
              </w:rPr>
              <w:t>произвести оповещение</w:t>
            </w:r>
            <w:r w:rsidRPr="005F727E">
              <w:rPr>
                <w:rFonts w:eastAsia="Times New Roman"/>
                <w:snapToGrid w:val="0"/>
                <w:color w:val="000000"/>
                <w:sz w:val="20"/>
                <w:szCs w:val="20"/>
                <w:lang w:eastAsia="ru-RU"/>
              </w:rPr>
              <w:t xml:space="preserve"> дежурных сил профессиональных аварийно-спасательных формирований </w:t>
            </w:r>
            <w:r w:rsidR="00081C3A">
              <w:rPr>
                <w:rFonts w:eastAsia="Times New Roman"/>
                <w:snapToGrid w:val="0"/>
                <w:color w:val="000000"/>
                <w:sz w:val="20"/>
                <w:szCs w:val="20"/>
                <w:lang w:eastAsia="ru-RU"/>
              </w:rPr>
              <w:t>П</w:t>
            </w:r>
            <w:r w:rsidRPr="005F727E">
              <w:rPr>
                <w:rFonts w:eastAsia="Times New Roman"/>
                <w:snapToGrid w:val="0"/>
                <w:color w:val="000000"/>
                <w:sz w:val="20"/>
                <w:szCs w:val="20"/>
                <w:lang w:eastAsia="ru-RU"/>
              </w:rPr>
              <w:t>одрядных организаций, нештатных аварийно-спасательных формирований Общества</w:t>
            </w:r>
            <w:r w:rsidR="00D91D6E" w:rsidRPr="005F727E">
              <w:rPr>
                <w:rFonts w:eastAsia="Times New Roman"/>
                <w:snapToGrid w:val="0"/>
                <w:color w:val="000000"/>
                <w:sz w:val="20"/>
                <w:szCs w:val="20"/>
                <w:lang w:eastAsia="ru-RU"/>
              </w:rPr>
              <w:t xml:space="preserve"> территории (объекта)</w:t>
            </w:r>
            <w:r w:rsidRPr="005F727E">
              <w:rPr>
                <w:rFonts w:eastAsia="Times New Roman"/>
                <w:snapToGrid w:val="0"/>
                <w:color w:val="000000"/>
                <w:sz w:val="20"/>
                <w:szCs w:val="20"/>
                <w:lang w:eastAsia="ru-RU"/>
              </w:rPr>
              <w:t>, на котором произошл</w:t>
            </w:r>
            <w:r w:rsidR="00743795" w:rsidRPr="005F727E">
              <w:rPr>
                <w:rFonts w:eastAsia="Times New Roman"/>
                <w:snapToGrid w:val="0"/>
                <w:color w:val="000000"/>
                <w:sz w:val="20"/>
                <w:szCs w:val="20"/>
                <w:lang w:eastAsia="ru-RU"/>
              </w:rPr>
              <w:t>о</w:t>
            </w:r>
            <w:r w:rsidRPr="005F727E">
              <w:rPr>
                <w:rFonts w:eastAsia="Times New Roman"/>
                <w:snapToGrid w:val="0"/>
                <w:color w:val="000000"/>
                <w:sz w:val="20"/>
                <w:szCs w:val="20"/>
                <w:lang w:eastAsia="ru-RU"/>
              </w:rPr>
              <w:t xml:space="preserve"> происшествие, а также дежурные силы смежных структурных подразделений Общества или организации, находящиеся в зоне вероятного негативного влияния результатов отказа, либо ведущие взаимосвязанную деятельность, зависящую от остановки об</w:t>
            </w:r>
            <w:r w:rsidR="0052113C" w:rsidRPr="005F727E">
              <w:rPr>
                <w:rFonts w:eastAsia="Times New Roman"/>
                <w:snapToGrid w:val="0"/>
                <w:color w:val="000000"/>
                <w:sz w:val="20"/>
                <w:szCs w:val="20"/>
                <w:lang w:eastAsia="ru-RU"/>
              </w:rPr>
              <w:t>орудования в результате отказа.</w:t>
            </w:r>
          </w:p>
        </w:tc>
        <w:tc>
          <w:tcPr>
            <w:tcW w:w="1234" w:type="pct"/>
            <w:tcBorders>
              <w:top w:val="single" w:sz="4" w:space="0" w:color="auto"/>
              <w:left w:val="single" w:sz="4" w:space="0" w:color="auto"/>
              <w:bottom w:val="single" w:sz="12" w:space="0" w:color="auto"/>
              <w:right w:val="single" w:sz="12" w:space="0" w:color="auto"/>
            </w:tcBorders>
          </w:tcPr>
          <w:p w14:paraId="105F8A91" w14:textId="06ED3E6A" w:rsidR="00A05B3A" w:rsidRPr="009372F8" w:rsidRDefault="00A05B3A" w:rsidP="00E507B0">
            <w:pPr>
              <w:rPr>
                <w:rFonts w:eastAsia="Times New Roman"/>
                <w:color w:val="FF0000"/>
                <w:sz w:val="20"/>
                <w:szCs w:val="20"/>
                <w:lang w:eastAsia="ru-RU"/>
              </w:rPr>
            </w:pPr>
            <w:r w:rsidRPr="009372F8">
              <w:rPr>
                <w:rFonts w:eastAsia="Times New Roman"/>
                <w:snapToGrid w:val="0"/>
                <w:color w:val="000000"/>
                <w:sz w:val="20"/>
                <w:szCs w:val="20"/>
                <w:lang w:eastAsia="ru-RU"/>
              </w:rPr>
              <w:t xml:space="preserve">«Ч» + </w:t>
            </w:r>
            <w:r w:rsidR="00554D22" w:rsidRPr="009372F8">
              <w:rPr>
                <w:rFonts w:eastAsia="Times New Roman"/>
                <w:snapToGrid w:val="0"/>
                <w:color w:val="000000"/>
                <w:sz w:val="20"/>
                <w:szCs w:val="20"/>
                <w:lang w:eastAsia="ru-RU"/>
              </w:rPr>
              <w:t>1</w:t>
            </w:r>
            <w:r w:rsidR="00E507B0" w:rsidRPr="009372F8">
              <w:rPr>
                <w:rFonts w:eastAsia="Times New Roman"/>
                <w:snapToGrid w:val="0"/>
                <w:color w:val="000000"/>
                <w:sz w:val="20"/>
                <w:szCs w:val="20"/>
                <w:lang w:val="en-US" w:eastAsia="ru-RU"/>
              </w:rPr>
              <w:t>5</w:t>
            </w:r>
            <w:r w:rsidRPr="009372F8">
              <w:rPr>
                <w:rFonts w:eastAsia="Times New Roman"/>
                <w:snapToGrid w:val="0"/>
                <w:color w:val="000000"/>
                <w:sz w:val="20"/>
                <w:szCs w:val="20"/>
                <w:lang w:eastAsia="ru-RU"/>
              </w:rPr>
              <w:t xml:space="preserve"> мин.</w:t>
            </w:r>
          </w:p>
        </w:tc>
      </w:tr>
    </w:tbl>
    <w:p w14:paraId="0AD61622" w14:textId="77777777" w:rsidR="005B2FC3" w:rsidRDefault="005B2FC3" w:rsidP="005F727E">
      <w:pPr>
        <w:spacing w:before="120"/>
        <w:jc w:val="right"/>
        <w:rPr>
          <w:rFonts w:ascii="Arial" w:hAnsi="Arial" w:cs="Arial"/>
          <w:b/>
          <w:sz w:val="20"/>
          <w:szCs w:val="20"/>
        </w:rPr>
      </w:pPr>
    </w:p>
    <w:p w14:paraId="70435201" w14:textId="77777777" w:rsidR="00C04CAE" w:rsidRPr="00B5522E" w:rsidRDefault="00C04CAE" w:rsidP="005F727E">
      <w:pPr>
        <w:spacing w:before="120"/>
        <w:jc w:val="right"/>
        <w:rPr>
          <w:rFonts w:ascii="Arial" w:hAnsi="Arial" w:cs="Arial"/>
          <w:b/>
          <w:sz w:val="20"/>
          <w:szCs w:val="20"/>
        </w:rPr>
      </w:pPr>
      <w:r w:rsidRPr="00B5522E">
        <w:rPr>
          <w:rFonts w:ascii="Arial" w:hAnsi="Arial" w:cs="Arial"/>
          <w:b/>
          <w:sz w:val="20"/>
          <w:szCs w:val="20"/>
        </w:rPr>
        <w:t>Таблица 3</w:t>
      </w:r>
    </w:p>
    <w:p w14:paraId="61ADECD1" w14:textId="77777777" w:rsidR="00DE4FCE" w:rsidRPr="00B5522E" w:rsidRDefault="00C04CAE" w:rsidP="00C04CAE">
      <w:pPr>
        <w:spacing w:after="60"/>
        <w:jc w:val="right"/>
        <w:rPr>
          <w:rFonts w:ascii="Arial" w:hAnsi="Arial" w:cs="Arial"/>
          <w:b/>
          <w:sz w:val="20"/>
          <w:szCs w:val="20"/>
        </w:rPr>
      </w:pPr>
      <w:r w:rsidRPr="00B5522E">
        <w:rPr>
          <w:rFonts w:ascii="Arial" w:hAnsi="Arial" w:cs="Arial"/>
          <w:b/>
          <w:sz w:val="20"/>
          <w:szCs w:val="20"/>
        </w:rPr>
        <w:t>Действия н</w:t>
      </w:r>
      <w:r w:rsidR="00DE4FCE" w:rsidRPr="00B5522E">
        <w:rPr>
          <w:rFonts w:ascii="Arial" w:hAnsi="Arial" w:cs="Arial"/>
          <w:b/>
          <w:sz w:val="20"/>
          <w:szCs w:val="20"/>
        </w:rPr>
        <w:t>ачальник</w:t>
      </w:r>
      <w:r w:rsidRPr="00B5522E">
        <w:rPr>
          <w:rFonts w:ascii="Arial" w:hAnsi="Arial" w:cs="Arial"/>
          <w:b/>
          <w:sz w:val="20"/>
          <w:szCs w:val="20"/>
        </w:rPr>
        <w:t>а</w:t>
      </w:r>
      <w:r w:rsidR="00DE4FCE" w:rsidRPr="00B5522E">
        <w:rPr>
          <w:rFonts w:ascii="Arial" w:hAnsi="Arial" w:cs="Arial"/>
          <w:b/>
          <w:sz w:val="20"/>
          <w:szCs w:val="20"/>
        </w:rPr>
        <w:t xml:space="preserve"> смены ЦИТУ</w:t>
      </w:r>
      <w:r w:rsidRPr="00B5522E">
        <w:rPr>
          <w:rFonts w:ascii="Arial" w:hAnsi="Arial" w:cs="Arial"/>
          <w:b/>
          <w:sz w:val="20"/>
          <w:szCs w:val="20"/>
        </w:rPr>
        <w:t xml:space="preserve"> при</w:t>
      </w:r>
      <w:r w:rsidR="00DE4FCE" w:rsidRPr="00B5522E">
        <w:rPr>
          <w:rFonts w:ascii="Arial" w:hAnsi="Arial" w:cs="Arial"/>
          <w:b/>
          <w:sz w:val="20"/>
          <w:szCs w:val="20"/>
        </w:rPr>
        <w:t xml:space="preserve"> получени</w:t>
      </w:r>
      <w:r w:rsidRPr="00B5522E">
        <w:rPr>
          <w:rFonts w:ascii="Arial" w:hAnsi="Arial" w:cs="Arial"/>
          <w:b/>
          <w:sz w:val="20"/>
          <w:szCs w:val="20"/>
        </w:rPr>
        <w:t>и</w:t>
      </w:r>
      <w:r w:rsidR="00DE4FCE" w:rsidRPr="00B5522E">
        <w:rPr>
          <w:rFonts w:ascii="Arial" w:hAnsi="Arial" w:cs="Arial"/>
          <w:b/>
          <w:sz w:val="20"/>
          <w:szCs w:val="20"/>
        </w:rPr>
        <w:t xml:space="preserve"> информации о ЧС, происшествии</w:t>
      </w:r>
    </w:p>
    <w:tbl>
      <w:tblPr>
        <w:tblW w:w="501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496"/>
        <w:gridCol w:w="6698"/>
        <w:gridCol w:w="2449"/>
      </w:tblGrid>
      <w:tr w:rsidR="00DE4FCE" w:rsidRPr="00B5522E" w14:paraId="05A24BD5" w14:textId="77777777" w:rsidTr="005F727E">
        <w:trPr>
          <w:tblHeader/>
        </w:trPr>
        <w:tc>
          <w:tcPr>
            <w:tcW w:w="257" w:type="pct"/>
            <w:tcBorders>
              <w:top w:val="single" w:sz="12" w:space="0" w:color="auto"/>
            </w:tcBorders>
            <w:shd w:val="clear" w:color="auto" w:fill="FFD200"/>
            <w:vAlign w:val="center"/>
          </w:tcPr>
          <w:p w14:paraId="686302E3" w14:textId="77777777" w:rsidR="00DE4FCE" w:rsidRPr="00B5522E" w:rsidRDefault="00F74575" w:rsidP="00C04CAE">
            <w:pPr>
              <w:spacing w:before="60"/>
              <w:jc w:val="center"/>
              <w:rPr>
                <w:rFonts w:ascii="Arial" w:hAnsi="Arial" w:cs="Arial"/>
                <w:b/>
                <w:bCs/>
                <w:color w:val="000000"/>
                <w:sz w:val="16"/>
                <w:szCs w:val="16"/>
              </w:rPr>
            </w:pPr>
            <w:r w:rsidRPr="00B5522E">
              <w:rPr>
                <w:rFonts w:ascii="Arial" w:hAnsi="Arial" w:cs="Arial"/>
                <w:b/>
                <w:bCs/>
                <w:color w:val="000000"/>
                <w:sz w:val="16"/>
                <w:szCs w:val="16"/>
              </w:rPr>
              <w:t>№</w:t>
            </w:r>
          </w:p>
        </w:tc>
        <w:tc>
          <w:tcPr>
            <w:tcW w:w="3473" w:type="pct"/>
            <w:tcBorders>
              <w:top w:val="single" w:sz="12" w:space="0" w:color="auto"/>
            </w:tcBorders>
            <w:shd w:val="clear" w:color="auto" w:fill="FFD200"/>
            <w:vAlign w:val="center"/>
          </w:tcPr>
          <w:p w14:paraId="3972AD0F" w14:textId="77777777" w:rsidR="00DE4FCE" w:rsidRPr="00B5522E" w:rsidRDefault="00DE4FCE" w:rsidP="00C04CAE">
            <w:pPr>
              <w:spacing w:before="60"/>
              <w:jc w:val="center"/>
              <w:rPr>
                <w:rFonts w:ascii="Arial" w:hAnsi="Arial" w:cs="Arial"/>
                <w:b/>
                <w:bCs/>
                <w:color w:val="000000"/>
                <w:sz w:val="16"/>
                <w:szCs w:val="16"/>
              </w:rPr>
            </w:pPr>
            <w:r w:rsidRPr="00B5522E">
              <w:rPr>
                <w:rFonts w:ascii="Arial" w:hAnsi="Arial" w:cs="Arial"/>
                <w:b/>
                <w:bCs/>
                <w:color w:val="000000"/>
                <w:sz w:val="16"/>
                <w:szCs w:val="16"/>
              </w:rPr>
              <w:t>НАИМЕНОВАНИЕ МЕРОПРИЯТИЯ</w:t>
            </w:r>
          </w:p>
        </w:tc>
        <w:tc>
          <w:tcPr>
            <w:tcW w:w="1270" w:type="pct"/>
            <w:tcBorders>
              <w:top w:val="single" w:sz="12" w:space="0" w:color="auto"/>
              <w:bottom w:val="single" w:sz="4" w:space="0" w:color="auto"/>
              <w:right w:val="single" w:sz="12" w:space="0" w:color="auto"/>
            </w:tcBorders>
            <w:shd w:val="clear" w:color="auto" w:fill="FFCC00"/>
            <w:vAlign w:val="center"/>
          </w:tcPr>
          <w:p w14:paraId="7F65F62E" w14:textId="77777777" w:rsidR="00DE4FCE" w:rsidRPr="00B5522E" w:rsidRDefault="00DE4FCE" w:rsidP="005F727E">
            <w:pPr>
              <w:spacing w:before="60"/>
              <w:jc w:val="center"/>
              <w:rPr>
                <w:rFonts w:ascii="Arial" w:hAnsi="Arial" w:cs="Arial"/>
                <w:b/>
                <w:bCs/>
                <w:color w:val="000000"/>
                <w:sz w:val="16"/>
                <w:szCs w:val="16"/>
              </w:rPr>
            </w:pPr>
            <w:r w:rsidRPr="00B5522E">
              <w:rPr>
                <w:rFonts w:ascii="Arial" w:hAnsi="Arial" w:cs="Arial"/>
                <w:b/>
                <w:bCs/>
                <w:color w:val="000000"/>
                <w:sz w:val="16"/>
                <w:szCs w:val="16"/>
              </w:rPr>
              <w:t>ВРЕМЯ ВЫПОЛНЕНИЯ</w:t>
            </w:r>
            <w:r w:rsidR="005F727E">
              <w:rPr>
                <w:rFonts w:ascii="Arial" w:hAnsi="Arial" w:cs="Arial"/>
                <w:b/>
                <w:bCs/>
                <w:color w:val="000000"/>
                <w:sz w:val="16"/>
                <w:szCs w:val="16"/>
              </w:rPr>
              <w:t xml:space="preserve"> </w:t>
            </w:r>
            <w:r w:rsidRPr="00B5522E">
              <w:rPr>
                <w:rFonts w:ascii="Arial" w:hAnsi="Arial" w:cs="Arial"/>
                <w:b/>
                <w:bCs/>
                <w:color w:val="000000"/>
                <w:sz w:val="16"/>
                <w:szCs w:val="16"/>
              </w:rPr>
              <w:t>«Ч» +</w:t>
            </w:r>
          </w:p>
        </w:tc>
      </w:tr>
      <w:tr w:rsidR="00DE4FCE" w:rsidRPr="00B5522E" w14:paraId="6055D30D" w14:textId="77777777" w:rsidTr="005F727E">
        <w:trPr>
          <w:tblHeader/>
        </w:trPr>
        <w:tc>
          <w:tcPr>
            <w:tcW w:w="257" w:type="pct"/>
            <w:tcBorders>
              <w:top w:val="single" w:sz="12" w:space="0" w:color="auto"/>
              <w:bottom w:val="single" w:sz="12" w:space="0" w:color="auto"/>
            </w:tcBorders>
            <w:shd w:val="clear" w:color="auto" w:fill="FFD200"/>
            <w:vAlign w:val="center"/>
          </w:tcPr>
          <w:p w14:paraId="3E43ED71" w14:textId="77777777" w:rsidR="00DE4FCE" w:rsidRPr="005F727E" w:rsidRDefault="005F727E" w:rsidP="00C04CAE">
            <w:pPr>
              <w:spacing w:before="60"/>
              <w:jc w:val="center"/>
              <w:rPr>
                <w:rFonts w:ascii="Arial" w:hAnsi="Arial" w:cs="Arial"/>
                <w:b/>
                <w:bCs/>
                <w:color w:val="000000"/>
                <w:sz w:val="14"/>
                <w:szCs w:val="14"/>
              </w:rPr>
            </w:pPr>
            <w:r w:rsidRPr="005F727E">
              <w:rPr>
                <w:rFonts w:ascii="Arial" w:hAnsi="Arial" w:cs="Arial"/>
                <w:b/>
                <w:bCs/>
                <w:color w:val="000000"/>
                <w:sz w:val="14"/>
                <w:szCs w:val="14"/>
              </w:rPr>
              <w:t>1</w:t>
            </w:r>
          </w:p>
        </w:tc>
        <w:tc>
          <w:tcPr>
            <w:tcW w:w="3473" w:type="pct"/>
            <w:tcBorders>
              <w:top w:val="single" w:sz="12" w:space="0" w:color="auto"/>
              <w:bottom w:val="single" w:sz="12" w:space="0" w:color="auto"/>
            </w:tcBorders>
            <w:shd w:val="clear" w:color="auto" w:fill="FFD200"/>
            <w:vAlign w:val="center"/>
          </w:tcPr>
          <w:p w14:paraId="4EF8D154" w14:textId="77777777" w:rsidR="00DE4FCE" w:rsidRPr="005F727E" w:rsidRDefault="005F727E" w:rsidP="00C04CAE">
            <w:pPr>
              <w:spacing w:before="60"/>
              <w:jc w:val="center"/>
              <w:rPr>
                <w:rFonts w:ascii="Arial" w:hAnsi="Arial" w:cs="Arial"/>
                <w:b/>
                <w:bCs/>
                <w:color w:val="000000"/>
                <w:sz w:val="14"/>
                <w:szCs w:val="14"/>
              </w:rPr>
            </w:pPr>
            <w:r w:rsidRPr="005F727E">
              <w:rPr>
                <w:rFonts w:ascii="Arial" w:hAnsi="Arial" w:cs="Arial"/>
                <w:b/>
                <w:bCs/>
                <w:color w:val="000000"/>
                <w:sz w:val="14"/>
                <w:szCs w:val="14"/>
              </w:rPr>
              <w:t>2</w:t>
            </w:r>
          </w:p>
        </w:tc>
        <w:tc>
          <w:tcPr>
            <w:tcW w:w="1270" w:type="pct"/>
            <w:tcBorders>
              <w:top w:val="single" w:sz="12" w:space="0" w:color="auto"/>
              <w:bottom w:val="single" w:sz="12" w:space="0" w:color="auto"/>
              <w:right w:val="single" w:sz="12" w:space="0" w:color="auto"/>
            </w:tcBorders>
            <w:shd w:val="clear" w:color="auto" w:fill="FFD200"/>
            <w:vAlign w:val="center"/>
          </w:tcPr>
          <w:p w14:paraId="3A837615" w14:textId="77777777" w:rsidR="00DE4FCE" w:rsidRPr="005F727E" w:rsidRDefault="005F727E" w:rsidP="00C04CAE">
            <w:pPr>
              <w:spacing w:before="60"/>
              <w:jc w:val="center"/>
              <w:rPr>
                <w:rFonts w:ascii="Arial" w:hAnsi="Arial" w:cs="Arial"/>
                <w:b/>
                <w:bCs/>
                <w:color w:val="000000"/>
                <w:sz w:val="14"/>
                <w:szCs w:val="14"/>
              </w:rPr>
            </w:pPr>
            <w:r w:rsidRPr="005F727E">
              <w:rPr>
                <w:rFonts w:ascii="Arial" w:hAnsi="Arial" w:cs="Arial"/>
                <w:b/>
                <w:bCs/>
                <w:color w:val="000000"/>
                <w:sz w:val="14"/>
                <w:szCs w:val="14"/>
              </w:rPr>
              <w:t>3</w:t>
            </w:r>
          </w:p>
        </w:tc>
      </w:tr>
      <w:tr w:rsidR="00976A78" w:rsidRPr="00B5522E" w14:paraId="4B87C91A" w14:textId="77777777" w:rsidTr="00F862BE">
        <w:trPr>
          <w:trHeight w:val="2407"/>
        </w:trPr>
        <w:tc>
          <w:tcPr>
            <w:tcW w:w="257" w:type="pct"/>
            <w:tcBorders>
              <w:top w:val="single" w:sz="12" w:space="0" w:color="auto"/>
              <w:right w:val="single" w:sz="6" w:space="0" w:color="auto"/>
            </w:tcBorders>
          </w:tcPr>
          <w:p w14:paraId="578E883E" w14:textId="77777777" w:rsidR="00976A78" w:rsidRPr="005F727E" w:rsidRDefault="00976A78" w:rsidP="00C04CAE">
            <w:pPr>
              <w:rPr>
                <w:rFonts w:eastAsia="Times New Roman"/>
                <w:color w:val="000000"/>
                <w:sz w:val="20"/>
                <w:szCs w:val="20"/>
                <w:lang w:eastAsia="ru-RU"/>
              </w:rPr>
            </w:pPr>
            <w:r w:rsidRPr="005F727E">
              <w:rPr>
                <w:rFonts w:eastAsia="Times New Roman"/>
                <w:color w:val="000000"/>
                <w:sz w:val="20"/>
                <w:szCs w:val="20"/>
                <w:lang w:eastAsia="ru-RU"/>
              </w:rPr>
              <w:t>1</w:t>
            </w:r>
          </w:p>
        </w:tc>
        <w:tc>
          <w:tcPr>
            <w:tcW w:w="3473" w:type="pct"/>
            <w:tcBorders>
              <w:top w:val="single" w:sz="12" w:space="0" w:color="auto"/>
              <w:right w:val="single" w:sz="6" w:space="0" w:color="auto"/>
            </w:tcBorders>
          </w:tcPr>
          <w:p w14:paraId="120D894B" w14:textId="19FF6C2F" w:rsidR="00976A78" w:rsidRPr="009372F8" w:rsidRDefault="00976A78" w:rsidP="00C04CAE">
            <w:pPr>
              <w:rPr>
                <w:snapToGrid w:val="0"/>
                <w:color w:val="000000"/>
                <w:sz w:val="20"/>
                <w:szCs w:val="20"/>
              </w:rPr>
            </w:pPr>
            <w:r w:rsidRPr="009372F8">
              <w:rPr>
                <w:snapToGrid w:val="0"/>
                <w:color w:val="000000"/>
                <w:sz w:val="20"/>
                <w:szCs w:val="20"/>
              </w:rPr>
              <w:t>Провести сбор оперативной информации и записать её в журнал учета сообщений о ЧС, происшествий</w:t>
            </w:r>
            <w:r>
              <w:rPr>
                <w:snapToGrid w:val="0"/>
                <w:color w:val="000000"/>
                <w:sz w:val="20"/>
                <w:szCs w:val="20"/>
              </w:rPr>
              <w:t xml:space="preserve">, </w:t>
            </w:r>
            <w:r w:rsidRPr="009372F8">
              <w:rPr>
                <w:snapToGrid w:val="0"/>
                <w:color w:val="000000"/>
                <w:sz w:val="20"/>
                <w:szCs w:val="20"/>
              </w:rPr>
              <w:t xml:space="preserve">за исключением происшествий 4-го уровня. </w:t>
            </w:r>
          </w:p>
          <w:p w14:paraId="427F7EDF" w14:textId="77777777" w:rsidR="00976A78" w:rsidRPr="005F727E" w:rsidRDefault="00976A78" w:rsidP="00C04CAE">
            <w:pPr>
              <w:rPr>
                <w:snapToGrid w:val="0"/>
                <w:color w:val="000000"/>
                <w:sz w:val="20"/>
                <w:szCs w:val="20"/>
              </w:rPr>
            </w:pPr>
            <w:r w:rsidRPr="009372F8">
              <w:rPr>
                <w:snapToGrid w:val="0"/>
                <w:color w:val="000000"/>
                <w:sz w:val="20"/>
                <w:szCs w:val="20"/>
              </w:rPr>
              <w:t>Указать:</w:t>
            </w:r>
          </w:p>
          <w:p w14:paraId="303306A8" w14:textId="77777777" w:rsidR="00976A78" w:rsidRPr="005B2FC3" w:rsidRDefault="00976A78" w:rsidP="00F862BE">
            <w:pPr>
              <w:numPr>
                <w:ilvl w:val="0"/>
                <w:numId w:val="17"/>
              </w:numPr>
              <w:spacing w:line="276" w:lineRule="auto"/>
              <w:ind w:left="318" w:hanging="318"/>
              <w:jc w:val="both"/>
              <w:rPr>
                <w:rFonts w:eastAsia="Times New Roman"/>
                <w:snapToGrid w:val="0"/>
                <w:color w:val="000000"/>
                <w:sz w:val="20"/>
                <w:szCs w:val="20"/>
                <w:lang w:eastAsia="ru-RU"/>
              </w:rPr>
            </w:pPr>
            <w:r w:rsidRPr="005B2FC3">
              <w:rPr>
                <w:rFonts w:eastAsia="Times New Roman"/>
                <w:snapToGrid w:val="0"/>
                <w:color w:val="000000"/>
                <w:sz w:val="20"/>
                <w:szCs w:val="20"/>
                <w:lang w:eastAsia="ru-RU"/>
              </w:rPr>
              <w:t>время сообщения и от кого поступило;</w:t>
            </w:r>
          </w:p>
          <w:p w14:paraId="3093261C" w14:textId="77777777" w:rsidR="00976A78" w:rsidRPr="005B2FC3" w:rsidRDefault="00976A78" w:rsidP="00F862BE">
            <w:pPr>
              <w:numPr>
                <w:ilvl w:val="0"/>
                <w:numId w:val="17"/>
              </w:numPr>
              <w:spacing w:line="276" w:lineRule="auto"/>
              <w:ind w:left="318" w:hanging="318"/>
              <w:jc w:val="both"/>
              <w:rPr>
                <w:rFonts w:eastAsia="Times New Roman"/>
                <w:snapToGrid w:val="0"/>
                <w:color w:val="000000"/>
                <w:sz w:val="20"/>
                <w:szCs w:val="20"/>
                <w:lang w:eastAsia="ru-RU"/>
              </w:rPr>
            </w:pPr>
            <w:r w:rsidRPr="005B2FC3">
              <w:rPr>
                <w:rFonts w:eastAsia="Times New Roman"/>
                <w:snapToGrid w:val="0"/>
                <w:color w:val="000000"/>
                <w:sz w:val="20"/>
                <w:szCs w:val="20"/>
                <w:lang w:eastAsia="ru-RU"/>
              </w:rPr>
              <w:t>время и дату возникновения происшествия;</w:t>
            </w:r>
          </w:p>
          <w:p w14:paraId="1829DA2A" w14:textId="77777777" w:rsidR="00976A78" w:rsidRPr="005B2FC3" w:rsidRDefault="00976A78" w:rsidP="00F862BE">
            <w:pPr>
              <w:numPr>
                <w:ilvl w:val="0"/>
                <w:numId w:val="17"/>
              </w:numPr>
              <w:spacing w:line="276" w:lineRule="auto"/>
              <w:ind w:left="318" w:hanging="318"/>
              <w:jc w:val="both"/>
              <w:rPr>
                <w:rFonts w:eastAsia="Times New Roman"/>
                <w:snapToGrid w:val="0"/>
                <w:color w:val="000000"/>
                <w:sz w:val="20"/>
                <w:szCs w:val="20"/>
                <w:lang w:eastAsia="ru-RU"/>
              </w:rPr>
            </w:pPr>
            <w:r w:rsidRPr="005B2FC3">
              <w:rPr>
                <w:rFonts w:eastAsia="Times New Roman"/>
                <w:snapToGrid w:val="0"/>
                <w:color w:val="000000"/>
                <w:sz w:val="20"/>
                <w:szCs w:val="20"/>
                <w:lang w:eastAsia="ru-RU"/>
              </w:rPr>
              <w:t>наименование Подрядной организации, объекта, муниципального района, субъекта РФ;</w:t>
            </w:r>
          </w:p>
          <w:p w14:paraId="18A33681" w14:textId="77777777" w:rsidR="00976A78" w:rsidRPr="005B2FC3" w:rsidRDefault="00976A78" w:rsidP="00F862BE">
            <w:pPr>
              <w:numPr>
                <w:ilvl w:val="0"/>
                <w:numId w:val="17"/>
              </w:numPr>
              <w:spacing w:line="276" w:lineRule="auto"/>
              <w:ind w:left="318" w:hanging="318"/>
              <w:jc w:val="both"/>
              <w:rPr>
                <w:rFonts w:eastAsia="Times New Roman"/>
                <w:snapToGrid w:val="0"/>
                <w:color w:val="000000"/>
                <w:sz w:val="20"/>
                <w:szCs w:val="20"/>
                <w:lang w:eastAsia="ru-RU"/>
              </w:rPr>
            </w:pPr>
            <w:r w:rsidRPr="005B2FC3">
              <w:rPr>
                <w:rFonts w:eastAsia="Times New Roman"/>
                <w:snapToGrid w:val="0"/>
                <w:color w:val="000000"/>
                <w:sz w:val="20"/>
                <w:szCs w:val="20"/>
                <w:lang w:eastAsia="ru-RU"/>
              </w:rPr>
              <w:t>краткое описание события;</w:t>
            </w:r>
          </w:p>
          <w:p w14:paraId="2C58C2C3" w14:textId="486EC403" w:rsidR="00976A78" w:rsidRPr="005F727E" w:rsidRDefault="00976A78" w:rsidP="00F862BE">
            <w:pPr>
              <w:numPr>
                <w:ilvl w:val="0"/>
                <w:numId w:val="17"/>
              </w:numPr>
              <w:spacing w:line="276" w:lineRule="auto"/>
              <w:ind w:left="318" w:hanging="318"/>
              <w:jc w:val="both"/>
              <w:rPr>
                <w:snapToGrid w:val="0"/>
                <w:color w:val="000000"/>
                <w:sz w:val="20"/>
                <w:szCs w:val="20"/>
              </w:rPr>
            </w:pPr>
            <w:r w:rsidRPr="005B2FC3">
              <w:rPr>
                <w:rFonts w:eastAsia="Times New Roman"/>
                <w:snapToGrid w:val="0"/>
                <w:color w:val="000000"/>
                <w:sz w:val="20"/>
                <w:szCs w:val="20"/>
                <w:lang w:eastAsia="ru-RU"/>
              </w:rPr>
              <w:t>возможный вариант развития обстановки (прогноз ухудшения обстановки).</w:t>
            </w:r>
          </w:p>
        </w:tc>
        <w:tc>
          <w:tcPr>
            <w:tcW w:w="1270" w:type="pct"/>
            <w:tcBorders>
              <w:top w:val="single" w:sz="12" w:space="0" w:color="auto"/>
              <w:left w:val="single" w:sz="6" w:space="0" w:color="auto"/>
              <w:right w:val="single" w:sz="12" w:space="0" w:color="auto"/>
            </w:tcBorders>
          </w:tcPr>
          <w:p w14:paraId="64347560" w14:textId="77777777" w:rsidR="00976A78" w:rsidRPr="005F727E" w:rsidRDefault="00976A78" w:rsidP="00C04CAE">
            <w:pPr>
              <w:rPr>
                <w:rFonts w:eastAsia="Times New Roman"/>
                <w:color w:val="FF0000"/>
                <w:sz w:val="20"/>
                <w:szCs w:val="20"/>
                <w:lang w:eastAsia="ru-RU"/>
              </w:rPr>
            </w:pPr>
            <w:r w:rsidRPr="005F727E">
              <w:rPr>
                <w:rFonts w:eastAsia="Times New Roman"/>
                <w:snapToGrid w:val="0"/>
                <w:color w:val="000000"/>
                <w:sz w:val="20"/>
                <w:szCs w:val="20"/>
                <w:lang w:eastAsia="ru-RU"/>
              </w:rPr>
              <w:t>«Ч» + 3 мин.</w:t>
            </w:r>
          </w:p>
        </w:tc>
      </w:tr>
      <w:tr w:rsidR="00974901" w:rsidRPr="00B5522E" w14:paraId="6BD0ECCC" w14:textId="77777777" w:rsidTr="005B2FC3">
        <w:trPr>
          <w:trHeight w:val="2263"/>
        </w:trPr>
        <w:tc>
          <w:tcPr>
            <w:tcW w:w="257" w:type="pct"/>
            <w:vMerge w:val="restart"/>
            <w:tcBorders>
              <w:right w:val="single" w:sz="6" w:space="0" w:color="auto"/>
            </w:tcBorders>
          </w:tcPr>
          <w:p w14:paraId="01D37EE3" w14:textId="77777777" w:rsidR="00974901" w:rsidRPr="005F727E" w:rsidRDefault="00974901" w:rsidP="00C04CAE">
            <w:pPr>
              <w:rPr>
                <w:rFonts w:eastAsia="Times New Roman"/>
                <w:color w:val="000000"/>
                <w:sz w:val="20"/>
                <w:szCs w:val="20"/>
                <w:lang w:eastAsia="ru-RU"/>
              </w:rPr>
            </w:pPr>
            <w:r w:rsidRPr="005F727E">
              <w:rPr>
                <w:rFonts w:eastAsia="Times New Roman"/>
                <w:color w:val="000000"/>
                <w:sz w:val="20"/>
                <w:szCs w:val="20"/>
                <w:lang w:eastAsia="ru-RU"/>
              </w:rPr>
              <w:t>2</w:t>
            </w:r>
          </w:p>
        </w:tc>
        <w:tc>
          <w:tcPr>
            <w:tcW w:w="3473" w:type="pct"/>
            <w:vMerge w:val="restart"/>
            <w:tcBorders>
              <w:top w:val="single" w:sz="4" w:space="0" w:color="auto"/>
              <w:right w:val="single" w:sz="6" w:space="0" w:color="auto"/>
            </w:tcBorders>
          </w:tcPr>
          <w:p w14:paraId="29B7795F" w14:textId="3769278C" w:rsidR="00974901" w:rsidRPr="005F727E" w:rsidRDefault="00974901" w:rsidP="00F862BE">
            <w:pPr>
              <w:spacing w:line="276" w:lineRule="auto"/>
              <w:rPr>
                <w:snapToGrid w:val="0"/>
                <w:color w:val="000000"/>
                <w:sz w:val="20"/>
                <w:szCs w:val="20"/>
              </w:rPr>
            </w:pPr>
            <w:r w:rsidRPr="005F727E">
              <w:rPr>
                <w:snapToGrid w:val="0"/>
                <w:color w:val="000000"/>
                <w:sz w:val="20"/>
                <w:szCs w:val="20"/>
              </w:rPr>
              <w:t>Передать полученную информацию устно или по телефону</w:t>
            </w:r>
            <w:r>
              <w:rPr>
                <w:snapToGrid w:val="0"/>
                <w:color w:val="000000"/>
                <w:sz w:val="20"/>
                <w:szCs w:val="20"/>
              </w:rPr>
              <w:t xml:space="preserve"> (</w:t>
            </w:r>
            <w:r w:rsidRPr="00974901">
              <w:rPr>
                <w:snapToGrid w:val="0"/>
                <w:color w:val="000000"/>
                <w:sz w:val="20"/>
                <w:szCs w:val="20"/>
              </w:rPr>
              <w:t>за исключением происшествий 4-го уровня)</w:t>
            </w:r>
            <w:r w:rsidRPr="005F727E">
              <w:rPr>
                <w:snapToGrid w:val="0"/>
                <w:color w:val="000000"/>
                <w:sz w:val="20"/>
                <w:szCs w:val="20"/>
              </w:rPr>
              <w:t>:</w:t>
            </w:r>
          </w:p>
          <w:p w14:paraId="7EB8001C" w14:textId="6BE190D9" w:rsidR="00974901" w:rsidRPr="005F727E" w:rsidRDefault="00974901" w:rsidP="005B2FC3">
            <w:pPr>
              <w:pStyle w:val="aff1"/>
              <w:numPr>
                <w:ilvl w:val="0"/>
                <w:numId w:val="15"/>
              </w:numPr>
              <w:spacing w:line="276" w:lineRule="auto"/>
              <w:ind w:left="318" w:hanging="318"/>
              <w:jc w:val="both"/>
              <w:rPr>
                <w:snapToGrid w:val="0"/>
                <w:color w:val="000000"/>
                <w:sz w:val="20"/>
                <w:szCs w:val="20"/>
              </w:rPr>
            </w:pPr>
            <w:r w:rsidRPr="005F727E">
              <w:rPr>
                <w:snapToGrid w:val="0"/>
                <w:color w:val="000000"/>
                <w:sz w:val="20"/>
                <w:szCs w:val="20"/>
              </w:rPr>
              <w:t>начальнику ЦИТУ;</w:t>
            </w:r>
          </w:p>
          <w:p w14:paraId="73E937C4" w14:textId="663B7D66" w:rsidR="00974901" w:rsidRPr="005F727E" w:rsidRDefault="00974901" w:rsidP="005B2FC3">
            <w:pPr>
              <w:pStyle w:val="aff1"/>
              <w:numPr>
                <w:ilvl w:val="0"/>
                <w:numId w:val="15"/>
              </w:numPr>
              <w:spacing w:line="276" w:lineRule="auto"/>
              <w:ind w:left="318" w:hanging="318"/>
              <w:jc w:val="both"/>
              <w:rPr>
                <w:snapToGrid w:val="0"/>
                <w:color w:val="000000"/>
                <w:sz w:val="20"/>
                <w:szCs w:val="20"/>
              </w:rPr>
            </w:pPr>
            <w:r w:rsidRPr="005F727E">
              <w:rPr>
                <w:snapToGrid w:val="0"/>
                <w:color w:val="000000"/>
                <w:sz w:val="20"/>
                <w:szCs w:val="20"/>
              </w:rPr>
              <w:t>ведущему инженеру ГСиОИ;</w:t>
            </w:r>
          </w:p>
          <w:p w14:paraId="550D554F" w14:textId="17432168" w:rsidR="00974901" w:rsidRPr="005F727E" w:rsidRDefault="00974901" w:rsidP="005B2FC3">
            <w:pPr>
              <w:pStyle w:val="aff1"/>
              <w:numPr>
                <w:ilvl w:val="0"/>
                <w:numId w:val="15"/>
              </w:numPr>
              <w:spacing w:line="276" w:lineRule="auto"/>
              <w:ind w:left="318" w:hanging="318"/>
              <w:jc w:val="both"/>
              <w:rPr>
                <w:snapToGrid w:val="0"/>
                <w:color w:val="000000"/>
                <w:sz w:val="20"/>
                <w:szCs w:val="20"/>
              </w:rPr>
            </w:pPr>
            <w:r w:rsidRPr="005F727E">
              <w:rPr>
                <w:snapToGrid w:val="0"/>
                <w:color w:val="000000"/>
                <w:sz w:val="20"/>
                <w:szCs w:val="20"/>
              </w:rPr>
              <w:t>первому заместителю генерального директора по производству – главному инженеру;</w:t>
            </w:r>
          </w:p>
          <w:p w14:paraId="7B8EA252" w14:textId="196A81F8" w:rsidR="00974901" w:rsidRPr="005F727E" w:rsidRDefault="00974901" w:rsidP="005B2FC3">
            <w:pPr>
              <w:pStyle w:val="aff1"/>
              <w:numPr>
                <w:ilvl w:val="0"/>
                <w:numId w:val="15"/>
              </w:numPr>
              <w:spacing w:line="276" w:lineRule="auto"/>
              <w:ind w:left="318" w:hanging="318"/>
              <w:jc w:val="both"/>
              <w:rPr>
                <w:snapToGrid w:val="0"/>
                <w:color w:val="000000"/>
                <w:sz w:val="20"/>
                <w:szCs w:val="20"/>
              </w:rPr>
            </w:pPr>
            <w:r w:rsidRPr="005F727E">
              <w:rPr>
                <w:snapToGrid w:val="0"/>
                <w:color w:val="000000"/>
                <w:sz w:val="20"/>
                <w:szCs w:val="20"/>
              </w:rPr>
              <w:t>заместителю генерального директора по промышленной безопасности, охране труда и окружающей среды;</w:t>
            </w:r>
          </w:p>
          <w:p w14:paraId="2C6D422C" w14:textId="0E0B23F1" w:rsidR="005B2FC3" w:rsidRPr="005B2FC3" w:rsidRDefault="00974901" w:rsidP="005B2FC3">
            <w:pPr>
              <w:pStyle w:val="aff1"/>
              <w:numPr>
                <w:ilvl w:val="0"/>
                <w:numId w:val="15"/>
              </w:numPr>
              <w:spacing w:line="276" w:lineRule="auto"/>
              <w:ind w:left="318" w:hanging="318"/>
              <w:jc w:val="both"/>
              <w:rPr>
                <w:snapToGrid w:val="0"/>
                <w:color w:val="000000"/>
                <w:sz w:val="20"/>
                <w:szCs w:val="20"/>
              </w:rPr>
            </w:pPr>
            <w:r w:rsidRPr="005F727E">
              <w:rPr>
                <w:snapToGrid w:val="0"/>
                <w:color w:val="000000"/>
                <w:sz w:val="20"/>
                <w:szCs w:val="20"/>
              </w:rPr>
              <w:t>заместителю генерального директора по экономической безопасности;</w:t>
            </w:r>
          </w:p>
          <w:p w14:paraId="5FCA5BE2" w14:textId="7B971AE7" w:rsidR="00974901" w:rsidRPr="005F727E" w:rsidRDefault="00974901" w:rsidP="00F862BE">
            <w:pPr>
              <w:pStyle w:val="aff1"/>
              <w:numPr>
                <w:ilvl w:val="0"/>
                <w:numId w:val="15"/>
              </w:numPr>
              <w:spacing w:line="276" w:lineRule="auto"/>
              <w:ind w:left="318" w:hanging="318"/>
              <w:jc w:val="both"/>
              <w:rPr>
                <w:snapToGrid w:val="0"/>
                <w:color w:val="000000"/>
                <w:sz w:val="20"/>
                <w:szCs w:val="20"/>
              </w:rPr>
            </w:pPr>
            <w:r w:rsidRPr="005F727E">
              <w:rPr>
                <w:snapToGrid w:val="0"/>
                <w:color w:val="000000"/>
                <w:sz w:val="20"/>
                <w:szCs w:val="20"/>
              </w:rPr>
              <w:t>оперативному дежурному ЦДУ ДОУиМ ПАО «НК «Роснефть»</w:t>
            </w:r>
            <w:r>
              <w:rPr>
                <w:snapToGrid w:val="0"/>
                <w:color w:val="000000"/>
                <w:sz w:val="20"/>
                <w:szCs w:val="20"/>
              </w:rPr>
              <w:t xml:space="preserve"> </w:t>
            </w:r>
            <w:r w:rsidRPr="00974901">
              <w:rPr>
                <w:snapToGrid w:val="0"/>
                <w:color w:val="000000"/>
                <w:sz w:val="20"/>
                <w:szCs w:val="20"/>
              </w:rPr>
              <w:t>(после согласовании в Обществе ЧС, происшествия 1-го или 2-го уровня)</w:t>
            </w:r>
            <w:r w:rsidRPr="005F727E">
              <w:rPr>
                <w:snapToGrid w:val="0"/>
                <w:color w:val="000000"/>
                <w:sz w:val="20"/>
                <w:szCs w:val="20"/>
              </w:rPr>
              <w:t xml:space="preserve">. </w:t>
            </w:r>
          </w:p>
        </w:tc>
        <w:tc>
          <w:tcPr>
            <w:tcW w:w="1270" w:type="pct"/>
            <w:tcBorders>
              <w:left w:val="single" w:sz="6" w:space="0" w:color="auto"/>
              <w:right w:val="single" w:sz="12" w:space="0" w:color="auto"/>
            </w:tcBorders>
          </w:tcPr>
          <w:p w14:paraId="7133D074" w14:textId="77777777" w:rsidR="00974901" w:rsidRPr="00976A78" w:rsidRDefault="00974901" w:rsidP="00AD2C51">
            <w:pPr>
              <w:rPr>
                <w:rFonts w:eastAsia="Times New Roman"/>
                <w:color w:val="FF0000"/>
                <w:sz w:val="20"/>
                <w:szCs w:val="20"/>
                <w:lang w:val="en-US" w:eastAsia="ru-RU"/>
              </w:rPr>
            </w:pPr>
            <w:r w:rsidRPr="005F727E">
              <w:rPr>
                <w:rFonts w:eastAsia="Times New Roman"/>
                <w:snapToGrid w:val="0"/>
                <w:color w:val="000000"/>
                <w:sz w:val="20"/>
                <w:szCs w:val="20"/>
                <w:lang w:eastAsia="ru-RU"/>
              </w:rPr>
              <w:t>«Ч» + 1</w:t>
            </w:r>
            <w:r>
              <w:rPr>
                <w:rFonts w:eastAsia="Times New Roman"/>
                <w:snapToGrid w:val="0"/>
                <w:color w:val="000000"/>
                <w:sz w:val="20"/>
                <w:szCs w:val="20"/>
                <w:lang w:eastAsia="ru-RU"/>
              </w:rPr>
              <w:t>5</w:t>
            </w:r>
            <w:r w:rsidRPr="005F727E">
              <w:rPr>
                <w:rFonts w:eastAsia="Times New Roman"/>
                <w:snapToGrid w:val="0"/>
                <w:color w:val="000000"/>
                <w:sz w:val="20"/>
                <w:szCs w:val="20"/>
                <w:lang w:eastAsia="ru-RU"/>
              </w:rPr>
              <w:t xml:space="preserve"> мин.</w:t>
            </w:r>
          </w:p>
        </w:tc>
      </w:tr>
      <w:tr w:rsidR="00974901" w:rsidRPr="00B5522E" w14:paraId="1737053B" w14:textId="77777777" w:rsidTr="005B2FC3">
        <w:trPr>
          <w:trHeight w:val="565"/>
        </w:trPr>
        <w:tc>
          <w:tcPr>
            <w:tcW w:w="257" w:type="pct"/>
            <w:vMerge/>
            <w:tcBorders>
              <w:bottom w:val="single" w:sz="4" w:space="0" w:color="auto"/>
              <w:right w:val="single" w:sz="6" w:space="0" w:color="auto"/>
            </w:tcBorders>
          </w:tcPr>
          <w:p w14:paraId="41E0A29B" w14:textId="77777777" w:rsidR="00974901" w:rsidRPr="005F727E" w:rsidRDefault="00974901" w:rsidP="00C04CAE">
            <w:pPr>
              <w:rPr>
                <w:rFonts w:eastAsia="Times New Roman"/>
                <w:color w:val="000000"/>
                <w:sz w:val="20"/>
                <w:szCs w:val="20"/>
                <w:lang w:eastAsia="ru-RU"/>
              </w:rPr>
            </w:pPr>
          </w:p>
        </w:tc>
        <w:tc>
          <w:tcPr>
            <w:tcW w:w="3473" w:type="pct"/>
            <w:vMerge/>
            <w:tcBorders>
              <w:bottom w:val="single" w:sz="4" w:space="0" w:color="auto"/>
              <w:right w:val="single" w:sz="6" w:space="0" w:color="auto"/>
            </w:tcBorders>
          </w:tcPr>
          <w:p w14:paraId="61CAF603" w14:textId="77777777" w:rsidR="00974901" w:rsidRPr="005F727E" w:rsidRDefault="00974901" w:rsidP="00C04CAE">
            <w:pPr>
              <w:rPr>
                <w:snapToGrid w:val="0"/>
                <w:color w:val="000000"/>
                <w:sz w:val="20"/>
                <w:szCs w:val="20"/>
              </w:rPr>
            </w:pPr>
          </w:p>
        </w:tc>
        <w:tc>
          <w:tcPr>
            <w:tcW w:w="1270" w:type="pct"/>
            <w:tcBorders>
              <w:left w:val="single" w:sz="6" w:space="0" w:color="auto"/>
              <w:bottom w:val="single" w:sz="4" w:space="0" w:color="auto"/>
              <w:right w:val="single" w:sz="12" w:space="0" w:color="auto"/>
            </w:tcBorders>
          </w:tcPr>
          <w:p w14:paraId="424CCBE6" w14:textId="2A1FE361" w:rsidR="00974901" w:rsidRPr="005F727E" w:rsidRDefault="00974901" w:rsidP="00974901">
            <w:pPr>
              <w:rPr>
                <w:rFonts w:eastAsia="Times New Roman"/>
                <w:snapToGrid w:val="0"/>
                <w:color w:val="000000"/>
                <w:sz w:val="20"/>
                <w:szCs w:val="20"/>
                <w:lang w:eastAsia="ru-RU"/>
              </w:rPr>
            </w:pPr>
            <w:r w:rsidRPr="00974901">
              <w:rPr>
                <w:rFonts w:eastAsia="Times New Roman"/>
                <w:snapToGrid w:val="0"/>
                <w:color w:val="000000"/>
                <w:sz w:val="20"/>
                <w:szCs w:val="20"/>
                <w:lang w:eastAsia="ru-RU"/>
              </w:rPr>
              <w:t xml:space="preserve">«Ч» + </w:t>
            </w:r>
            <w:r>
              <w:rPr>
                <w:rFonts w:eastAsia="Times New Roman"/>
                <w:snapToGrid w:val="0"/>
                <w:color w:val="000000"/>
                <w:sz w:val="20"/>
                <w:szCs w:val="20"/>
                <w:lang w:eastAsia="ru-RU"/>
              </w:rPr>
              <w:t>60</w:t>
            </w:r>
            <w:r w:rsidRPr="00974901">
              <w:rPr>
                <w:rFonts w:eastAsia="Times New Roman"/>
                <w:snapToGrid w:val="0"/>
                <w:color w:val="000000"/>
                <w:sz w:val="20"/>
                <w:szCs w:val="20"/>
                <w:lang w:eastAsia="ru-RU"/>
              </w:rPr>
              <w:t xml:space="preserve"> мин.</w:t>
            </w:r>
          </w:p>
        </w:tc>
      </w:tr>
      <w:tr w:rsidR="00976A78" w:rsidRPr="00976A78" w14:paraId="4F243D78" w14:textId="77777777" w:rsidTr="00976A78">
        <w:trPr>
          <w:trHeight w:val="241"/>
          <w:tblHeader/>
        </w:trPr>
        <w:tc>
          <w:tcPr>
            <w:tcW w:w="5000" w:type="pct"/>
            <w:gridSpan w:val="3"/>
            <w:tcBorders>
              <w:top w:val="single" w:sz="12" w:space="0" w:color="auto"/>
              <w:bottom w:val="single" w:sz="12" w:space="0" w:color="auto"/>
              <w:right w:val="single" w:sz="12" w:space="0" w:color="auto"/>
            </w:tcBorders>
            <w:shd w:val="clear" w:color="auto" w:fill="FFD200"/>
            <w:vAlign w:val="center"/>
          </w:tcPr>
          <w:p w14:paraId="0566ADBF" w14:textId="37DA6E3C" w:rsidR="00976A78" w:rsidRPr="00976A78" w:rsidRDefault="00976A78" w:rsidP="00976A78">
            <w:pPr>
              <w:jc w:val="center"/>
              <w:rPr>
                <w:rFonts w:ascii="Arial" w:hAnsi="Arial" w:cs="Arial"/>
                <w:b/>
                <w:bCs/>
                <w:color w:val="000000"/>
                <w:sz w:val="14"/>
                <w:szCs w:val="14"/>
              </w:rPr>
            </w:pPr>
            <w:r w:rsidRPr="00976A78">
              <w:rPr>
                <w:rFonts w:ascii="Arial" w:hAnsi="Arial" w:cs="Arial"/>
                <w:b/>
                <w:bCs/>
                <w:color w:val="000000"/>
                <w:sz w:val="14"/>
                <w:szCs w:val="14"/>
              </w:rPr>
              <w:lastRenderedPageBreak/>
              <w:t>ПРИ СООТВЕТСТВИИ КРИТЕРИЯМ ЧС (УГРОЗЫ ЧС) ИЛИ ПРОИСШЕСТВИЙ 1-ГО ИЛИ 2-ГО УРОВНЯ</w:t>
            </w:r>
          </w:p>
        </w:tc>
      </w:tr>
      <w:tr w:rsidR="00976A78" w:rsidRPr="00976A78" w14:paraId="75800954" w14:textId="77777777" w:rsidTr="005F727E">
        <w:trPr>
          <w:trHeight w:val="423"/>
        </w:trPr>
        <w:tc>
          <w:tcPr>
            <w:tcW w:w="257" w:type="pct"/>
            <w:tcBorders>
              <w:right w:val="single" w:sz="6" w:space="0" w:color="auto"/>
            </w:tcBorders>
          </w:tcPr>
          <w:p w14:paraId="49193549" w14:textId="77777777" w:rsidR="00976A78" w:rsidRPr="005F727E" w:rsidRDefault="00976A78" w:rsidP="00976A78">
            <w:pPr>
              <w:rPr>
                <w:rFonts w:eastAsia="Times New Roman"/>
                <w:color w:val="000000"/>
                <w:sz w:val="20"/>
                <w:szCs w:val="20"/>
                <w:lang w:eastAsia="ru-RU"/>
              </w:rPr>
            </w:pPr>
            <w:r w:rsidRPr="005F727E">
              <w:rPr>
                <w:rFonts w:eastAsia="Times New Roman"/>
                <w:color w:val="000000"/>
                <w:sz w:val="20"/>
                <w:szCs w:val="20"/>
                <w:lang w:eastAsia="ru-RU"/>
              </w:rPr>
              <w:t>3</w:t>
            </w:r>
          </w:p>
        </w:tc>
        <w:tc>
          <w:tcPr>
            <w:tcW w:w="3473" w:type="pct"/>
            <w:tcBorders>
              <w:top w:val="single" w:sz="4" w:space="0" w:color="auto"/>
              <w:bottom w:val="single" w:sz="4" w:space="0" w:color="auto"/>
              <w:right w:val="single" w:sz="6" w:space="0" w:color="auto"/>
            </w:tcBorders>
          </w:tcPr>
          <w:p w14:paraId="671E1001" w14:textId="38B54DE8" w:rsidR="00976A78" w:rsidRPr="00976A78" w:rsidRDefault="00976A78" w:rsidP="00976A78">
            <w:pPr>
              <w:rPr>
                <w:rFonts w:eastAsia="Times New Roman"/>
                <w:color w:val="000000"/>
                <w:sz w:val="20"/>
                <w:szCs w:val="20"/>
                <w:lang w:eastAsia="ru-RU"/>
              </w:rPr>
            </w:pPr>
            <w:r w:rsidRPr="00976A78">
              <w:rPr>
                <w:rFonts w:eastAsia="Times New Roman"/>
                <w:color w:val="000000"/>
                <w:sz w:val="20"/>
                <w:szCs w:val="20"/>
                <w:lang w:eastAsia="ru-RU"/>
              </w:rPr>
              <w:t xml:space="preserve">После получения </w:t>
            </w:r>
            <w:r w:rsidRPr="00976A78">
              <w:rPr>
                <w:rFonts w:eastAsia="Times New Roman"/>
                <w:b/>
                <w:color w:val="000000"/>
                <w:sz w:val="20"/>
                <w:szCs w:val="20"/>
                <w:lang w:eastAsia="ru-RU"/>
              </w:rPr>
              <w:t>устного</w:t>
            </w:r>
            <w:r w:rsidRPr="00976A78">
              <w:rPr>
                <w:rFonts w:eastAsia="Times New Roman"/>
                <w:color w:val="000000"/>
                <w:sz w:val="20"/>
                <w:szCs w:val="20"/>
                <w:lang w:eastAsia="ru-RU"/>
              </w:rPr>
              <w:t xml:space="preserve"> доклада от ведущего инженера ГСиОИ о согласовании категории (уровня) события, произвести рассылку СМС-сообщения согласно утвержденному списку рассылки в Обществе.</w:t>
            </w:r>
          </w:p>
        </w:tc>
        <w:tc>
          <w:tcPr>
            <w:tcW w:w="1270" w:type="pct"/>
            <w:tcBorders>
              <w:left w:val="single" w:sz="6" w:space="0" w:color="auto"/>
              <w:right w:val="single" w:sz="12" w:space="0" w:color="auto"/>
            </w:tcBorders>
          </w:tcPr>
          <w:p w14:paraId="0758D214" w14:textId="7717AA6F" w:rsidR="00976A78" w:rsidRPr="00976A78" w:rsidRDefault="00976A78" w:rsidP="00E67599">
            <w:pPr>
              <w:rPr>
                <w:rFonts w:eastAsia="Times New Roman"/>
                <w:color w:val="000000"/>
                <w:sz w:val="20"/>
                <w:szCs w:val="20"/>
                <w:lang w:eastAsia="ru-RU"/>
              </w:rPr>
            </w:pPr>
            <w:r w:rsidRPr="00976A78">
              <w:rPr>
                <w:rFonts w:eastAsia="Times New Roman"/>
                <w:color w:val="000000"/>
                <w:sz w:val="20"/>
                <w:szCs w:val="20"/>
                <w:lang w:eastAsia="ru-RU"/>
              </w:rPr>
              <w:t xml:space="preserve">«Ч» + </w:t>
            </w:r>
            <w:r w:rsidR="00E67599">
              <w:rPr>
                <w:rFonts w:eastAsia="Times New Roman"/>
                <w:color w:val="000000"/>
                <w:sz w:val="20"/>
                <w:szCs w:val="20"/>
                <w:lang w:val="en-US" w:eastAsia="ru-RU"/>
              </w:rPr>
              <w:t>45</w:t>
            </w:r>
            <w:r w:rsidRPr="00976A78">
              <w:rPr>
                <w:rFonts w:eastAsia="Times New Roman"/>
                <w:color w:val="000000"/>
                <w:sz w:val="20"/>
                <w:szCs w:val="20"/>
                <w:lang w:eastAsia="ru-RU"/>
              </w:rPr>
              <w:t xml:space="preserve"> мин.</w:t>
            </w:r>
          </w:p>
        </w:tc>
      </w:tr>
      <w:tr w:rsidR="00976A78" w:rsidRPr="00976A78" w14:paraId="0D70CD0E" w14:textId="77777777" w:rsidTr="005F727E">
        <w:trPr>
          <w:trHeight w:val="423"/>
        </w:trPr>
        <w:tc>
          <w:tcPr>
            <w:tcW w:w="257" w:type="pct"/>
            <w:tcBorders>
              <w:right w:val="single" w:sz="6" w:space="0" w:color="auto"/>
            </w:tcBorders>
          </w:tcPr>
          <w:p w14:paraId="6EA97672" w14:textId="66F31FCD" w:rsidR="00976A78" w:rsidRPr="00976A78" w:rsidRDefault="00976A78" w:rsidP="00976A78">
            <w:pPr>
              <w:rPr>
                <w:rFonts w:eastAsia="Times New Roman"/>
                <w:color w:val="000000"/>
                <w:sz w:val="20"/>
                <w:szCs w:val="20"/>
                <w:lang w:val="en-US" w:eastAsia="ru-RU"/>
              </w:rPr>
            </w:pPr>
            <w:r>
              <w:rPr>
                <w:rFonts w:eastAsia="Times New Roman"/>
                <w:color w:val="000000"/>
                <w:sz w:val="20"/>
                <w:szCs w:val="20"/>
                <w:lang w:val="en-US" w:eastAsia="ru-RU"/>
              </w:rPr>
              <w:t>4</w:t>
            </w:r>
          </w:p>
        </w:tc>
        <w:tc>
          <w:tcPr>
            <w:tcW w:w="3473" w:type="pct"/>
            <w:tcBorders>
              <w:top w:val="single" w:sz="4" w:space="0" w:color="auto"/>
              <w:bottom w:val="single" w:sz="4" w:space="0" w:color="auto"/>
              <w:right w:val="single" w:sz="6" w:space="0" w:color="auto"/>
            </w:tcBorders>
          </w:tcPr>
          <w:p w14:paraId="7631F736" w14:textId="1E7A92ED" w:rsidR="00976A78" w:rsidRPr="00976A78" w:rsidRDefault="00976A78" w:rsidP="00976A78">
            <w:pPr>
              <w:rPr>
                <w:rFonts w:eastAsia="Times New Roman"/>
                <w:color w:val="000000"/>
                <w:sz w:val="20"/>
                <w:szCs w:val="20"/>
                <w:lang w:eastAsia="ru-RU"/>
              </w:rPr>
            </w:pPr>
            <w:r w:rsidRPr="00976A78">
              <w:rPr>
                <w:rFonts w:eastAsia="Times New Roman"/>
                <w:color w:val="000000"/>
                <w:sz w:val="20"/>
                <w:szCs w:val="20"/>
                <w:lang w:eastAsia="ru-RU"/>
              </w:rPr>
              <w:t>Направить Донесение по форме ОД-1 электронной или факсимильной почтой оперативному дежурному ЦДУ ДОУиМ ПАО «НК «Роснефть».</w:t>
            </w:r>
          </w:p>
        </w:tc>
        <w:tc>
          <w:tcPr>
            <w:tcW w:w="1270" w:type="pct"/>
            <w:tcBorders>
              <w:left w:val="single" w:sz="6" w:space="0" w:color="auto"/>
              <w:right w:val="single" w:sz="12" w:space="0" w:color="auto"/>
            </w:tcBorders>
          </w:tcPr>
          <w:p w14:paraId="75E5D6DD" w14:textId="2847208D" w:rsidR="00976A78" w:rsidRPr="00976A78" w:rsidRDefault="00976A78" w:rsidP="00E67599">
            <w:pPr>
              <w:rPr>
                <w:rFonts w:eastAsia="Times New Roman"/>
                <w:color w:val="000000"/>
                <w:sz w:val="20"/>
                <w:szCs w:val="20"/>
                <w:lang w:eastAsia="ru-RU"/>
              </w:rPr>
            </w:pPr>
            <w:r w:rsidRPr="00976A78">
              <w:rPr>
                <w:rFonts w:eastAsia="Times New Roman"/>
                <w:color w:val="000000"/>
                <w:sz w:val="20"/>
                <w:szCs w:val="20"/>
                <w:lang w:eastAsia="ru-RU"/>
              </w:rPr>
              <w:t xml:space="preserve">«Ч» + </w:t>
            </w:r>
            <w:r w:rsidR="00E67599">
              <w:rPr>
                <w:rFonts w:eastAsia="Times New Roman"/>
                <w:color w:val="000000"/>
                <w:sz w:val="20"/>
                <w:szCs w:val="20"/>
                <w:lang w:val="en-US" w:eastAsia="ru-RU"/>
              </w:rPr>
              <w:t>9</w:t>
            </w:r>
            <w:r w:rsidRPr="00976A78">
              <w:rPr>
                <w:rFonts w:eastAsia="Times New Roman"/>
                <w:color w:val="000000"/>
                <w:sz w:val="20"/>
                <w:szCs w:val="20"/>
                <w:lang w:eastAsia="ru-RU"/>
              </w:rPr>
              <w:t>0 мин.</w:t>
            </w:r>
          </w:p>
        </w:tc>
      </w:tr>
      <w:tr w:rsidR="00976A78" w:rsidRPr="00976A78" w14:paraId="0166EFD2" w14:textId="77777777" w:rsidTr="00302556">
        <w:trPr>
          <w:trHeight w:val="241"/>
          <w:tblHeader/>
        </w:trPr>
        <w:tc>
          <w:tcPr>
            <w:tcW w:w="5000" w:type="pct"/>
            <w:gridSpan w:val="3"/>
            <w:tcBorders>
              <w:top w:val="single" w:sz="12" w:space="0" w:color="auto"/>
              <w:bottom w:val="single" w:sz="12" w:space="0" w:color="auto"/>
              <w:right w:val="single" w:sz="12" w:space="0" w:color="auto"/>
            </w:tcBorders>
            <w:shd w:val="clear" w:color="auto" w:fill="FFD200"/>
            <w:vAlign w:val="center"/>
          </w:tcPr>
          <w:p w14:paraId="28B9F7DF" w14:textId="67A7D915" w:rsidR="00976A78" w:rsidRPr="00976A78" w:rsidRDefault="00976A78" w:rsidP="00302556">
            <w:pPr>
              <w:jc w:val="center"/>
              <w:rPr>
                <w:rFonts w:ascii="Arial" w:hAnsi="Arial" w:cs="Arial"/>
                <w:b/>
                <w:bCs/>
                <w:color w:val="000000"/>
                <w:sz w:val="14"/>
                <w:szCs w:val="14"/>
              </w:rPr>
            </w:pPr>
            <w:r w:rsidRPr="00976A78">
              <w:rPr>
                <w:rFonts w:ascii="Arial" w:hAnsi="Arial" w:cs="Arial"/>
                <w:b/>
                <w:bCs/>
                <w:color w:val="000000"/>
                <w:sz w:val="14"/>
                <w:szCs w:val="14"/>
              </w:rPr>
              <w:t>ПРИ СООТВЕТСТВИИ КРИТЕРИЯМ ПРОИСШЕСТВИЯ 3-ГО УРОВНЯ</w:t>
            </w:r>
          </w:p>
        </w:tc>
      </w:tr>
      <w:tr w:rsidR="00976A78" w:rsidRPr="00976A78" w14:paraId="60768FF9" w14:textId="77777777" w:rsidTr="005F727E">
        <w:trPr>
          <w:trHeight w:val="423"/>
        </w:trPr>
        <w:tc>
          <w:tcPr>
            <w:tcW w:w="257" w:type="pct"/>
            <w:tcBorders>
              <w:right w:val="single" w:sz="6" w:space="0" w:color="auto"/>
            </w:tcBorders>
          </w:tcPr>
          <w:p w14:paraId="134FF85E" w14:textId="008055B6" w:rsidR="00976A78" w:rsidRPr="00057CAE" w:rsidRDefault="00057CAE" w:rsidP="00C04CAE">
            <w:pPr>
              <w:rPr>
                <w:rFonts w:eastAsia="Times New Roman"/>
                <w:color w:val="000000"/>
                <w:sz w:val="20"/>
                <w:szCs w:val="20"/>
                <w:lang w:val="en-US" w:eastAsia="ru-RU"/>
              </w:rPr>
            </w:pPr>
            <w:r>
              <w:rPr>
                <w:rFonts w:eastAsia="Times New Roman"/>
                <w:color w:val="000000"/>
                <w:sz w:val="20"/>
                <w:szCs w:val="20"/>
                <w:lang w:val="en-US" w:eastAsia="ru-RU"/>
              </w:rPr>
              <w:t>5</w:t>
            </w:r>
          </w:p>
        </w:tc>
        <w:tc>
          <w:tcPr>
            <w:tcW w:w="3473" w:type="pct"/>
            <w:tcBorders>
              <w:top w:val="single" w:sz="4" w:space="0" w:color="auto"/>
              <w:bottom w:val="single" w:sz="4" w:space="0" w:color="auto"/>
              <w:right w:val="single" w:sz="6" w:space="0" w:color="auto"/>
            </w:tcBorders>
          </w:tcPr>
          <w:p w14:paraId="7DF7EC43" w14:textId="2E34D0EE" w:rsidR="00976A78" w:rsidRPr="00976A78" w:rsidRDefault="00976A78" w:rsidP="00976A78">
            <w:pPr>
              <w:rPr>
                <w:rFonts w:eastAsia="Times New Roman"/>
                <w:color w:val="000000"/>
                <w:sz w:val="20"/>
                <w:szCs w:val="20"/>
                <w:lang w:eastAsia="ru-RU"/>
              </w:rPr>
            </w:pPr>
            <w:r w:rsidRPr="00976A78">
              <w:rPr>
                <w:rFonts w:eastAsia="Times New Roman"/>
                <w:color w:val="000000"/>
                <w:sz w:val="20"/>
                <w:szCs w:val="20"/>
                <w:lang w:eastAsia="ru-RU"/>
              </w:rPr>
              <w:t xml:space="preserve">После получения </w:t>
            </w:r>
            <w:r w:rsidRPr="00057CAE">
              <w:rPr>
                <w:rFonts w:eastAsia="Times New Roman"/>
                <w:b/>
                <w:color w:val="000000"/>
                <w:sz w:val="20"/>
                <w:szCs w:val="20"/>
                <w:lang w:eastAsia="ru-RU"/>
              </w:rPr>
              <w:t>устного</w:t>
            </w:r>
            <w:r w:rsidRPr="00976A78">
              <w:rPr>
                <w:rFonts w:eastAsia="Times New Roman"/>
                <w:color w:val="000000"/>
                <w:sz w:val="20"/>
                <w:szCs w:val="20"/>
                <w:lang w:eastAsia="ru-RU"/>
              </w:rPr>
              <w:t xml:space="preserve"> доклада от ведущего инженера ГСиОИ о согласовании категории (уровня) события, произвести рассылку СМС-сообщения согласно утвержденному списку рассылки в Обществе.</w:t>
            </w:r>
          </w:p>
        </w:tc>
        <w:tc>
          <w:tcPr>
            <w:tcW w:w="1270" w:type="pct"/>
            <w:tcBorders>
              <w:left w:val="single" w:sz="6" w:space="0" w:color="auto"/>
              <w:right w:val="single" w:sz="12" w:space="0" w:color="auto"/>
            </w:tcBorders>
          </w:tcPr>
          <w:p w14:paraId="2B2FB66F" w14:textId="023BBC58" w:rsidR="00976A78" w:rsidRPr="00976A78" w:rsidRDefault="00976A78" w:rsidP="00E67599">
            <w:pPr>
              <w:rPr>
                <w:rFonts w:eastAsia="Times New Roman"/>
                <w:color w:val="000000"/>
                <w:sz w:val="20"/>
                <w:szCs w:val="20"/>
                <w:lang w:eastAsia="ru-RU"/>
              </w:rPr>
            </w:pPr>
            <w:r w:rsidRPr="00976A78">
              <w:rPr>
                <w:rFonts w:eastAsia="Times New Roman"/>
                <w:color w:val="000000"/>
                <w:sz w:val="20"/>
                <w:szCs w:val="20"/>
                <w:lang w:eastAsia="ru-RU"/>
              </w:rPr>
              <w:t xml:space="preserve">«Ч» + </w:t>
            </w:r>
            <w:r w:rsidR="00E67599">
              <w:rPr>
                <w:rFonts w:eastAsia="Times New Roman"/>
                <w:color w:val="000000"/>
                <w:sz w:val="20"/>
                <w:szCs w:val="20"/>
                <w:lang w:val="en-US" w:eastAsia="ru-RU"/>
              </w:rPr>
              <w:t>55</w:t>
            </w:r>
            <w:r w:rsidRPr="00976A78">
              <w:rPr>
                <w:rFonts w:eastAsia="Times New Roman"/>
                <w:color w:val="000000"/>
                <w:sz w:val="20"/>
                <w:szCs w:val="20"/>
                <w:lang w:eastAsia="ru-RU"/>
              </w:rPr>
              <w:t xml:space="preserve"> мин.</w:t>
            </w:r>
          </w:p>
        </w:tc>
      </w:tr>
      <w:tr w:rsidR="00976A78" w:rsidRPr="00976A78" w14:paraId="61FDE1E4" w14:textId="77777777" w:rsidTr="005F727E">
        <w:trPr>
          <w:trHeight w:val="423"/>
        </w:trPr>
        <w:tc>
          <w:tcPr>
            <w:tcW w:w="257" w:type="pct"/>
            <w:tcBorders>
              <w:right w:val="single" w:sz="6" w:space="0" w:color="auto"/>
            </w:tcBorders>
          </w:tcPr>
          <w:p w14:paraId="18423F11" w14:textId="5664E9E1" w:rsidR="00976A78" w:rsidRPr="00057CAE" w:rsidRDefault="00057CAE" w:rsidP="00C04CAE">
            <w:pPr>
              <w:rPr>
                <w:rFonts w:eastAsia="Times New Roman"/>
                <w:color w:val="000000"/>
                <w:sz w:val="20"/>
                <w:szCs w:val="20"/>
                <w:lang w:val="en-US" w:eastAsia="ru-RU"/>
              </w:rPr>
            </w:pPr>
            <w:r>
              <w:rPr>
                <w:rFonts w:eastAsia="Times New Roman"/>
                <w:color w:val="000000"/>
                <w:sz w:val="20"/>
                <w:szCs w:val="20"/>
                <w:lang w:val="en-US" w:eastAsia="ru-RU"/>
              </w:rPr>
              <w:t>6</w:t>
            </w:r>
          </w:p>
        </w:tc>
        <w:tc>
          <w:tcPr>
            <w:tcW w:w="3473" w:type="pct"/>
            <w:tcBorders>
              <w:top w:val="single" w:sz="4" w:space="0" w:color="auto"/>
              <w:bottom w:val="single" w:sz="4" w:space="0" w:color="auto"/>
              <w:right w:val="single" w:sz="6" w:space="0" w:color="auto"/>
            </w:tcBorders>
          </w:tcPr>
          <w:p w14:paraId="407A311D" w14:textId="4C151E47" w:rsidR="00976A78" w:rsidRPr="00976A78" w:rsidRDefault="00976A78" w:rsidP="00976A78">
            <w:pPr>
              <w:rPr>
                <w:rFonts w:eastAsia="Times New Roman"/>
                <w:color w:val="000000"/>
                <w:sz w:val="20"/>
                <w:szCs w:val="20"/>
                <w:lang w:eastAsia="ru-RU"/>
              </w:rPr>
            </w:pPr>
            <w:r w:rsidRPr="00976A78">
              <w:rPr>
                <w:rFonts w:eastAsia="Times New Roman"/>
                <w:color w:val="000000"/>
                <w:sz w:val="20"/>
                <w:szCs w:val="20"/>
                <w:lang w:eastAsia="ru-RU"/>
              </w:rPr>
              <w:t>Направить Донесение по форме ОД-1 электронной или факсимильной почтой оперативному дежурному ЦДУ ДОУиМ ПАО «НК «Роснефть».</w:t>
            </w:r>
          </w:p>
        </w:tc>
        <w:tc>
          <w:tcPr>
            <w:tcW w:w="1270" w:type="pct"/>
            <w:tcBorders>
              <w:left w:val="single" w:sz="6" w:space="0" w:color="auto"/>
              <w:right w:val="single" w:sz="12" w:space="0" w:color="auto"/>
            </w:tcBorders>
          </w:tcPr>
          <w:p w14:paraId="2ABAF962" w14:textId="6527B487" w:rsidR="00976A78" w:rsidRPr="00976A78" w:rsidRDefault="00976A78" w:rsidP="00C04CAE">
            <w:pPr>
              <w:rPr>
                <w:rFonts w:eastAsia="Times New Roman"/>
                <w:color w:val="000000"/>
                <w:sz w:val="20"/>
                <w:szCs w:val="20"/>
                <w:lang w:eastAsia="ru-RU"/>
              </w:rPr>
            </w:pPr>
            <w:r w:rsidRPr="00976A78">
              <w:rPr>
                <w:rFonts w:eastAsia="Times New Roman"/>
                <w:color w:val="000000"/>
                <w:sz w:val="20"/>
                <w:szCs w:val="20"/>
                <w:lang w:eastAsia="ru-RU"/>
              </w:rPr>
              <w:t>«Ч» + 210 мин.</w:t>
            </w:r>
          </w:p>
        </w:tc>
      </w:tr>
      <w:tr w:rsidR="00CB6C56" w:rsidRPr="00B95962" w14:paraId="71EC3382" w14:textId="77777777" w:rsidTr="005B2FC3">
        <w:trPr>
          <w:trHeight w:val="227"/>
        </w:trPr>
        <w:tc>
          <w:tcPr>
            <w:tcW w:w="5000" w:type="pct"/>
            <w:gridSpan w:val="3"/>
            <w:tcBorders>
              <w:top w:val="single" w:sz="12" w:space="0" w:color="auto"/>
              <w:bottom w:val="single" w:sz="12" w:space="0" w:color="auto"/>
              <w:right w:val="single" w:sz="12" w:space="0" w:color="auto"/>
            </w:tcBorders>
            <w:shd w:val="clear" w:color="auto" w:fill="FFD200"/>
            <w:vAlign w:val="center"/>
          </w:tcPr>
          <w:p w14:paraId="2E93A9F7" w14:textId="77777777" w:rsidR="00CB6C56" w:rsidRPr="005F727E" w:rsidRDefault="005F727E" w:rsidP="00A533ED">
            <w:pPr>
              <w:jc w:val="center"/>
              <w:rPr>
                <w:rFonts w:ascii="Arial" w:hAnsi="Arial" w:cs="Arial"/>
                <w:b/>
                <w:bCs/>
                <w:color w:val="000000"/>
                <w:sz w:val="14"/>
                <w:szCs w:val="14"/>
              </w:rPr>
            </w:pPr>
            <w:r w:rsidRPr="005F727E">
              <w:rPr>
                <w:rFonts w:ascii="Arial" w:hAnsi="Arial" w:cs="Arial"/>
                <w:b/>
                <w:bCs/>
                <w:color w:val="000000"/>
                <w:sz w:val="14"/>
                <w:szCs w:val="14"/>
              </w:rPr>
              <w:t>ПРИ СООТВЕТСТВИИ КРИТЕРИЯМ ПРОИСШЕСТВИЯ 4-ГО УРОВНЯ</w:t>
            </w:r>
          </w:p>
        </w:tc>
      </w:tr>
      <w:tr w:rsidR="00393A64" w:rsidRPr="00476419" w14:paraId="18B2250A" w14:textId="77777777" w:rsidTr="005F727E">
        <w:trPr>
          <w:trHeight w:val="331"/>
        </w:trPr>
        <w:tc>
          <w:tcPr>
            <w:tcW w:w="257" w:type="pct"/>
            <w:tcBorders>
              <w:right w:val="single" w:sz="4" w:space="0" w:color="auto"/>
            </w:tcBorders>
          </w:tcPr>
          <w:p w14:paraId="5236962D" w14:textId="77777777" w:rsidR="00393A64" w:rsidRPr="00130FB4" w:rsidRDefault="00393A64" w:rsidP="00476419">
            <w:pPr>
              <w:rPr>
                <w:rFonts w:eastAsia="Times New Roman"/>
                <w:color w:val="000000"/>
                <w:sz w:val="20"/>
                <w:szCs w:val="20"/>
                <w:lang w:eastAsia="ru-RU"/>
              </w:rPr>
            </w:pPr>
            <w:r w:rsidRPr="00130FB4">
              <w:rPr>
                <w:rFonts w:eastAsia="Times New Roman"/>
                <w:color w:val="000000"/>
                <w:sz w:val="20"/>
                <w:szCs w:val="20"/>
                <w:lang w:eastAsia="ru-RU"/>
              </w:rPr>
              <w:t>7</w:t>
            </w:r>
          </w:p>
        </w:tc>
        <w:tc>
          <w:tcPr>
            <w:tcW w:w="3473" w:type="pct"/>
            <w:tcBorders>
              <w:top w:val="single" w:sz="4" w:space="0" w:color="auto"/>
              <w:left w:val="single" w:sz="4" w:space="0" w:color="auto"/>
              <w:bottom w:val="single" w:sz="12" w:space="0" w:color="auto"/>
              <w:right w:val="single" w:sz="4" w:space="0" w:color="auto"/>
            </w:tcBorders>
          </w:tcPr>
          <w:p w14:paraId="649A6EDC" w14:textId="77777777" w:rsidR="00ED0695" w:rsidRPr="00ED0695" w:rsidRDefault="00ED0695" w:rsidP="00ED0695">
            <w:pPr>
              <w:jc w:val="both"/>
              <w:rPr>
                <w:snapToGrid w:val="0"/>
                <w:color w:val="000000"/>
                <w:sz w:val="20"/>
                <w:szCs w:val="20"/>
                <w:lang w:eastAsia="ru-RU"/>
              </w:rPr>
            </w:pPr>
            <w:r w:rsidRPr="00ED0695">
              <w:rPr>
                <w:snapToGrid w:val="0"/>
                <w:color w:val="000000"/>
                <w:sz w:val="20"/>
                <w:szCs w:val="20"/>
                <w:lang w:eastAsia="ru-RU"/>
              </w:rPr>
              <w:t>После получения информационного сообщения от ведущего инженера ГСиОИ:</w:t>
            </w:r>
          </w:p>
          <w:p w14:paraId="47279D55" w14:textId="77777777" w:rsidR="00130FB4" w:rsidRPr="00130FB4" w:rsidRDefault="00ED0695" w:rsidP="00130FB4">
            <w:pPr>
              <w:numPr>
                <w:ilvl w:val="0"/>
                <w:numId w:val="17"/>
              </w:numPr>
              <w:ind w:left="318" w:hanging="318"/>
              <w:jc w:val="both"/>
              <w:rPr>
                <w:rFonts w:eastAsia="Times New Roman"/>
                <w:snapToGrid w:val="0"/>
                <w:color w:val="000000"/>
                <w:sz w:val="20"/>
                <w:szCs w:val="20"/>
                <w:lang w:eastAsia="ru-RU"/>
              </w:rPr>
            </w:pPr>
            <w:r w:rsidRPr="00ED0695">
              <w:rPr>
                <w:rFonts w:eastAsia="Times New Roman"/>
                <w:snapToGrid w:val="0"/>
                <w:color w:val="000000"/>
                <w:sz w:val="20"/>
                <w:szCs w:val="20"/>
                <w:lang w:eastAsia="ru-RU"/>
              </w:rPr>
              <w:t>произвести рассылку СМС-сообщения согласно утвержденному списку рассылки в Обществе;</w:t>
            </w:r>
          </w:p>
          <w:p w14:paraId="132C20D4" w14:textId="55CB9FCB" w:rsidR="00393A64" w:rsidRPr="00130FB4" w:rsidRDefault="00ED0695" w:rsidP="00130FB4">
            <w:pPr>
              <w:numPr>
                <w:ilvl w:val="0"/>
                <w:numId w:val="17"/>
              </w:numPr>
              <w:ind w:left="318" w:hanging="318"/>
              <w:jc w:val="both"/>
              <w:rPr>
                <w:rFonts w:eastAsia="Times New Roman"/>
                <w:snapToGrid w:val="0"/>
                <w:color w:val="000000"/>
                <w:sz w:val="20"/>
                <w:szCs w:val="20"/>
                <w:lang w:eastAsia="ru-RU"/>
              </w:rPr>
            </w:pPr>
            <w:r w:rsidRPr="00130FB4">
              <w:rPr>
                <w:snapToGrid w:val="0"/>
                <w:color w:val="000000"/>
                <w:sz w:val="20"/>
                <w:szCs w:val="20"/>
              </w:rPr>
              <w:t>направить информационное сообщение оперативному дежурному ЦДУ ДОУиМ ПАО «НК «Роснефть».</w:t>
            </w:r>
          </w:p>
        </w:tc>
        <w:tc>
          <w:tcPr>
            <w:tcW w:w="1270" w:type="pct"/>
            <w:tcBorders>
              <w:left w:val="single" w:sz="4" w:space="0" w:color="auto"/>
              <w:right w:val="single" w:sz="12" w:space="0" w:color="auto"/>
            </w:tcBorders>
          </w:tcPr>
          <w:p w14:paraId="1EF42EBF" w14:textId="382E363C" w:rsidR="00393A64" w:rsidRPr="005F727E" w:rsidRDefault="00393A64" w:rsidP="00130FB4">
            <w:pPr>
              <w:rPr>
                <w:rFonts w:eastAsia="Times New Roman"/>
                <w:snapToGrid w:val="0"/>
                <w:color w:val="000000"/>
                <w:sz w:val="20"/>
                <w:szCs w:val="20"/>
                <w:lang w:eastAsia="ru-RU"/>
              </w:rPr>
            </w:pPr>
            <w:r w:rsidRPr="00130FB4">
              <w:rPr>
                <w:rFonts w:eastAsia="Times New Roman"/>
                <w:snapToGrid w:val="0"/>
                <w:color w:val="000000"/>
                <w:sz w:val="20"/>
                <w:szCs w:val="20"/>
                <w:lang w:eastAsia="ru-RU"/>
              </w:rPr>
              <w:t xml:space="preserve">«Ч» + </w:t>
            </w:r>
            <w:r w:rsidR="00130FB4" w:rsidRPr="00130FB4">
              <w:rPr>
                <w:rFonts w:eastAsia="Times New Roman"/>
                <w:snapToGrid w:val="0"/>
                <w:color w:val="000000"/>
                <w:sz w:val="20"/>
                <w:szCs w:val="20"/>
                <w:lang w:val="en-US" w:eastAsia="ru-RU"/>
              </w:rPr>
              <w:t>9</w:t>
            </w:r>
            <w:r w:rsidRPr="00130FB4">
              <w:rPr>
                <w:rFonts w:eastAsia="Times New Roman"/>
                <w:snapToGrid w:val="0"/>
                <w:color w:val="000000"/>
                <w:sz w:val="20"/>
                <w:szCs w:val="20"/>
                <w:lang w:eastAsia="ru-RU"/>
              </w:rPr>
              <w:t>0 мин.</w:t>
            </w:r>
          </w:p>
        </w:tc>
      </w:tr>
    </w:tbl>
    <w:p w14:paraId="4EAB1601" w14:textId="4EAFBE67" w:rsidR="009A26DA" w:rsidRPr="009372F8" w:rsidRDefault="00EA71F0" w:rsidP="009A26DA">
      <w:pPr>
        <w:pStyle w:val="S0"/>
        <w:rPr>
          <w:rFonts w:eastAsia="Calibri"/>
        </w:rPr>
      </w:pPr>
      <w:r w:rsidRPr="009372F8">
        <w:rPr>
          <w:rFonts w:eastAsia="Calibri"/>
        </w:rPr>
        <w:t>2.1.1</w:t>
      </w:r>
      <w:r w:rsidR="00E507B0" w:rsidRPr="009372F8">
        <w:rPr>
          <w:rFonts w:eastAsia="Calibri"/>
        </w:rPr>
        <w:t>0</w:t>
      </w:r>
      <w:r w:rsidRPr="009372F8">
        <w:rPr>
          <w:rFonts w:eastAsia="Calibri"/>
        </w:rPr>
        <w:t xml:space="preserve">. </w:t>
      </w:r>
      <w:r w:rsidR="00CB6C56" w:rsidRPr="009372F8">
        <w:rPr>
          <w:rFonts w:eastAsia="Calibri"/>
        </w:rPr>
        <w:t>Заместитель генерального директора по промышленной безопасности, охране труда и окружающей среды с получением информации о происшествии 4-го уровня, обязан обеспечить передачу ин</w:t>
      </w:r>
      <w:r w:rsidR="005678C0" w:rsidRPr="009372F8">
        <w:rPr>
          <w:rFonts w:eastAsia="Calibri"/>
        </w:rPr>
        <w:t>формации в</w:t>
      </w:r>
      <w:r w:rsidR="00C367A8" w:rsidRPr="009372F8">
        <w:rPr>
          <w:rFonts w:eastAsia="Calibri"/>
        </w:rPr>
        <w:t xml:space="preserve"> </w:t>
      </w:r>
      <w:r w:rsidR="00515F52" w:rsidRPr="009372F8">
        <w:t>Департамент промышленной безопасности, охраны труда и окружающей среды в разведке и добыче, нефтегазовом и корпоративном сервисе ПАО «НК «Роснефть»</w:t>
      </w:r>
      <w:r w:rsidR="00515F52" w:rsidRPr="009372F8">
        <w:rPr>
          <w:rFonts w:eastAsia="Calibri"/>
        </w:rPr>
        <w:t>.</w:t>
      </w:r>
      <w:bookmarkStart w:id="28" w:name="_Toc149983195"/>
      <w:bookmarkStart w:id="29" w:name="_Toc149985389"/>
    </w:p>
    <w:p w14:paraId="6AD0DC28" w14:textId="7013AD0B" w:rsidR="00AD2C51" w:rsidRPr="009372F8" w:rsidRDefault="009A26DA" w:rsidP="009A26DA">
      <w:pPr>
        <w:pStyle w:val="S0"/>
        <w:rPr>
          <w:rFonts w:eastAsia="Calibri"/>
        </w:rPr>
      </w:pPr>
      <w:r w:rsidRPr="009372F8">
        <w:rPr>
          <w:rFonts w:eastAsia="Calibri"/>
          <w:lang w:eastAsia="en-US"/>
        </w:rPr>
        <w:t>2.1.1</w:t>
      </w:r>
      <w:r w:rsidR="00E507B0" w:rsidRPr="009372F8">
        <w:rPr>
          <w:rFonts w:eastAsia="Calibri"/>
          <w:lang w:eastAsia="en-US"/>
        </w:rPr>
        <w:t>1</w:t>
      </w:r>
      <w:r w:rsidRPr="009372F8">
        <w:rPr>
          <w:rFonts w:eastAsia="Calibri"/>
          <w:lang w:eastAsia="en-US"/>
        </w:rPr>
        <w:t>. Органы государственной власти, местного самоуправления и других, уполномоченных в силу законодательства Российской Федерации, организаций в соответствии с требованиями федеральных, региональных и муниципальных нормативных правовых актов информируются о ЧС и происшествиях в соответствии с</w:t>
      </w:r>
      <w:r w:rsidR="00AD2C51" w:rsidRPr="009372F8">
        <w:rPr>
          <w:rFonts w:eastAsia="Calibri"/>
          <w:lang w:eastAsia="en-US"/>
        </w:rPr>
        <w:t xml:space="preserve"> </w:t>
      </w:r>
      <w:hyperlink w:anchor="_ПРИЛОЖЕНИЕ_3._ПЕРЕЧЕНЬ" w:history="1">
        <w:r w:rsidR="00AD2C51" w:rsidRPr="009372F8">
          <w:rPr>
            <w:rStyle w:val="aa"/>
            <w:rFonts w:eastAsia="Calibri"/>
            <w:lang w:eastAsia="en-US"/>
          </w:rPr>
          <w:t>Приложением 3</w:t>
        </w:r>
      </w:hyperlink>
      <w:r w:rsidR="00AD2C51" w:rsidRPr="009372F8">
        <w:rPr>
          <w:rFonts w:eastAsia="Calibri"/>
          <w:lang w:eastAsia="en-US"/>
        </w:rPr>
        <w:t>.</w:t>
      </w:r>
    </w:p>
    <w:p w14:paraId="699AC8DD" w14:textId="77777777" w:rsidR="00C60712" w:rsidRPr="009372F8" w:rsidRDefault="00C60712" w:rsidP="008A445C">
      <w:pPr>
        <w:pStyle w:val="S20"/>
        <w:numPr>
          <w:ilvl w:val="1"/>
          <w:numId w:val="4"/>
        </w:numPr>
        <w:tabs>
          <w:tab w:val="left" w:pos="567"/>
        </w:tabs>
        <w:spacing w:before="240"/>
        <w:ind w:left="0" w:firstLine="0"/>
        <w:rPr>
          <w:rFonts w:eastAsia="Calibri"/>
          <w:lang w:eastAsia="en-US"/>
        </w:rPr>
      </w:pPr>
      <w:bookmarkStart w:id="30" w:name="_Toc190183950"/>
      <w:r w:rsidRPr="009372F8">
        <w:rPr>
          <w:rFonts w:eastAsia="Calibri"/>
          <w:bCs/>
          <w:iCs/>
          <w:lang w:eastAsia="en-US"/>
        </w:rPr>
        <w:t>ХРАНЕНИЕ ДОНЕСЕНИЙ О ЧС, ПРОИСШЕСТВИЯХ</w:t>
      </w:r>
      <w:bookmarkEnd w:id="30"/>
    </w:p>
    <w:p w14:paraId="7218BA7F" w14:textId="58140C67" w:rsidR="00FA5A7B" w:rsidRPr="009372F8" w:rsidRDefault="00EA71F0" w:rsidP="00EA71F0">
      <w:pPr>
        <w:spacing w:before="120"/>
        <w:jc w:val="both"/>
      </w:pPr>
      <w:r w:rsidRPr="009372F8">
        <w:t>2.</w:t>
      </w:r>
      <w:r w:rsidR="009A26DA" w:rsidRPr="009372F8">
        <w:t>2</w:t>
      </w:r>
      <w:r w:rsidRPr="009372F8">
        <w:t xml:space="preserve">.1. </w:t>
      </w:r>
      <w:r w:rsidR="00FA5A7B" w:rsidRPr="009372F8">
        <w:t xml:space="preserve">Начальник </w:t>
      </w:r>
      <w:r w:rsidR="00F3154B" w:rsidRPr="009372F8">
        <w:t>О</w:t>
      </w:r>
      <w:r w:rsidR="00FA5A7B" w:rsidRPr="009372F8">
        <w:t>ПЛЧС организует ответственное хранение заполненных бланков донесений в течение 5-ти лет, а также ведение базы данных по ЧС и происшествиям 1, 2, 3 и 4 уровней в электронном виде.</w:t>
      </w:r>
    </w:p>
    <w:p w14:paraId="39B78FC6" w14:textId="114535B6" w:rsidR="00154C78" w:rsidRPr="009372F8" w:rsidRDefault="00EA71F0" w:rsidP="00EA71F0">
      <w:pPr>
        <w:spacing w:before="120"/>
        <w:jc w:val="both"/>
      </w:pPr>
      <w:r w:rsidRPr="009372F8">
        <w:t>2.</w:t>
      </w:r>
      <w:r w:rsidR="009A26DA" w:rsidRPr="009372F8">
        <w:t>2</w:t>
      </w:r>
      <w:r w:rsidRPr="009372F8">
        <w:t xml:space="preserve">.2. </w:t>
      </w:r>
      <w:r w:rsidR="002B42AE" w:rsidRPr="009372F8">
        <w:t>Начальник ЦИТУ</w:t>
      </w:r>
      <w:r w:rsidR="00FA5A7B" w:rsidRPr="009372F8">
        <w:t xml:space="preserve"> в целях регистрации </w:t>
      </w:r>
      <w:r w:rsidR="00BE7124" w:rsidRPr="009372F8">
        <w:t>ЧС (происшествий)</w:t>
      </w:r>
      <w:r w:rsidR="00FA5A7B" w:rsidRPr="009372F8">
        <w:t xml:space="preserve"> организует ведение Журнал</w:t>
      </w:r>
      <w:r w:rsidR="002B42AE" w:rsidRPr="009372F8">
        <w:t>а</w:t>
      </w:r>
      <w:r w:rsidR="00FA5A7B" w:rsidRPr="009372F8">
        <w:t xml:space="preserve"> учета сообщений о ЧС, происшествиях (</w:t>
      </w:r>
      <w:hyperlink w:anchor="_ПРИЛОЖЕНИЕ_4._ЖУРНАЛ" w:history="1">
        <w:r w:rsidR="00FA5A7B" w:rsidRPr="009372F8">
          <w:rPr>
            <w:rStyle w:val="aa"/>
            <w:szCs w:val="24"/>
          </w:rPr>
          <w:t>Приложение 4</w:t>
        </w:r>
      </w:hyperlink>
      <w:r w:rsidR="00FA5A7B" w:rsidRPr="009372F8">
        <w:t xml:space="preserve">), который хранится не менее </w:t>
      </w:r>
      <w:r w:rsidR="00080CEE" w:rsidRPr="009372F8">
        <w:t>5</w:t>
      </w:r>
      <w:r w:rsidR="00FA5A7B" w:rsidRPr="009372F8">
        <w:t>-</w:t>
      </w:r>
      <w:r w:rsidR="00080CEE" w:rsidRPr="009372F8">
        <w:t>ти лет</w:t>
      </w:r>
      <w:r w:rsidR="00154C78" w:rsidRPr="009372F8">
        <w:t>.</w:t>
      </w:r>
    </w:p>
    <w:p w14:paraId="52137FA9" w14:textId="199B1074" w:rsidR="002D214A" w:rsidRPr="009372F8" w:rsidRDefault="00EA71F0" w:rsidP="00EA71F0">
      <w:pPr>
        <w:pStyle w:val="S0"/>
        <w:spacing w:before="120" w:after="120"/>
      </w:pPr>
      <w:r w:rsidRPr="009372F8">
        <w:t>2.</w:t>
      </w:r>
      <w:r w:rsidR="009A26DA" w:rsidRPr="009372F8">
        <w:t>2</w:t>
      </w:r>
      <w:r w:rsidRPr="009372F8">
        <w:t xml:space="preserve">.3. </w:t>
      </w:r>
      <w:hyperlink r:id="rId19" w:history="1">
        <w:r w:rsidR="00FF7A9A" w:rsidRPr="009372F8">
          <w:t>Управление промышленной безопасности и охраны труда</w:t>
        </w:r>
      </w:hyperlink>
      <w:r w:rsidR="00FF7A9A" w:rsidRPr="009372F8">
        <w:t xml:space="preserve"> и </w:t>
      </w:r>
      <w:hyperlink r:id="rId20" w:history="1">
        <w:r w:rsidR="002B42AE" w:rsidRPr="009372F8">
          <w:t>у</w:t>
        </w:r>
        <w:r w:rsidR="00FF7A9A" w:rsidRPr="009372F8">
          <w:t>правление по обеспечению безопасности производственных процессов</w:t>
        </w:r>
      </w:hyperlink>
      <w:r w:rsidR="00FF7A9A" w:rsidRPr="009372F8">
        <w:t xml:space="preserve"> </w:t>
      </w:r>
      <w:r w:rsidR="00C60712" w:rsidRPr="009372F8">
        <w:t xml:space="preserve">Общества при формировании отчетности по зарегистрированным ЧС, происшествиям 1, 2, 3 и 4 уровня согласовывают информацию с </w:t>
      </w:r>
      <w:r w:rsidR="00325DEA" w:rsidRPr="009372F8">
        <w:t>УГОиЧС.</w:t>
      </w:r>
    </w:p>
    <w:p w14:paraId="34537E2F" w14:textId="753DA7D9" w:rsidR="00B44B84" w:rsidRDefault="00EA71F0" w:rsidP="00B44B84">
      <w:pPr>
        <w:spacing w:before="120"/>
        <w:jc w:val="both"/>
        <w:sectPr w:rsidR="00B44B84" w:rsidSect="00006043">
          <w:headerReference w:type="even" r:id="rId21"/>
          <w:headerReference w:type="default" r:id="rId22"/>
          <w:headerReference w:type="first" r:id="rId23"/>
          <w:pgSz w:w="11906" w:h="16838" w:code="9"/>
          <w:pgMar w:top="567" w:right="1021" w:bottom="567" w:left="1247" w:header="737" w:footer="680" w:gutter="0"/>
          <w:cols w:space="708"/>
          <w:docGrid w:linePitch="360"/>
        </w:sectPr>
      </w:pPr>
      <w:r w:rsidRPr="009372F8">
        <w:t>2.</w:t>
      </w:r>
      <w:r w:rsidR="009A26DA" w:rsidRPr="009372F8">
        <w:t>2</w:t>
      </w:r>
      <w:r w:rsidRPr="009372F8">
        <w:t xml:space="preserve">.4. </w:t>
      </w:r>
      <w:r w:rsidR="00C60712" w:rsidRPr="009372F8">
        <w:t>Внесение каких-либо изменений, дополнений в бланки заполненных и разосланных донесений запрещено.</w:t>
      </w:r>
      <w:bookmarkStart w:id="31" w:name="_ССЫЛКИ"/>
      <w:bookmarkStart w:id="32" w:name="_Toc181960751"/>
      <w:bookmarkStart w:id="33" w:name="_Toc153013102"/>
      <w:bookmarkStart w:id="34" w:name="_Toc156727027"/>
      <w:bookmarkStart w:id="35" w:name="_Toc164238421"/>
      <w:bookmarkEnd w:id="28"/>
      <w:bookmarkEnd w:id="29"/>
      <w:bookmarkEnd w:id="31"/>
    </w:p>
    <w:p w14:paraId="1CB4521B" w14:textId="4943424E" w:rsidR="009E3DD9" w:rsidRPr="00B44B84" w:rsidRDefault="009E3DD9" w:rsidP="00B44B84">
      <w:pPr>
        <w:pStyle w:val="S10"/>
        <w:numPr>
          <w:ilvl w:val="0"/>
          <w:numId w:val="4"/>
        </w:numPr>
        <w:tabs>
          <w:tab w:val="left" w:pos="567"/>
        </w:tabs>
        <w:spacing w:after="240"/>
        <w:ind w:left="0" w:firstLine="0"/>
        <w:rPr>
          <w:rFonts w:cs="Arial"/>
          <w:bCs/>
          <w:kern w:val="32"/>
          <w:szCs w:val="28"/>
        </w:rPr>
      </w:pPr>
      <w:bookmarkStart w:id="36" w:name="_Toc190183951"/>
      <w:r w:rsidRPr="00B44B84">
        <w:rPr>
          <w:rFonts w:cs="Arial"/>
          <w:bCs/>
          <w:kern w:val="32"/>
          <w:szCs w:val="28"/>
        </w:rPr>
        <w:lastRenderedPageBreak/>
        <w:t>ЗАКЛЮЧИТЕЛЬНЫЕ ПОЛОЖЕНИЯ</w:t>
      </w:r>
      <w:bookmarkEnd w:id="32"/>
      <w:bookmarkEnd w:id="36"/>
    </w:p>
    <w:p w14:paraId="4CBE907A" w14:textId="77777777" w:rsidR="009E3DD9" w:rsidRPr="00B5522E" w:rsidRDefault="009E3DD9" w:rsidP="005F727E">
      <w:pPr>
        <w:numPr>
          <w:ilvl w:val="1"/>
          <w:numId w:val="4"/>
        </w:numPr>
        <w:tabs>
          <w:tab w:val="left" w:pos="709"/>
        </w:tabs>
        <w:spacing w:before="240"/>
        <w:ind w:left="0" w:firstLine="0"/>
        <w:jc w:val="both"/>
        <w:outlineLvl w:val="1"/>
        <w:rPr>
          <w:rFonts w:ascii="Arial" w:hAnsi="Arial" w:cs="Arial"/>
          <w:b/>
          <w:bCs/>
          <w:iCs/>
          <w:szCs w:val="28"/>
        </w:rPr>
      </w:pPr>
      <w:bookmarkStart w:id="37" w:name="_Toc181960752"/>
      <w:bookmarkStart w:id="38" w:name="_Toc190183952"/>
      <w:r w:rsidRPr="00B5522E">
        <w:rPr>
          <w:rFonts w:ascii="Arial" w:hAnsi="Arial" w:cs="Arial"/>
          <w:b/>
          <w:bCs/>
          <w:iCs/>
          <w:szCs w:val="28"/>
        </w:rPr>
        <w:t>ПЕРИОД ДЕЙСТВИЯ</w:t>
      </w:r>
      <w:bookmarkEnd w:id="37"/>
      <w:bookmarkEnd w:id="38"/>
      <w:r w:rsidRPr="00B5522E">
        <w:rPr>
          <w:rFonts w:ascii="Arial" w:hAnsi="Arial" w:cs="Arial"/>
          <w:b/>
          <w:bCs/>
          <w:iCs/>
          <w:szCs w:val="28"/>
        </w:rPr>
        <w:t xml:space="preserve"> </w:t>
      </w:r>
    </w:p>
    <w:p w14:paraId="45B97AC7" w14:textId="77777777" w:rsidR="00B03568" w:rsidRPr="00C5429A" w:rsidRDefault="00505EF2" w:rsidP="005F727E">
      <w:pPr>
        <w:spacing w:before="240"/>
        <w:jc w:val="both"/>
      </w:pPr>
      <w:r w:rsidRPr="00B5522E">
        <w:t>Инструкция</w:t>
      </w:r>
      <w:r w:rsidR="009E3DD9" w:rsidRPr="00B5522E">
        <w:t xml:space="preserve"> </w:t>
      </w:r>
      <w:r w:rsidR="009E3DD9" w:rsidRPr="00B5522E">
        <w:rPr>
          <w:szCs w:val="24"/>
        </w:rPr>
        <w:t>явля</w:t>
      </w:r>
      <w:r w:rsidRPr="00B5522E">
        <w:rPr>
          <w:szCs w:val="24"/>
        </w:rPr>
        <w:t>е</w:t>
      </w:r>
      <w:r w:rsidR="009E3DD9" w:rsidRPr="00B5522E">
        <w:rPr>
          <w:szCs w:val="24"/>
        </w:rPr>
        <w:t>тся</w:t>
      </w:r>
      <w:r w:rsidR="009E3DD9" w:rsidRPr="00B5522E">
        <w:t xml:space="preserve"> ЛНД постоянного действия.</w:t>
      </w:r>
      <w:bookmarkStart w:id="39" w:name="_Toc184049583"/>
      <w:bookmarkStart w:id="40" w:name="_Toc184049630"/>
      <w:bookmarkStart w:id="41" w:name="_Toc184049665"/>
      <w:bookmarkStart w:id="42" w:name="_Toc184049684"/>
      <w:bookmarkStart w:id="43" w:name="_Toc184049586"/>
      <w:bookmarkStart w:id="44" w:name="_Toc184049633"/>
      <w:bookmarkStart w:id="45" w:name="_Toc184049668"/>
      <w:bookmarkStart w:id="46" w:name="_Toc184049687"/>
      <w:bookmarkStart w:id="47" w:name="_Toc155698367"/>
      <w:bookmarkStart w:id="48" w:name="_Toc181960753"/>
      <w:bookmarkEnd w:id="39"/>
      <w:bookmarkEnd w:id="40"/>
      <w:bookmarkEnd w:id="41"/>
      <w:bookmarkEnd w:id="42"/>
      <w:bookmarkEnd w:id="43"/>
      <w:bookmarkEnd w:id="44"/>
      <w:bookmarkEnd w:id="45"/>
      <w:bookmarkEnd w:id="46"/>
    </w:p>
    <w:p w14:paraId="77A7F1B1" w14:textId="77777777" w:rsidR="009E3DD9" w:rsidRPr="00B5522E" w:rsidRDefault="009E3DD9" w:rsidP="005F727E">
      <w:pPr>
        <w:numPr>
          <w:ilvl w:val="1"/>
          <w:numId w:val="4"/>
        </w:numPr>
        <w:tabs>
          <w:tab w:val="left" w:pos="709"/>
        </w:tabs>
        <w:spacing w:before="240"/>
        <w:ind w:left="0" w:firstLine="0"/>
        <w:jc w:val="both"/>
        <w:outlineLvl w:val="1"/>
        <w:rPr>
          <w:rFonts w:ascii="Arial" w:hAnsi="Arial" w:cs="Arial"/>
          <w:b/>
          <w:bCs/>
          <w:iCs/>
          <w:szCs w:val="28"/>
        </w:rPr>
      </w:pPr>
      <w:bookmarkStart w:id="49" w:name="_Toc190183953"/>
      <w:r w:rsidRPr="00B5522E">
        <w:rPr>
          <w:rFonts w:ascii="Arial" w:hAnsi="Arial" w:cs="Arial"/>
          <w:b/>
          <w:bCs/>
          <w:iCs/>
          <w:szCs w:val="28"/>
        </w:rPr>
        <w:t>ИСПОЛНИТЕЛИ</w:t>
      </w:r>
      <w:bookmarkEnd w:id="47"/>
      <w:r w:rsidRPr="00B5522E">
        <w:rPr>
          <w:rFonts w:ascii="Arial" w:hAnsi="Arial" w:cs="Arial"/>
          <w:b/>
          <w:bCs/>
          <w:iCs/>
          <w:szCs w:val="28"/>
        </w:rPr>
        <w:t xml:space="preserve"> ЛНД</w:t>
      </w:r>
      <w:bookmarkEnd w:id="48"/>
      <w:bookmarkEnd w:id="49"/>
    </w:p>
    <w:p w14:paraId="00F0057F" w14:textId="77777777" w:rsidR="009E3DD9" w:rsidRPr="00AD2C51" w:rsidRDefault="009E3DD9" w:rsidP="005F727E">
      <w:pPr>
        <w:tabs>
          <w:tab w:val="left" w:pos="567"/>
        </w:tabs>
        <w:spacing w:before="240"/>
        <w:jc w:val="both"/>
      </w:pPr>
      <w:r w:rsidRPr="00AD2C51">
        <w:t xml:space="preserve">Исполнителями требований, указанных в </w:t>
      </w:r>
      <w:r w:rsidR="006F3603" w:rsidRPr="00AD2C51">
        <w:t>Инструкции</w:t>
      </w:r>
      <w:r w:rsidRPr="00AD2C51">
        <w:t>, являются:</w:t>
      </w:r>
    </w:p>
    <w:p w14:paraId="758FAEEB" w14:textId="5B5A1A0D" w:rsidR="004514E0" w:rsidRPr="009372F8" w:rsidRDefault="004514E0" w:rsidP="0032712A">
      <w:pPr>
        <w:numPr>
          <w:ilvl w:val="0"/>
          <w:numId w:val="9"/>
        </w:numPr>
        <w:tabs>
          <w:tab w:val="left" w:pos="567"/>
        </w:tabs>
        <w:spacing w:before="60"/>
        <w:ind w:left="567" w:hanging="397"/>
        <w:jc w:val="both"/>
        <w:rPr>
          <w:rFonts w:eastAsia="Times New Roman"/>
          <w:szCs w:val="20"/>
          <w:lang w:eastAsia="ar-SA"/>
        </w:rPr>
      </w:pPr>
      <w:bookmarkStart w:id="50" w:name="_Toc155698369"/>
      <w:r w:rsidRPr="009372F8">
        <w:rPr>
          <w:rFonts w:eastAsia="Times New Roman"/>
          <w:szCs w:val="20"/>
          <w:lang w:eastAsia="ar-SA"/>
        </w:rPr>
        <w:t>Оперативный штаб;</w:t>
      </w:r>
    </w:p>
    <w:p w14:paraId="24365C31" w14:textId="5D315ECA" w:rsidR="004514E0" w:rsidRDefault="004514E0" w:rsidP="0032712A">
      <w:pPr>
        <w:numPr>
          <w:ilvl w:val="0"/>
          <w:numId w:val="9"/>
        </w:numPr>
        <w:tabs>
          <w:tab w:val="left" w:pos="567"/>
        </w:tabs>
        <w:spacing w:before="60"/>
        <w:ind w:left="567" w:hanging="397"/>
        <w:jc w:val="both"/>
        <w:rPr>
          <w:rFonts w:eastAsia="Times New Roman"/>
          <w:szCs w:val="20"/>
          <w:lang w:eastAsia="ar-SA"/>
        </w:rPr>
      </w:pPr>
      <w:r w:rsidRPr="009372F8">
        <w:rPr>
          <w:rFonts w:eastAsia="Times New Roman"/>
          <w:szCs w:val="20"/>
          <w:lang w:eastAsia="ar-SA"/>
        </w:rPr>
        <w:t>Оперативная группа;</w:t>
      </w:r>
    </w:p>
    <w:p w14:paraId="79A09697" w14:textId="77777777" w:rsidR="00F504D9" w:rsidRPr="00F504D9" w:rsidRDefault="00F504D9" w:rsidP="0032712A">
      <w:pPr>
        <w:numPr>
          <w:ilvl w:val="0"/>
          <w:numId w:val="9"/>
        </w:numPr>
        <w:tabs>
          <w:tab w:val="left" w:pos="567"/>
        </w:tabs>
        <w:spacing w:before="60"/>
        <w:ind w:hanging="578"/>
        <w:jc w:val="both"/>
        <w:rPr>
          <w:rFonts w:eastAsia="Times New Roman"/>
          <w:szCs w:val="20"/>
          <w:lang w:eastAsia="ar-SA"/>
        </w:rPr>
      </w:pPr>
      <w:r w:rsidRPr="00F504D9">
        <w:rPr>
          <w:rFonts w:eastAsia="Times New Roman"/>
          <w:szCs w:val="20"/>
          <w:lang w:eastAsia="ar-SA"/>
        </w:rPr>
        <w:t>Подрядная организация;</w:t>
      </w:r>
    </w:p>
    <w:p w14:paraId="4A0E41C6" w14:textId="38BE7DA2" w:rsidR="00F504D9" w:rsidRPr="009372F8" w:rsidRDefault="00F504D9" w:rsidP="0032712A">
      <w:pPr>
        <w:numPr>
          <w:ilvl w:val="0"/>
          <w:numId w:val="9"/>
        </w:numPr>
        <w:tabs>
          <w:tab w:val="left" w:pos="567"/>
        </w:tabs>
        <w:spacing w:before="60"/>
        <w:ind w:hanging="578"/>
        <w:jc w:val="both"/>
        <w:rPr>
          <w:rFonts w:eastAsia="Times New Roman"/>
          <w:szCs w:val="20"/>
          <w:lang w:eastAsia="ar-SA"/>
        </w:rPr>
      </w:pPr>
      <w:r w:rsidRPr="00F504D9">
        <w:rPr>
          <w:rFonts w:eastAsia="Times New Roman"/>
          <w:szCs w:val="20"/>
          <w:lang w:eastAsia="ar-SA"/>
        </w:rPr>
        <w:t>Субподрядная организация</w:t>
      </w:r>
      <w:r>
        <w:rPr>
          <w:rFonts w:eastAsia="Times New Roman"/>
          <w:szCs w:val="20"/>
          <w:lang w:eastAsia="ar-SA"/>
        </w:rPr>
        <w:t>;</w:t>
      </w:r>
    </w:p>
    <w:p w14:paraId="130F85B9" w14:textId="44D36FB5" w:rsidR="00483429" w:rsidRPr="009372F8" w:rsidRDefault="004514E0" w:rsidP="0032712A">
      <w:pPr>
        <w:numPr>
          <w:ilvl w:val="0"/>
          <w:numId w:val="9"/>
        </w:numPr>
        <w:tabs>
          <w:tab w:val="left" w:pos="567"/>
        </w:tabs>
        <w:spacing w:before="60"/>
        <w:ind w:left="567" w:hanging="397"/>
        <w:jc w:val="both"/>
      </w:pPr>
      <w:r>
        <w:rPr>
          <w:rFonts w:eastAsia="Times New Roman"/>
          <w:szCs w:val="20"/>
          <w:lang w:eastAsia="ar-SA"/>
        </w:rPr>
        <w:t>у</w:t>
      </w:r>
      <w:r w:rsidR="00483429" w:rsidRPr="00AD2C51">
        <w:rPr>
          <w:rFonts w:eastAsia="Times New Roman"/>
          <w:szCs w:val="20"/>
          <w:lang w:eastAsia="ar-SA"/>
        </w:rPr>
        <w:t>правлени</w:t>
      </w:r>
      <w:r w:rsidR="00483429">
        <w:rPr>
          <w:rFonts w:eastAsia="Times New Roman"/>
          <w:szCs w:val="20"/>
          <w:lang w:eastAsia="ar-SA"/>
        </w:rPr>
        <w:t>е</w:t>
      </w:r>
      <w:r w:rsidR="00483429" w:rsidRPr="00AD2C51">
        <w:rPr>
          <w:rFonts w:eastAsia="Times New Roman"/>
          <w:szCs w:val="20"/>
          <w:lang w:eastAsia="ar-SA"/>
        </w:rPr>
        <w:t xml:space="preserve"> по гражданской обороне, предупреждению и ликвидации чрезвычайных </w:t>
      </w:r>
      <w:r w:rsidR="00483429" w:rsidRPr="009372F8">
        <w:rPr>
          <w:rFonts w:eastAsia="Times New Roman"/>
          <w:szCs w:val="20"/>
          <w:lang w:eastAsia="ar-SA"/>
        </w:rPr>
        <w:t>ситуаций;</w:t>
      </w:r>
    </w:p>
    <w:p w14:paraId="3E284031" w14:textId="2F27B703" w:rsidR="00DE54CC" w:rsidRPr="009372F8" w:rsidRDefault="00916C7B" w:rsidP="0032712A">
      <w:pPr>
        <w:numPr>
          <w:ilvl w:val="0"/>
          <w:numId w:val="9"/>
        </w:numPr>
        <w:tabs>
          <w:tab w:val="left" w:pos="567"/>
        </w:tabs>
        <w:spacing w:before="60"/>
        <w:ind w:left="567" w:hanging="397"/>
        <w:jc w:val="both"/>
        <w:rPr>
          <w:rFonts w:eastAsia="Times New Roman"/>
          <w:szCs w:val="20"/>
          <w:lang w:eastAsia="ar-SA"/>
        </w:rPr>
      </w:pPr>
      <w:hyperlink r:id="rId24" w:history="1">
        <w:r w:rsidR="00DE54CC" w:rsidRPr="009372F8">
          <w:rPr>
            <w:rFonts w:eastAsia="Times New Roman"/>
            <w:szCs w:val="20"/>
            <w:lang w:eastAsia="ar-SA"/>
          </w:rPr>
          <w:t>управление по обеспечению безопасности производственных процессов</w:t>
        </w:r>
      </w:hyperlink>
      <w:r w:rsidR="00DE54CC" w:rsidRPr="009372F8">
        <w:rPr>
          <w:rFonts w:eastAsia="Times New Roman"/>
          <w:szCs w:val="20"/>
          <w:lang w:eastAsia="ar-SA"/>
        </w:rPr>
        <w:t>;</w:t>
      </w:r>
    </w:p>
    <w:p w14:paraId="2F82B31A" w14:textId="77777777" w:rsidR="00E507B0" w:rsidRPr="009372F8" w:rsidRDefault="00916C7B" w:rsidP="0032712A">
      <w:pPr>
        <w:numPr>
          <w:ilvl w:val="0"/>
          <w:numId w:val="9"/>
        </w:numPr>
        <w:tabs>
          <w:tab w:val="left" w:pos="567"/>
        </w:tabs>
        <w:spacing w:before="60"/>
        <w:ind w:left="567" w:hanging="397"/>
        <w:jc w:val="both"/>
        <w:rPr>
          <w:rFonts w:eastAsia="Times New Roman"/>
          <w:szCs w:val="20"/>
          <w:lang w:eastAsia="ar-SA"/>
        </w:rPr>
      </w:pPr>
      <w:hyperlink r:id="rId25" w:history="1">
        <w:r w:rsidR="00E507B0" w:rsidRPr="009372F8">
          <w:rPr>
            <w:rFonts w:eastAsia="Times New Roman"/>
            <w:szCs w:val="20"/>
            <w:lang w:eastAsia="ar-SA"/>
          </w:rPr>
          <w:t>управление по работе с аварийно-спасательными формированиями</w:t>
        </w:r>
      </w:hyperlink>
      <w:r w:rsidR="00E507B0" w:rsidRPr="009372F8">
        <w:rPr>
          <w:rFonts w:eastAsia="Times New Roman"/>
          <w:szCs w:val="20"/>
          <w:lang w:eastAsia="ar-SA"/>
        </w:rPr>
        <w:t>;</w:t>
      </w:r>
    </w:p>
    <w:p w14:paraId="1362EF34" w14:textId="77777777" w:rsidR="00E507B0" w:rsidRPr="009372F8" w:rsidRDefault="00E507B0" w:rsidP="0032712A">
      <w:pPr>
        <w:numPr>
          <w:ilvl w:val="0"/>
          <w:numId w:val="9"/>
        </w:numPr>
        <w:tabs>
          <w:tab w:val="left" w:pos="567"/>
        </w:tabs>
        <w:spacing w:before="60"/>
        <w:ind w:left="567" w:hanging="397"/>
        <w:jc w:val="both"/>
        <w:rPr>
          <w:rFonts w:eastAsia="Times New Roman"/>
          <w:szCs w:val="20"/>
          <w:lang w:eastAsia="ar-SA"/>
        </w:rPr>
      </w:pPr>
      <w:r w:rsidRPr="009372F8">
        <w:rPr>
          <w:rFonts w:eastAsia="Times New Roman"/>
          <w:szCs w:val="20"/>
          <w:lang w:eastAsia="ar-SA"/>
        </w:rPr>
        <w:t>управление промышленной безопасности и охраны труда;</w:t>
      </w:r>
    </w:p>
    <w:p w14:paraId="67D609A9" w14:textId="4E5EA309" w:rsidR="00DE54CC" w:rsidRPr="009372F8" w:rsidRDefault="00916C7B" w:rsidP="0032712A">
      <w:pPr>
        <w:numPr>
          <w:ilvl w:val="0"/>
          <w:numId w:val="9"/>
        </w:numPr>
        <w:tabs>
          <w:tab w:val="left" w:pos="567"/>
        </w:tabs>
        <w:spacing w:before="60"/>
        <w:ind w:left="567" w:hanging="397"/>
        <w:jc w:val="both"/>
        <w:rPr>
          <w:rFonts w:eastAsia="Times New Roman"/>
          <w:szCs w:val="20"/>
          <w:lang w:eastAsia="ar-SA"/>
        </w:rPr>
      </w:pPr>
      <w:hyperlink r:id="rId26" w:history="1">
        <w:r w:rsidR="00DE54CC" w:rsidRPr="009372F8">
          <w:rPr>
            <w:rFonts w:eastAsia="Times New Roman"/>
            <w:szCs w:val="20"/>
            <w:lang w:eastAsia="ar-SA"/>
          </w:rPr>
          <w:t>управление по охране окружающей среды</w:t>
        </w:r>
      </w:hyperlink>
      <w:r w:rsidR="00DE54CC" w:rsidRPr="009372F8">
        <w:rPr>
          <w:rFonts w:eastAsia="Times New Roman"/>
          <w:szCs w:val="20"/>
          <w:lang w:eastAsia="ar-SA"/>
        </w:rPr>
        <w:t>;</w:t>
      </w:r>
    </w:p>
    <w:p w14:paraId="51D30EDB" w14:textId="77777777" w:rsidR="004514E0" w:rsidRPr="009372F8" w:rsidRDefault="004514E0" w:rsidP="0032712A">
      <w:pPr>
        <w:numPr>
          <w:ilvl w:val="0"/>
          <w:numId w:val="9"/>
        </w:numPr>
        <w:tabs>
          <w:tab w:val="left" w:pos="567"/>
        </w:tabs>
        <w:spacing w:before="60"/>
        <w:ind w:left="567" w:hanging="397"/>
        <w:jc w:val="both"/>
      </w:pPr>
      <w:r w:rsidRPr="009372F8">
        <w:rPr>
          <w:rFonts w:eastAsia="Times New Roman"/>
          <w:szCs w:val="20"/>
          <w:lang w:eastAsia="ar-SA"/>
        </w:rPr>
        <w:t>центральное инженерно-технологическое управление;</w:t>
      </w:r>
    </w:p>
    <w:p w14:paraId="5DB036CF" w14:textId="7EB24C35" w:rsidR="00C95FD5" w:rsidRPr="009372F8" w:rsidRDefault="00C95FD5" w:rsidP="0032712A">
      <w:pPr>
        <w:numPr>
          <w:ilvl w:val="0"/>
          <w:numId w:val="9"/>
        </w:numPr>
        <w:tabs>
          <w:tab w:val="left" w:pos="567"/>
        </w:tabs>
        <w:spacing w:before="60"/>
        <w:ind w:left="567" w:hanging="397"/>
        <w:jc w:val="both"/>
      </w:pPr>
      <w:r w:rsidRPr="009372F8">
        <w:t>все структурные подразделения ООО «РН-В</w:t>
      </w:r>
      <w:r w:rsidR="00F504D9">
        <w:t>анкор».</w:t>
      </w:r>
    </w:p>
    <w:p w14:paraId="20AEDAB5" w14:textId="77777777" w:rsidR="009E3DD9" w:rsidRPr="009372F8" w:rsidRDefault="009E3DD9" w:rsidP="005F727E">
      <w:pPr>
        <w:numPr>
          <w:ilvl w:val="1"/>
          <w:numId w:val="4"/>
        </w:numPr>
        <w:tabs>
          <w:tab w:val="left" w:pos="709"/>
        </w:tabs>
        <w:spacing w:before="240"/>
        <w:ind w:left="0" w:firstLine="0"/>
        <w:jc w:val="both"/>
        <w:outlineLvl w:val="1"/>
        <w:rPr>
          <w:rFonts w:ascii="Arial" w:hAnsi="Arial" w:cs="Arial"/>
          <w:b/>
          <w:bCs/>
          <w:iCs/>
          <w:szCs w:val="28"/>
        </w:rPr>
      </w:pPr>
      <w:bookmarkStart w:id="51" w:name="_Toc181960754"/>
      <w:bookmarkStart w:id="52" w:name="_Toc190183954"/>
      <w:r w:rsidRPr="009372F8">
        <w:rPr>
          <w:rFonts w:ascii="Arial" w:hAnsi="Arial" w:cs="Arial"/>
          <w:b/>
          <w:bCs/>
          <w:iCs/>
          <w:szCs w:val="28"/>
        </w:rPr>
        <w:t>СВЯЗИ С ДРУГИМИ ДОКУМЕНТАМИ</w:t>
      </w:r>
      <w:bookmarkEnd w:id="50"/>
      <w:bookmarkEnd w:id="51"/>
      <w:bookmarkEnd w:id="52"/>
    </w:p>
    <w:p w14:paraId="6F090C32" w14:textId="0F56E8AE" w:rsidR="009E3DD9" w:rsidRPr="005429C9" w:rsidRDefault="006F3603" w:rsidP="005F727E">
      <w:pPr>
        <w:tabs>
          <w:tab w:val="left" w:pos="567"/>
        </w:tabs>
        <w:spacing w:before="240"/>
        <w:jc w:val="both"/>
        <w:rPr>
          <w:rFonts w:eastAsia="Times New Roman"/>
          <w:szCs w:val="24"/>
          <w:lang w:eastAsia="ru-RU"/>
        </w:rPr>
      </w:pPr>
      <w:r w:rsidRPr="005429C9">
        <w:t>Инструкция</w:t>
      </w:r>
      <w:r w:rsidRPr="005429C9">
        <w:rPr>
          <w:rStyle w:val="ab"/>
        </w:rPr>
        <w:t xml:space="preserve"> </w:t>
      </w:r>
      <w:r w:rsidRPr="005429C9">
        <w:t>ра</w:t>
      </w:r>
      <w:r w:rsidR="009E3DD9" w:rsidRPr="005429C9">
        <w:t>зработан</w:t>
      </w:r>
      <w:r w:rsidRPr="005429C9">
        <w:t xml:space="preserve">а </w:t>
      </w:r>
      <w:r w:rsidR="009E3DD9" w:rsidRPr="005429C9">
        <w:t xml:space="preserve">в целях обеспечения исполнения требований </w:t>
      </w:r>
      <w:r w:rsidR="00C87B5B">
        <w:rPr>
          <w:rFonts w:eastAsia="Times New Roman"/>
          <w:szCs w:val="24"/>
          <w:lang w:eastAsia="ru-RU"/>
        </w:rPr>
        <w:t>Инструкции</w:t>
      </w:r>
      <w:r w:rsidR="00505EF2" w:rsidRPr="005429C9">
        <w:rPr>
          <w:rFonts w:eastAsia="Times New Roman"/>
          <w:szCs w:val="24"/>
          <w:lang w:eastAsia="ru-RU"/>
        </w:rPr>
        <w:t xml:space="preserve"> Компании № П3-11.04 И-001124 «Табель срочных донесений по вопросам гражданской обороны, предупреждения и ликвидации чрезвычайных ситуаций, промышленной, пожарной и экологической безопасности»</w:t>
      </w:r>
      <w:r w:rsidR="00C87B5B">
        <w:rPr>
          <w:rFonts w:eastAsia="Times New Roman"/>
          <w:szCs w:val="24"/>
          <w:lang w:eastAsia="ru-RU"/>
        </w:rPr>
        <w:t xml:space="preserve">, </w:t>
      </w:r>
      <w:r w:rsidR="003251B8" w:rsidRPr="00541ECA">
        <w:t>Инструкци</w:t>
      </w:r>
      <w:r w:rsidR="003251B8">
        <w:t>и</w:t>
      </w:r>
      <w:r w:rsidR="003251B8" w:rsidRPr="00541ECA">
        <w:t xml:space="preserve"> Компании № П3-11.04 И-001125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3251B8">
        <w:rPr>
          <w:rFonts w:eastAsia="Times New Roman"/>
          <w:szCs w:val="24"/>
          <w:lang w:eastAsia="ru-RU"/>
        </w:rPr>
        <w:t>.</w:t>
      </w:r>
    </w:p>
    <w:p w14:paraId="4925CE14" w14:textId="77777777" w:rsidR="00642C4B" w:rsidRPr="009E3DD9" w:rsidRDefault="003251B8" w:rsidP="008A445C">
      <w:pPr>
        <w:keepNext/>
        <w:numPr>
          <w:ilvl w:val="0"/>
          <w:numId w:val="10"/>
        </w:numPr>
        <w:tabs>
          <w:tab w:val="left" w:pos="709"/>
        </w:tabs>
        <w:spacing w:after="240"/>
        <w:jc w:val="both"/>
        <w:outlineLvl w:val="0"/>
        <w:rPr>
          <w:rFonts w:ascii="Arial" w:hAnsi="Arial" w:cs="Arial"/>
          <w:b/>
          <w:bCs/>
          <w:kern w:val="32"/>
          <w:sz w:val="32"/>
          <w:szCs w:val="28"/>
        </w:rPr>
      </w:pPr>
      <w:r>
        <w:rPr>
          <w:rFonts w:ascii="Arial" w:hAnsi="Arial" w:cs="Arial"/>
          <w:b/>
          <w:bCs/>
          <w:kern w:val="32"/>
          <w:sz w:val="32"/>
          <w:szCs w:val="28"/>
        </w:rPr>
        <w:br w:type="page"/>
      </w:r>
      <w:bookmarkStart w:id="53" w:name="_Toc190183955"/>
      <w:r w:rsidR="00063DE2" w:rsidRPr="009E3DD9">
        <w:rPr>
          <w:rFonts w:ascii="Arial" w:hAnsi="Arial" w:cs="Arial"/>
          <w:b/>
          <w:bCs/>
          <w:kern w:val="32"/>
          <w:sz w:val="32"/>
          <w:szCs w:val="28"/>
        </w:rPr>
        <w:lastRenderedPageBreak/>
        <w:t>ССЫЛКИ</w:t>
      </w:r>
      <w:bookmarkEnd w:id="33"/>
      <w:bookmarkEnd w:id="34"/>
      <w:bookmarkEnd w:id="35"/>
      <w:bookmarkEnd w:id="53"/>
    </w:p>
    <w:p w14:paraId="129F9EE7" w14:textId="77777777" w:rsidR="00771380" w:rsidRDefault="000822CD" w:rsidP="00771380">
      <w:pPr>
        <w:numPr>
          <w:ilvl w:val="0"/>
          <w:numId w:val="3"/>
        </w:numPr>
        <w:tabs>
          <w:tab w:val="clear" w:pos="360"/>
          <w:tab w:val="num" w:pos="567"/>
        </w:tabs>
        <w:spacing w:before="240"/>
        <w:ind w:left="567" w:hanging="567"/>
        <w:jc w:val="both"/>
        <w:rPr>
          <w:szCs w:val="24"/>
        </w:rPr>
      </w:pPr>
      <w:r w:rsidRPr="00771380">
        <w:rPr>
          <w:szCs w:val="24"/>
        </w:rPr>
        <w:t>Федеральный закон от 21.12.1994 № 68-ФЗ «О защите населения и территорий от чрезвычайных ситуаций природного и техногенного характера».</w:t>
      </w:r>
    </w:p>
    <w:p w14:paraId="5F2C3DBD" w14:textId="4F85BBB1" w:rsidR="00800256" w:rsidRPr="00771380" w:rsidRDefault="00800256" w:rsidP="00771380">
      <w:pPr>
        <w:numPr>
          <w:ilvl w:val="0"/>
          <w:numId w:val="3"/>
        </w:numPr>
        <w:tabs>
          <w:tab w:val="clear" w:pos="360"/>
        </w:tabs>
        <w:spacing w:before="240"/>
        <w:ind w:left="567" w:hanging="567"/>
        <w:jc w:val="both"/>
        <w:rPr>
          <w:szCs w:val="24"/>
        </w:rPr>
      </w:pPr>
      <w:r w:rsidRPr="00771380">
        <w:rPr>
          <w:szCs w:val="24"/>
        </w:rPr>
        <w:t>Постановление Правительства РФ от 31.12.2020 № 2451 «Об утверждении Правил организации мероприятий по 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а также о признании утратившими силу некоторых актов Правительства Российской Федерации»</w:t>
      </w:r>
      <w:r w:rsidR="00771380">
        <w:rPr>
          <w:szCs w:val="24"/>
        </w:rPr>
        <w:t>.</w:t>
      </w:r>
    </w:p>
    <w:p w14:paraId="201A62AA" w14:textId="587E550F" w:rsidR="00800256" w:rsidRPr="00800256" w:rsidRDefault="00800256" w:rsidP="00771380">
      <w:pPr>
        <w:numPr>
          <w:ilvl w:val="0"/>
          <w:numId w:val="3"/>
        </w:numPr>
        <w:tabs>
          <w:tab w:val="clear" w:pos="360"/>
          <w:tab w:val="num" w:pos="567"/>
        </w:tabs>
        <w:spacing w:before="240"/>
        <w:ind w:left="567" w:hanging="567"/>
        <w:jc w:val="both"/>
        <w:rPr>
          <w:szCs w:val="24"/>
        </w:rPr>
      </w:pPr>
      <w:r w:rsidRPr="00800256">
        <w:rPr>
          <w:color w:val="000000"/>
          <w:szCs w:val="24"/>
        </w:rPr>
        <w:t>Приказ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r w:rsidR="00771380">
        <w:rPr>
          <w:color w:val="000000"/>
          <w:szCs w:val="24"/>
        </w:rPr>
        <w:t>.</w:t>
      </w:r>
    </w:p>
    <w:p w14:paraId="2D721C18" w14:textId="77777777" w:rsidR="00800256" w:rsidRDefault="00E60937" w:rsidP="00771380">
      <w:pPr>
        <w:numPr>
          <w:ilvl w:val="0"/>
          <w:numId w:val="3"/>
        </w:numPr>
        <w:tabs>
          <w:tab w:val="clear" w:pos="360"/>
          <w:tab w:val="num" w:pos="567"/>
        </w:tabs>
        <w:spacing w:before="240"/>
        <w:ind w:left="567" w:hanging="567"/>
        <w:jc w:val="both"/>
        <w:rPr>
          <w:szCs w:val="24"/>
        </w:rPr>
      </w:pPr>
      <w:r w:rsidRPr="00800256">
        <w:rPr>
          <w:szCs w:val="24"/>
        </w:rPr>
        <w:t>Приказ МЧС России от 11.01.2021 № 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p w14:paraId="618BD986" w14:textId="0191FF8A" w:rsidR="00800256" w:rsidRDefault="00800256" w:rsidP="00771380">
      <w:pPr>
        <w:numPr>
          <w:ilvl w:val="0"/>
          <w:numId w:val="3"/>
        </w:numPr>
        <w:tabs>
          <w:tab w:val="clear" w:pos="360"/>
          <w:tab w:val="num" w:pos="567"/>
        </w:tabs>
        <w:spacing w:before="240"/>
        <w:ind w:left="567" w:hanging="567"/>
        <w:jc w:val="both"/>
        <w:rPr>
          <w:szCs w:val="24"/>
        </w:rPr>
      </w:pPr>
      <w:r w:rsidRPr="00800256">
        <w:rPr>
          <w:szCs w:val="24"/>
        </w:rPr>
        <w:t>Приказ Ростехнадзора от 08.12.2020 №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w:t>
      </w:r>
      <w:r w:rsidR="00771380">
        <w:rPr>
          <w:szCs w:val="24"/>
        </w:rPr>
        <w:t>.</w:t>
      </w:r>
    </w:p>
    <w:p w14:paraId="136CE8B5" w14:textId="42A7D62A" w:rsidR="00771380" w:rsidRPr="00771380" w:rsidRDefault="00771380" w:rsidP="00771380">
      <w:pPr>
        <w:numPr>
          <w:ilvl w:val="0"/>
          <w:numId w:val="3"/>
        </w:numPr>
        <w:spacing w:before="240"/>
        <w:ind w:left="567" w:hanging="567"/>
        <w:jc w:val="both"/>
        <w:rPr>
          <w:szCs w:val="24"/>
        </w:rPr>
      </w:pPr>
      <w:r>
        <w:rPr>
          <w:szCs w:val="24"/>
        </w:rPr>
        <w:t xml:space="preserve">   </w:t>
      </w:r>
      <w:r w:rsidRPr="00771380">
        <w:rPr>
          <w:szCs w:val="24"/>
        </w:rPr>
        <w:t>Прик</w:t>
      </w:r>
      <w:r>
        <w:rPr>
          <w:szCs w:val="24"/>
        </w:rPr>
        <w:t>аз Ростехнадзора от 15.02.2016 №</w:t>
      </w:r>
      <w:r w:rsidRPr="00771380">
        <w:rPr>
          <w:szCs w:val="24"/>
        </w:rPr>
        <w:t xml:space="preserve"> 49</w:t>
      </w:r>
      <w:r>
        <w:rPr>
          <w:szCs w:val="24"/>
        </w:rPr>
        <w:t xml:space="preserve"> «</w:t>
      </w:r>
      <w:r w:rsidRPr="00771380">
        <w:rPr>
          <w:szCs w:val="24"/>
        </w:rPr>
        <w:t xml:space="preserve">Об утверждении федеральных норм и правил в области использования атомной энергии «Правила расследования и учета нарушений при эксплуатации и выводе из эксплуатации радиационных источников, пунктов хранения радиоактивных веществ и радиоактивных отходов и обращении с радиоактивными веществами и радиоактивными отходами» </w:t>
      </w:r>
      <w:r>
        <w:rPr>
          <w:szCs w:val="24"/>
        </w:rPr>
        <w:t>(вместе с «</w:t>
      </w:r>
      <w:r w:rsidRPr="00771380">
        <w:rPr>
          <w:szCs w:val="24"/>
        </w:rPr>
        <w:t>НП-014-16.</w:t>
      </w:r>
      <w:r>
        <w:rPr>
          <w:szCs w:val="24"/>
        </w:rPr>
        <w:t xml:space="preserve"> Федеральные нормы и правила...»</w:t>
      </w:r>
      <w:r w:rsidRPr="00771380">
        <w:rPr>
          <w:szCs w:val="24"/>
        </w:rPr>
        <w:t>)</w:t>
      </w:r>
      <w:r>
        <w:rPr>
          <w:szCs w:val="24"/>
        </w:rPr>
        <w:t>.</w:t>
      </w:r>
    </w:p>
    <w:p w14:paraId="0B60F814" w14:textId="77777777" w:rsidR="000822CD" w:rsidRPr="00800256" w:rsidRDefault="000822CD" w:rsidP="00771380">
      <w:pPr>
        <w:numPr>
          <w:ilvl w:val="0"/>
          <w:numId w:val="3"/>
        </w:numPr>
        <w:tabs>
          <w:tab w:val="clear" w:pos="360"/>
          <w:tab w:val="num" w:pos="567"/>
        </w:tabs>
        <w:spacing w:before="240"/>
        <w:ind w:left="567" w:hanging="567"/>
        <w:jc w:val="both"/>
        <w:rPr>
          <w:szCs w:val="24"/>
        </w:rPr>
      </w:pPr>
      <w:r w:rsidRPr="00800256">
        <w:rPr>
          <w:szCs w:val="24"/>
        </w:rPr>
        <w:t>Инструкция Компании № П3-11.04 И-001124 «Табель срочных донесений по вопросам гражданской обороны, предупреждения и ликвидации чрезвычайных ситуаций, промышленной, пожарной и экологической безопасности».</w:t>
      </w:r>
    </w:p>
    <w:p w14:paraId="2219BF21" w14:textId="77777777" w:rsidR="009A4E36" w:rsidRDefault="000822CD" w:rsidP="00771380">
      <w:pPr>
        <w:numPr>
          <w:ilvl w:val="0"/>
          <w:numId w:val="3"/>
        </w:numPr>
        <w:tabs>
          <w:tab w:val="clear" w:pos="360"/>
          <w:tab w:val="num" w:pos="567"/>
        </w:tabs>
        <w:spacing w:before="240"/>
        <w:ind w:left="567" w:hanging="567"/>
        <w:jc w:val="both"/>
      </w:pPr>
      <w:r w:rsidRPr="00800256">
        <w:rPr>
          <w:szCs w:val="24"/>
        </w:rPr>
        <w:t>Инструкция Компании № П3-11.04 И-001125 «Критерии чрезвычайных ситуаций, происшествий. Регламент представления</w:t>
      </w:r>
      <w:r w:rsidRPr="00541ECA">
        <w:t xml:space="preserve"> оперативной информации о чрезвычайных ситуациях (угрозе возникновения), происшествиях».</w:t>
      </w:r>
      <w:bookmarkStart w:id="54" w:name="_ПРИЛОЖЕНИЯ"/>
      <w:bookmarkEnd w:id="54"/>
    </w:p>
    <w:p w14:paraId="50C620BD" w14:textId="77777777" w:rsidR="004A7E69" w:rsidRDefault="004A7E69" w:rsidP="00615BB7">
      <w:pPr>
        <w:pStyle w:val="1"/>
        <w:keepNext w:val="0"/>
        <w:tabs>
          <w:tab w:val="left" w:pos="567"/>
        </w:tabs>
        <w:spacing w:before="0" w:after="0"/>
        <w:jc w:val="both"/>
        <w:rPr>
          <w:kern w:val="0"/>
          <w:highlight w:val="red"/>
        </w:rPr>
        <w:sectPr w:rsidR="004A7E69" w:rsidSect="00006043">
          <w:pgSz w:w="11906" w:h="16838" w:code="9"/>
          <w:pgMar w:top="567" w:right="1021" w:bottom="567" w:left="1247" w:header="737" w:footer="680" w:gutter="0"/>
          <w:cols w:space="708"/>
          <w:docGrid w:linePitch="360"/>
        </w:sectPr>
      </w:pPr>
      <w:bookmarkStart w:id="55" w:name="_ПРИЛОЖЕНИЯ_1"/>
      <w:bookmarkEnd w:id="55"/>
    </w:p>
    <w:p w14:paraId="5BE2E500" w14:textId="77777777" w:rsidR="00851C79" w:rsidRPr="004A7E69" w:rsidRDefault="00851C79" w:rsidP="004A7E69">
      <w:pPr>
        <w:pStyle w:val="1"/>
        <w:spacing w:before="0" w:after="240"/>
        <w:jc w:val="both"/>
      </w:pPr>
      <w:bookmarkStart w:id="56" w:name="_ПРИЛОЖЕНИЕ_1._ШАБЛОН"/>
      <w:bookmarkStart w:id="57" w:name="Приложение1"/>
      <w:bookmarkStart w:id="58" w:name="_Toc398106145"/>
      <w:bookmarkStart w:id="59" w:name="_Toc398106227"/>
      <w:bookmarkStart w:id="60" w:name="_Toc398106296"/>
      <w:bookmarkStart w:id="61" w:name="_Toc398107790"/>
      <w:bookmarkStart w:id="62" w:name="_Toc398108540"/>
      <w:bookmarkStart w:id="63" w:name="_Toc398108892"/>
      <w:bookmarkStart w:id="64" w:name="_Toc402954271"/>
      <w:bookmarkStart w:id="65" w:name="_Toc422471073"/>
      <w:bookmarkStart w:id="66" w:name="_Toc448047101"/>
      <w:bookmarkStart w:id="67" w:name="_Toc449529897"/>
      <w:bookmarkStart w:id="68" w:name="_Toc533432539"/>
      <w:bookmarkStart w:id="69" w:name="_Toc190183956"/>
      <w:bookmarkEnd w:id="56"/>
      <w:r w:rsidRPr="004A7E69">
        <w:lastRenderedPageBreak/>
        <w:t>ПРИЛОЖЕНИЕ 1</w:t>
      </w:r>
      <w:bookmarkEnd w:id="57"/>
      <w:r w:rsidRPr="004A7E69">
        <w:t xml:space="preserve">. </w:t>
      </w:r>
      <w:bookmarkEnd w:id="58"/>
      <w:bookmarkEnd w:id="59"/>
      <w:bookmarkEnd w:id="60"/>
      <w:bookmarkEnd w:id="61"/>
      <w:bookmarkEnd w:id="62"/>
      <w:bookmarkEnd w:id="63"/>
      <w:bookmarkEnd w:id="64"/>
      <w:bookmarkEnd w:id="65"/>
      <w:bookmarkEnd w:id="66"/>
      <w:bookmarkEnd w:id="67"/>
      <w:bookmarkEnd w:id="68"/>
      <w:r w:rsidR="0084360A">
        <w:t xml:space="preserve">ШАБЛОН </w:t>
      </w:r>
      <w:r w:rsidRPr="004A7E69">
        <w:t>ПЛАКАТ</w:t>
      </w:r>
      <w:r w:rsidR="0084360A">
        <w:t>А</w:t>
      </w:r>
      <w:r w:rsidRPr="004A7E69">
        <w:t xml:space="preserve"> С ТЕЛЕФОНАМИ ЭКСТРЕННЫХ СЛУЖБ</w:t>
      </w:r>
      <w:bookmarkEnd w:id="69"/>
    </w:p>
    <w:p w14:paraId="2A7811E2" w14:textId="77777777" w:rsidR="00D4682A" w:rsidRDefault="003D02DD" w:rsidP="00C25849">
      <w:pPr>
        <w:jc w:val="center"/>
        <w:rPr>
          <w:rFonts w:ascii="Arial" w:hAnsi="Arial" w:cs="Arial"/>
          <w:b/>
          <w:sz w:val="20"/>
          <w:szCs w:val="20"/>
          <w:lang w:val="en-US"/>
        </w:rPr>
      </w:pPr>
      <w:r>
        <w:rPr>
          <w:rFonts w:ascii="Arial" w:hAnsi="Arial" w:cs="Arial"/>
          <w:b/>
          <w:sz w:val="20"/>
          <w:szCs w:val="20"/>
          <w:lang w:val="en-US"/>
        </w:rPr>
        <w:object w:dxaOrig="8925" w:dyaOrig="12630" w14:anchorId="1C712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05pt;height:631.15pt" o:ole="">
            <v:imagedata r:id="rId27" o:title=""/>
          </v:shape>
          <o:OLEObject Type="Embed" ProgID="Acrobat.Document.DC" ShapeID="_x0000_i1025" DrawAspect="Content" ObjectID="_1802867784" r:id="rId28"/>
        </w:object>
      </w:r>
    </w:p>
    <w:p w14:paraId="5B52DF9F" w14:textId="77777777" w:rsidR="00AC059B" w:rsidRDefault="00AC059B" w:rsidP="00074CF5">
      <w:pPr>
        <w:jc w:val="both"/>
        <w:rPr>
          <w:rFonts w:ascii="Arial" w:hAnsi="Arial" w:cs="Arial"/>
          <w:b/>
          <w:sz w:val="20"/>
          <w:szCs w:val="20"/>
        </w:rPr>
      </w:pPr>
    </w:p>
    <w:p w14:paraId="1559AC68" w14:textId="77777777" w:rsidR="00AC059B" w:rsidRDefault="00AC059B" w:rsidP="00074CF5">
      <w:pPr>
        <w:jc w:val="both"/>
        <w:rPr>
          <w:rFonts w:ascii="Arial" w:hAnsi="Arial" w:cs="Arial"/>
          <w:b/>
          <w:sz w:val="20"/>
          <w:szCs w:val="20"/>
        </w:rPr>
        <w:sectPr w:rsidR="00AC059B" w:rsidSect="00851C79">
          <w:headerReference w:type="even" r:id="rId29"/>
          <w:headerReference w:type="default" r:id="rId30"/>
          <w:footerReference w:type="default" r:id="rId31"/>
          <w:headerReference w:type="first" r:id="rId32"/>
          <w:pgSz w:w="11906" w:h="16838" w:code="9"/>
          <w:pgMar w:top="567" w:right="1021" w:bottom="567" w:left="1247" w:header="737" w:footer="680" w:gutter="0"/>
          <w:cols w:space="708"/>
          <w:docGrid w:linePitch="360"/>
        </w:sectPr>
      </w:pPr>
    </w:p>
    <w:p w14:paraId="2C37DCDC" w14:textId="77777777" w:rsidR="00AD2C51" w:rsidRPr="00F67623" w:rsidRDefault="00916C7B" w:rsidP="00AD2C51">
      <w:pPr>
        <w:pStyle w:val="1"/>
        <w:spacing w:before="0" w:after="240"/>
        <w:jc w:val="both"/>
      </w:pPr>
      <w:bookmarkStart w:id="70" w:name="_ПРИЛОЖЕНИЕ_2._ШАБЛОН"/>
      <w:bookmarkStart w:id="71" w:name="_Toc190183957"/>
      <w:bookmarkStart w:id="72" w:name="Приложение2"/>
      <w:bookmarkEnd w:id="70"/>
      <w:r>
        <w:rPr>
          <w:rFonts w:asciiTheme="minorHAnsi" w:eastAsiaTheme="minorEastAsia" w:hAnsiTheme="minorHAnsi" w:cstheme="minorBidi"/>
          <w:noProof/>
          <w:sz w:val="22"/>
          <w:lang w:eastAsia="ru-RU"/>
        </w:rPr>
        <w:lastRenderedPageBreak/>
        <w:object w:dxaOrig="1440" w:dyaOrig="1440" w14:anchorId="3BCF49D9">
          <v:shape id="_x0000_s1027" type="#_x0000_t75" style="position:absolute;left:0;text-align:left;margin-left:8.15pt;margin-top:42.75pt;width:479.35pt;height:662.55pt;z-index:-251658752;mso-position-horizontal-relative:text;mso-position-vertical-relative:text">
            <v:imagedata r:id="rId33" o:title=""/>
          </v:shape>
          <o:OLEObject Type="Embed" ProgID="Visio.Drawing.15" ShapeID="_x0000_s1027" DrawAspect="Content" ObjectID="_1802867785" r:id="rId34"/>
        </w:object>
      </w:r>
      <w:r w:rsidR="00AD2C51" w:rsidRPr="004A7E69">
        <w:t xml:space="preserve">ПРИЛОЖЕНИЕ </w:t>
      </w:r>
      <w:r w:rsidR="00AD2C51">
        <w:t>2</w:t>
      </w:r>
      <w:r w:rsidR="00AD2C51" w:rsidRPr="004A7E69">
        <w:t xml:space="preserve">. </w:t>
      </w:r>
      <w:r w:rsidR="00AD2C51">
        <w:t>ШАБЛОН СХЕМЫ</w:t>
      </w:r>
      <w:r w:rsidR="00AD2C51" w:rsidRPr="004A7E69">
        <w:t xml:space="preserve"> ОПОВЕЩЕНИЯ И ДОВЕДЕНИЯ ИНФОРМАЦИИ О ЧС И ПРОИСШЕСТВИЯХ</w:t>
      </w:r>
      <w:bookmarkEnd w:id="71"/>
      <w:r w:rsidR="00AD2C51" w:rsidRPr="004A7E69">
        <w:t xml:space="preserve"> </w:t>
      </w:r>
    </w:p>
    <w:p w14:paraId="7620BDE8" w14:textId="77777777" w:rsidR="00AD2C51" w:rsidRDefault="00AD2C51" w:rsidP="00AD2C51">
      <w:pPr>
        <w:jc w:val="center"/>
        <w:rPr>
          <w:rFonts w:ascii="Arial" w:hAnsi="Arial" w:cs="Arial"/>
          <w:sz w:val="20"/>
          <w:szCs w:val="20"/>
        </w:rPr>
      </w:pPr>
    </w:p>
    <w:p w14:paraId="61227340" w14:textId="77777777" w:rsidR="00AD2C51" w:rsidRDefault="00AD2C51" w:rsidP="00AD2C51">
      <w:pPr>
        <w:pStyle w:val="1"/>
        <w:spacing w:before="0" w:after="240"/>
        <w:jc w:val="both"/>
        <w:sectPr w:rsidR="00AD2C51" w:rsidSect="00DB0B33">
          <w:headerReference w:type="default" r:id="rId35"/>
          <w:footerReference w:type="default" r:id="rId36"/>
          <w:pgSz w:w="11906" w:h="16838" w:code="9"/>
          <w:pgMar w:top="567" w:right="1021" w:bottom="567" w:left="1247" w:header="737" w:footer="680" w:gutter="0"/>
          <w:cols w:space="708"/>
          <w:docGrid w:linePitch="360"/>
        </w:sectPr>
      </w:pPr>
    </w:p>
    <w:p w14:paraId="01AC55C4" w14:textId="77777777" w:rsidR="00AC059B" w:rsidRDefault="00AC059B" w:rsidP="004A7E69">
      <w:pPr>
        <w:pStyle w:val="1"/>
        <w:spacing w:before="0" w:after="240"/>
        <w:jc w:val="both"/>
      </w:pPr>
      <w:bookmarkStart w:id="73" w:name="_ПРИЛОЖЕНИЕ_3._ПЕРЕЧЕНЬ"/>
      <w:bookmarkStart w:id="74" w:name="_Toc190183958"/>
      <w:bookmarkEnd w:id="73"/>
      <w:r w:rsidRPr="004A7E69">
        <w:lastRenderedPageBreak/>
        <w:t xml:space="preserve">ПРИЛОЖЕНИЕ </w:t>
      </w:r>
      <w:bookmarkEnd w:id="72"/>
      <w:r w:rsidR="007324CE">
        <w:t>3</w:t>
      </w:r>
      <w:r w:rsidRPr="004A7E69">
        <w:t xml:space="preserve">. ПЕРЕЧЕНЬ ОРГАНОВ ГОСУДАРСТВЕННОЙ ВЛАСТИ, МЕСТНОГО САМОУПРАВЛЕНИЯ И ДРУГИХ, УПОЛНОМОЧЕННЫХ В СИЛУ ЗАКОНА, ОРГАНИЗАЦИЙ, В КОТОРЫЕ, В СООТВЕТСТВИИ С ТРЕБОВАНИЯМИ ФЕДЕРАЛЬНЫХ, РЕГИОНАЛЬНЫХ И МУНИЦИПАЛЬНЫХ НОРМАТИВНЫХ ПРАВОВЫХ </w:t>
      </w:r>
      <w:r w:rsidR="002E164D" w:rsidRPr="004A7E69">
        <w:t>АКТОВ</w:t>
      </w:r>
      <w:r w:rsidR="00E971AE" w:rsidRPr="004A7E69">
        <w:t>,</w:t>
      </w:r>
      <w:r w:rsidR="00275730" w:rsidRPr="004A7E69">
        <w:t xml:space="preserve"> НАПРАВЛЯЕТСЯ ИНФОРМАЦИЯ О ЧРЕЗВЫЧАЙНЫХ СИТУАЦИЯХ И ПРОИСШЕСТВИЯХ</w:t>
      </w:r>
      <w:bookmarkEnd w:id="74"/>
    </w:p>
    <w:p w14:paraId="4B62E8D0" w14:textId="77777777" w:rsidR="000C76CC" w:rsidRPr="007324CE" w:rsidRDefault="000C76CC" w:rsidP="00F504D9">
      <w:pPr>
        <w:spacing w:before="120"/>
        <w:jc w:val="right"/>
        <w:rPr>
          <w:rFonts w:ascii="Arial" w:hAnsi="Arial" w:cs="Arial"/>
          <w:b/>
          <w:sz w:val="20"/>
          <w:szCs w:val="20"/>
        </w:rPr>
      </w:pPr>
      <w:r w:rsidRPr="007324CE">
        <w:rPr>
          <w:rFonts w:ascii="Arial" w:hAnsi="Arial" w:cs="Arial"/>
          <w:b/>
          <w:sz w:val="20"/>
          <w:szCs w:val="20"/>
        </w:rPr>
        <w:t>Таблица 4</w:t>
      </w:r>
    </w:p>
    <w:p w14:paraId="2C8A5EA4" w14:textId="77777777" w:rsidR="000C76CC" w:rsidRPr="000C76CC" w:rsidRDefault="007324CE" w:rsidP="000C76CC">
      <w:pPr>
        <w:spacing w:after="60"/>
        <w:jc w:val="right"/>
      </w:pPr>
      <w:r w:rsidRPr="007324CE">
        <w:rPr>
          <w:rFonts w:ascii="Arial" w:hAnsi="Arial" w:cs="Arial"/>
          <w:b/>
          <w:sz w:val="20"/>
          <w:szCs w:val="20"/>
        </w:rPr>
        <w:t>Перечень органов Государственной власти, местного самоуправления и других организаций, в которые направляется информация о ЧС и происшествиях</w:t>
      </w:r>
    </w:p>
    <w:tbl>
      <w:tblPr>
        <w:tblW w:w="145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797"/>
        <w:gridCol w:w="5144"/>
        <w:gridCol w:w="1567"/>
        <w:gridCol w:w="2078"/>
      </w:tblGrid>
      <w:tr w:rsidR="00AE7AB7" w:rsidRPr="00A27B93" w14:paraId="6C01A41F" w14:textId="77777777" w:rsidTr="009372F8">
        <w:trPr>
          <w:trHeight w:val="322"/>
          <w:tblHeader/>
        </w:trPr>
        <w:tc>
          <w:tcPr>
            <w:tcW w:w="5797" w:type="dxa"/>
            <w:tcBorders>
              <w:top w:val="single" w:sz="12" w:space="0" w:color="auto"/>
              <w:bottom w:val="single" w:sz="12" w:space="0" w:color="auto"/>
            </w:tcBorders>
            <w:shd w:val="clear" w:color="auto" w:fill="FFCC00"/>
            <w:vAlign w:val="center"/>
          </w:tcPr>
          <w:p w14:paraId="535D7359" w14:textId="77777777" w:rsidR="00AE7AB7" w:rsidRPr="00A27B93" w:rsidRDefault="00AE7AB7" w:rsidP="00A27B93">
            <w:pPr>
              <w:spacing w:before="20" w:after="20"/>
              <w:jc w:val="center"/>
              <w:rPr>
                <w:rFonts w:ascii="Arial" w:hAnsi="Arial" w:cs="Arial"/>
                <w:b/>
                <w:bCs/>
                <w:caps/>
                <w:sz w:val="16"/>
                <w:szCs w:val="20"/>
                <w:u w:color="000000"/>
              </w:rPr>
            </w:pPr>
            <w:r w:rsidRPr="00A27B93">
              <w:rPr>
                <w:rFonts w:ascii="Arial" w:hAnsi="Arial" w:cs="Arial"/>
                <w:b/>
                <w:bCs/>
                <w:caps/>
                <w:sz w:val="16"/>
                <w:szCs w:val="20"/>
                <w:u w:color="000000"/>
              </w:rPr>
              <w:t>Наименование органа государственной власти, местного самоуправления</w:t>
            </w:r>
          </w:p>
        </w:tc>
        <w:tc>
          <w:tcPr>
            <w:tcW w:w="5144" w:type="dxa"/>
            <w:tcBorders>
              <w:top w:val="single" w:sz="12" w:space="0" w:color="auto"/>
              <w:bottom w:val="single" w:sz="12" w:space="0" w:color="auto"/>
            </w:tcBorders>
            <w:shd w:val="clear" w:color="auto" w:fill="FFCC00"/>
            <w:vAlign w:val="center"/>
          </w:tcPr>
          <w:p w14:paraId="431EF8E5" w14:textId="77777777" w:rsidR="00AE7AB7" w:rsidRPr="00A27B93" w:rsidRDefault="00AE7AB7" w:rsidP="00A27B93">
            <w:pPr>
              <w:spacing w:before="20" w:after="20"/>
              <w:jc w:val="center"/>
              <w:rPr>
                <w:rFonts w:ascii="Arial" w:hAnsi="Arial" w:cs="Arial"/>
                <w:b/>
                <w:bCs/>
                <w:caps/>
                <w:sz w:val="16"/>
                <w:szCs w:val="20"/>
                <w:u w:color="000000"/>
              </w:rPr>
            </w:pPr>
            <w:r w:rsidRPr="00A27B93">
              <w:rPr>
                <w:rFonts w:ascii="Arial" w:hAnsi="Arial" w:cs="Arial"/>
                <w:b/>
                <w:bCs/>
                <w:caps/>
                <w:sz w:val="16"/>
                <w:szCs w:val="20"/>
                <w:u w:color="000000"/>
              </w:rPr>
              <w:t>Форма предоставления информации</w:t>
            </w:r>
          </w:p>
        </w:tc>
        <w:tc>
          <w:tcPr>
            <w:tcW w:w="1567" w:type="dxa"/>
            <w:tcBorders>
              <w:top w:val="single" w:sz="12" w:space="0" w:color="auto"/>
              <w:bottom w:val="single" w:sz="12" w:space="0" w:color="auto"/>
            </w:tcBorders>
            <w:shd w:val="clear" w:color="auto" w:fill="FFCC00"/>
            <w:vAlign w:val="center"/>
          </w:tcPr>
          <w:p w14:paraId="163F41AF" w14:textId="77777777" w:rsidR="00AE7AB7" w:rsidRPr="00A27B93" w:rsidRDefault="00AE7AB7" w:rsidP="00A27B93">
            <w:pPr>
              <w:spacing w:before="20" w:after="20"/>
              <w:jc w:val="center"/>
              <w:rPr>
                <w:rFonts w:ascii="Arial" w:hAnsi="Arial" w:cs="Arial"/>
                <w:b/>
                <w:bCs/>
                <w:caps/>
                <w:sz w:val="16"/>
                <w:szCs w:val="20"/>
                <w:u w:color="000000"/>
              </w:rPr>
            </w:pPr>
            <w:r w:rsidRPr="00A27B93">
              <w:rPr>
                <w:rFonts w:ascii="Arial" w:hAnsi="Arial" w:cs="Arial"/>
                <w:b/>
                <w:bCs/>
                <w:caps/>
                <w:sz w:val="16"/>
                <w:szCs w:val="20"/>
                <w:u w:color="000000"/>
              </w:rPr>
              <w:t>Сроки направления информации</w:t>
            </w:r>
          </w:p>
        </w:tc>
        <w:tc>
          <w:tcPr>
            <w:tcW w:w="2078" w:type="dxa"/>
            <w:tcBorders>
              <w:top w:val="single" w:sz="12" w:space="0" w:color="auto"/>
              <w:bottom w:val="single" w:sz="12" w:space="0" w:color="auto"/>
            </w:tcBorders>
            <w:shd w:val="clear" w:color="auto" w:fill="FFCC00"/>
            <w:vAlign w:val="center"/>
          </w:tcPr>
          <w:p w14:paraId="13C79DE9" w14:textId="77777777" w:rsidR="00AE7AB7" w:rsidRPr="00A27B93" w:rsidRDefault="00AE7AB7" w:rsidP="00A27B93">
            <w:pPr>
              <w:spacing w:before="20" w:after="20"/>
              <w:jc w:val="center"/>
              <w:rPr>
                <w:rFonts w:ascii="Arial" w:hAnsi="Arial" w:cs="Arial"/>
                <w:b/>
                <w:bCs/>
                <w:caps/>
                <w:sz w:val="16"/>
                <w:szCs w:val="20"/>
                <w:u w:color="000000"/>
              </w:rPr>
            </w:pPr>
            <w:r w:rsidRPr="00A27B93">
              <w:rPr>
                <w:rFonts w:ascii="Arial" w:hAnsi="Arial" w:cs="Arial"/>
                <w:b/>
                <w:bCs/>
                <w:caps/>
                <w:sz w:val="16"/>
                <w:szCs w:val="20"/>
                <w:u w:color="000000"/>
              </w:rPr>
              <w:t>Структурное подразделение, направляющее информацию</w:t>
            </w:r>
          </w:p>
        </w:tc>
      </w:tr>
      <w:tr w:rsidR="00AE7AB7" w:rsidRPr="00A27B93" w14:paraId="3E545CAB" w14:textId="77777777" w:rsidTr="009372F8">
        <w:trPr>
          <w:tblHeader/>
        </w:trPr>
        <w:tc>
          <w:tcPr>
            <w:tcW w:w="5797" w:type="dxa"/>
            <w:tcBorders>
              <w:top w:val="single" w:sz="12" w:space="0" w:color="auto"/>
              <w:bottom w:val="single" w:sz="12" w:space="0" w:color="auto"/>
            </w:tcBorders>
            <w:shd w:val="clear" w:color="auto" w:fill="FFCC00"/>
            <w:vAlign w:val="center"/>
          </w:tcPr>
          <w:p w14:paraId="1602271C" w14:textId="77777777" w:rsidR="00AE7AB7" w:rsidRPr="00C5429A" w:rsidRDefault="00AE7AB7" w:rsidP="00A27B93">
            <w:pPr>
              <w:spacing w:before="20" w:after="20"/>
              <w:jc w:val="center"/>
              <w:rPr>
                <w:rFonts w:ascii="Arial" w:hAnsi="Arial" w:cs="Arial"/>
                <w:b/>
                <w:bCs/>
                <w:caps/>
                <w:sz w:val="14"/>
                <w:szCs w:val="14"/>
                <w:u w:color="000000"/>
              </w:rPr>
            </w:pPr>
            <w:r w:rsidRPr="00C5429A">
              <w:rPr>
                <w:rFonts w:ascii="Arial" w:hAnsi="Arial" w:cs="Arial"/>
                <w:b/>
                <w:bCs/>
                <w:caps/>
                <w:sz w:val="14"/>
                <w:szCs w:val="14"/>
                <w:u w:color="000000"/>
              </w:rPr>
              <w:t>1</w:t>
            </w:r>
          </w:p>
        </w:tc>
        <w:tc>
          <w:tcPr>
            <w:tcW w:w="5144" w:type="dxa"/>
            <w:tcBorders>
              <w:top w:val="single" w:sz="12" w:space="0" w:color="auto"/>
              <w:bottom w:val="single" w:sz="12" w:space="0" w:color="auto"/>
            </w:tcBorders>
            <w:shd w:val="clear" w:color="auto" w:fill="FFCC00"/>
            <w:vAlign w:val="center"/>
          </w:tcPr>
          <w:p w14:paraId="6BA31BBC" w14:textId="77777777" w:rsidR="00AE7AB7" w:rsidRPr="00C5429A" w:rsidRDefault="00AE7AB7" w:rsidP="00A27B93">
            <w:pPr>
              <w:spacing w:before="20" w:after="20"/>
              <w:jc w:val="center"/>
              <w:rPr>
                <w:rFonts w:ascii="Arial" w:hAnsi="Arial" w:cs="Arial"/>
                <w:b/>
                <w:bCs/>
                <w:caps/>
                <w:sz w:val="14"/>
                <w:szCs w:val="14"/>
                <w:u w:color="000000"/>
              </w:rPr>
            </w:pPr>
            <w:r w:rsidRPr="00C5429A">
              <w:rPr>
                <w:rFonts w:ascii="Arial" w:hAnsi="Arial" w:cs="Arial"/>
                <w:b/>
                <w:bCs/>
                <w:caps/>
                <w:sz w:val="14"/>
                <w:szCs w:val="14"/>
                <w:u w:color="000000"/>
              </w:rPr>
              <w:t>2</w:t>
            </w:r>
          </w:p>
        </w:tc>
        <w:tc>
          <w:tcPr>
            <w:tcW w:w="1567" w:type="dxa"/>
            <w:tcBorders>
              <w:top w:val="single" w:sz="12" w:space="0" w:color="auto"/>
              <w:bottom w:val="single" w:sz="12" w:space="0" w:color="auto"/>
            </w:tcBorders>
            <w:shd w:val="clear" w:color="auto" w:fill="FFCC00"/>
            <w:vAlign w:val="center"/>
          </w:tcPr>
          <w:p w14:paraId="6B6BEED6" w14:textId="77777777" w:rsidR="00AE7AB7" w:rsidRPr="00C5429A" w:rsidRDefault="00AE7AB7" w:rsidP="00A27B93">
            <w:pPr>
              <w:spacing w:before="20" w:after="20"/>
              <w:jc w:val="center"/>
              <w:rPr>
                <w:rFonts w:ascii="Arial" w:hAnsi="Arial" w:cs="Arial"/>
                <w:b/>
                <w:bCs/>
                <w:caps/>
                <w:sz w:val="14"/>
                <w:szCs w:val="14"/>
                <w:u w:color="000000"/>
              </w:rPr>
            </w:pPr>
            <w:r w:rsidRPr="00C5429A">
              <w:rPr>
                <w:rFonts w:ascii="Arial" w:hAnsi="Arial" w:cs="Arial"/>
                <w:b/>
                <w:bCs/>
                <w:caps/>
                <w:sz w:val="14"/>
                <w:szCs w:val="14"/>
                <w:u w:color="000000"/>
              </w:rPr>
              <w:t>3</w:t>
            </w:r>
          </w:p>
        </w:tc>
        <w:tc>
          <w:tcPr>
            <w:tcW w:w="2078" w:type="dxa"/>
            <w:tcBorders>
              <w:top w:val="single" w:sz="12" w:space="0" w:color="auto"/>
              <w:bottom w:val="single" w:sz="12" w:space="0" w:color="auto"/>
            </w:tcBorders>
            <w:shd w:val="clear" w:color="auto" w:fill="FFCC00"/>
            <w:vAlign w:val="center"/>
          </w:tcPr>
          <w:p w14:paraId="26B6652E" w14:textId="77777777" w:rsidR="00AE7AB7" w:rsidRPr="00C5429A" w:rsidRDefault="00AE7AB7" w:rsidP="00A27B93">
            <w:pPr>
              <w:spacing w:before="20" w:after="20"/>
              <w:jc w:val="center"/>
              <w:rPr>
                <w:rFonts w:ascii="Arial" w:hAnsi="Arial" w:cs="Arial"/>
                <w:b/>
                <w:bCs/>
                <w:caps/>
                <w:sz w:val="14"/>
                <w:szCs w:val="14"/>
                <w:u w:color="000000"/>
              </w:rPr>
            </w:pPr>
            <w:r w:rsidRPr="00C5429A">
              <w:rPr>
                <w:rFonts w:ascii="Arial" w:hAnsi="Arial" w:cs="Arial"/>
                <w:b/>
                <w:bCs/>
                <w:caps/>
                <w:sz w:val="14"/>
                <w:szCs w:val="14"/>
                <w:u w:color="000000"/>
              </w:rPr>
              <w:t>4</w:t>
            </w:r>
          </w:p>
        </w:tc>
      </w:tr>
      <w:tr w:rsidR="00AE7AB7" w:rsidRPr="00656F4D" w14:paraId="0A5DFF23" w14:textId="77777777" w:rsidTr="009372F8">
        <w:trPr>
          <w:trHeight w:val="339"/>
        </w:trPr>
        <w:tc>
          <w:tcPr>
            <w:tcW w:w="14586" w:type="dxa"/>
            <w:gridSpan w:val="4"/>
            <w:tcBorders>
              <w:top w:val="single" w:sz="12" w:space="0" w:color="auto"/>
            </w:tcBorders>
            <w:shd w:val="clear" w:color="auto" w:fill="FFCC00"/>
            <w:vAlign w:val="center"/>
          </w:tcPr>
          <w:p w14:paraId="4573E67C" w14:textId="77777777" w:rsidR="00AE7AB7" w:rsidRPr="009240DE" w:rsidRDefault="000C76CC" w:rsidP="00656F4D">
            <w:pPr>
              <w:jc w:val="center"/>
              <w:rPr>
                <w:rFonts w:ascii="Arial" w:hAnsi="Arial" w:cs="Arial"/>
                <w:b/>
                <w:sz w:val="16"/>
                <w:szCs w:val="16"/>
              </w:rPr>
            </w:pPr>
            <w:r w:rsidRPr="009240DE">
              <w:rPr>
                <w:rFonts w:ascii="Arial" w:hAnsi="Arial" w:cs="Arial"/>
                <w:b/>
                <w:color w:val="000000"/>
                <w:sz w:val="16"/>
                <w:szCs w:val="16"/>
              </w:rPr>
              <w:t>1. ЛЮБОЙ СТРАХОВОЙ (НЕСЧАСТНЫЙ) СЛУЧАЙ, ПРОИСШЕДШИЙ С ЗАСТРАХОВАННЫМ ЛИЦОМ (НЕСЧАСТНЫЙ СЛУЧАЙ НА ПРОИЗВОДСТВЕ, ГРУППОВОЙ НЕСЧАСТНЫЙ СЛУЧАЙ, ТЯЖЕЛЫЙ НЕСЧАСТНЫЙ СЛУЧАЙ, НЕСЧАСТНЫЙ СЛУЧАЙ СО СМЕРТЕЛЬНЫМ ИСХОДОМ, ВПЕРВЫЕ ВЫЯВЛЕННОЕ ПРОФЗАБОЛЕВАНИЕ)</w:t>
            </w:r>
          </w:p>
        </w:tc>
      </w:tr>
      <w:tr w:rsidR="00AE7AB7" w:rsidRPr="00656F4D" w14:paraId="7D5B9E6C" w14:textId="77777777" w:rsidTr="009372F8">
        <w:tc>
          <w:tcPr>
            <w:tcW w:w="5797" w:type="dxa"/>
            <w:tcBorders>
              <w:bottom w:val="single" w:sz="12" w:space="0" w:color="auto"/>
            </w:tcBorders>
            <w:shd w:val="clear" w:color="auto" w:fill="auto"/>
          </w:tcPr>
          <w:p w14:paraId="53119E42" w14:textId="77777777" w:rsidR="00AE7AB7" w:rsidRPr="000C76CC" w:rsidRDefault="00AE7AB7" w:rsidP="000C76CC">
            <w:pPr>
              <w:autoSpaceDE w:val="0"/>
              <w:autoSpaceDN w:val="0"/>
              <w:adjustRightInd w:val="0"/>
              <w:jc w:val="both"/>
              <w:rPr>
                <w:color w:val="000000"/>
                <w:sz w:val="20"/>
                <w:szCs w:val="20"/>
              </w:rPr>
            </w:pPr>
            <w:r w:rsidRPr="000C76CC">
              <w:rPr>
                <w:color w:val="000000"/>
                <w:sz w:val="20"/>
                <w:szCs w:val="20"/>
              </w:rPr>
              <w:t>Отделение Фонда пенсионного и социального страхования Российской Федерации по Красноярскому краю</w:t>
            </w:r>
          </w:p>
        </w:tc>
        <w:tc>
          <w:tcPr>
            <w:tcW w:w="5144" w:type="dxa"/>
            <w:tcBorders>
              <w:bottom w:val="single" w:sz="12" w:space="0" w:color="auto"/>
            </w:tcBorders>
            <w:shd w:val="clear" w:color="auto" w:fill="auto"/>
          </w:tcPr>
          <w:p w14:paraId="65F11AD2" w14:textId="77777777" w:rsidR="00AE7AB7" w:rsidRPr="00A04894" w:rsidRDefault="00AE7AB7" w:rsidP="009240DE">
            <w:pPr>
              <w:jc w:val="both"/>
              <w:rPr>
                <w:sz w:val="20"/>
                <w:szCs w:val="20"/>
              </w:rPr>
            </w:pPr>
            <w:r w:rsidRPr="005A0E4C">
              <w:rPr>
                <w:sz w:val="20"/>
                <w:szCs w:val="20"/>
              </w:rPr>
              <w:t xml:space="preserve">Приложение </w:t>
            </w:r>
            <w:r w:rsidR="009240DE" w:rsidRPr="005A0E4C">
              <w:rPr>
                <w:sz w:val="20"/>
                <w:szCs w:val="20"/>
              </w:rPr>
              <w:t>№</w:t>
            </w:r>
            <w:r w:rsidRPr="005A0E4C">
              <w:rPr>
                <w:sz w:val="20"/>
                <w:szCs w:val="20"/>
              </w:rPr>
              <w:t xml:space="preserve"> 1</w:t>
            </w:r>
            <w:r w:rsidR="000C76CC" w:rsidRPr="005A0E4C">
              <w:rPr>
                <w:sz w:val="20"/>
                <w:szCs w:val="20"/>
              </w:rPr>
              <w:t xml:space="preserve"> </w:t>
            </w:r>
            <w:r w:rsidRPr="005A0E4C">
              <w:rPr>
                <w:sz w:val="20"/>
                <w:szCs w:val="20"/>
              </w:rPr>
              <w:t>к Методическим рекомендациям</w:t>
            </w:r>
            <w:r w:rsidR="000C76CC" w:rsidRPr="005A0E4C">
              <w:rPr>
                <w:sz w:val="20"/>
                <w:szCs w:val="20"/>
              </w:rPr>
              <w:t xml:space="preserve"> </w:t>
            </w:r>
            <w:r w:rsidRPr="005A0E4C">
              <w:rPr>
                <w:sz w:val="20"/>
                <w:szCs w:val="20"/>
              </w:rPr>
              <w:t>о порядке участия представителей</w:t>
            </w:r>
            <w:r w:rsidR="000C76CC" w:rsidRPr="005A0E4C">
              <w:rPr>
                <w:sz w:val="20"/>
                <w:szCs w:val="20"/>
              </w:rPr>
              <w:t xml:space="preserve"> </w:t>
            </w:r>
            <w:r w:rsidRPr="005A0E4C">
              <w:rPr>
                <w:sz w:val="20"/>
                <w:szCs w:val="20"/>
              </w:rPr>
              <w:t>отделений Социального фонда России</w:t>
            </w:r>
            <w:r w:rsidR="000C76CC" w:rsidRPr="005A0E4C">
              <w:rPr>
                <w:sz w:val="20"/>
                <w:szCs w:val="20"/>
              </w:rPr>
              <w:t xml:space="preserve"> </w:t>
            </w:r>
            <w:r w:rsidRPr="005A0E4C">
              <w:rPr>
                <w:sz w:val="20"/>
                <w:szCs w:val="20"/>
              </w:rPr>
              <w:t>в расследовании несчастных случаев</w:t>
            </w:r>
            <w:r w:rsidR="000C76CC" w:rsidRPr="005A0E4C">
              <w:rPr>
                <w:sz w:val="20"/>
                <w:szCs w:val="20"/>
              </w:rPr>
              <w:t xml:space="preserve"> </w:t>
            </w:r>
            <w:r w:rsidRPr="005A0E4C">
              <w:rPr>
                <w:sz w:val="20"/>
                <w:szCs w:val="20"/>
              </w:rPr>
              <w:t>и профессиональных заболеваний</w:t>
            </w:r>
          </w:p>
        </w:tc>
        <w:tc>
          <w:tcPr>
            <w:tcW w:w="1567" w:type="dxa"/>
            <w:tcBorders>
              <w:bottom w:val="single" w:sz="12" w:space="0" w:color="auto"/>
            </w:tcBorders>
            <w:shd w:val="clear" w:color="auto" w:fill="auto"/>
          </w:tcPr>
          <w:p w14:paraId="6D9EEA1D" w14:textId="77777777" w:rsidR="00AE7AB7" w:rsidRPr="000C76CC" w:rsidRDefault="000C76CC" w:rsidP="000C76CC">
            <w:pPr>
              <w:jc w:val="both"/>
              <w:rPr>
                <w:rFonts w:eastAsia="Times New Roman"/>
                <w:color w:val="000000"/>
                <w:sz w:val="20"/>
                <w:szCs w:val="20"/>
                <w:lang w:eastAsia="ru-RU"/>
              </w:rPr>
            </w:pPr>
            <w:r>
              <w:rPr>
                <w:rFonts w:eastAsia="Times New Roman"/>
                <w:color w:val="000000"/>
                <w:sz w:val="20"/>
                <w:szCs w:val="20"/>
                <w:lang w:eastAsia="ru-RU"/>
              </w:rPr>
              <w:t>в</w:t>
            </w:r>
            <w:r w:rsidR="00AE7AB7" w:rsidRPr="000C76CC">
              <w:rPr>
                <w:rFonts w:eastAsia="Times New Roman"/>
                <w:color w:val="000000"/>
                <w:sz w:val="20"/>
                <w:szCs w:val="20"/>
                <w:lang w:eastAsia="ru-RU"/>
              </w:rPr>
              <w:t xml:space="preserve"> течение 24 часов</w:t>
            </w:r>
          </w:p>
        </w:tc>
        <w:tc>
          <w:tcPr>
            <w:tcW w:w="2078" w:type="dxa"/>
            <w:tcBorders>
              <w:bottom w:val="single" w:sz="12" w:space="0" w:color="auto"/>
            </w:tcBorders>
            <w:shd w:val="clear" w:color="auto" w:fill="auto"/>
          </w:tcPr>
          <w:p w14:paraId="04885619" w14:textId="77777777" w:rsidR="00AE7AB7" w:rsidRPr="000C76CC" w:rsidRDefault="000C76CC" w:rsidP="000C76CC">
            <w:pPr>
              <w:jc w:val="both"/>
              <w:rPr>
                <w:rFonts w:eastAsia="Times New Roman"/>
                <w:color w:val="000000"/>
                <w:sz w:val="20"/>
                <w:szCs w:val="20"/>
                <w:lang w:eastAsia="ru-RU"/>
              </w:rPr>
            </w:pPr>
            <w:r>
              <w:rPr>
                <w:rFonts w:eastAsia="Times New Roman"/>
                <w:color w:val="000000"/>
                <w:sz w:val="20"/>
                <w:szCs w:val="20"/>
                <w:lang w:eastAsia="ru-RU"/>
              </w:rPr>
              <w:t>о</w:t>
            </w:r>
            <w:r w:rsidR="00AE7AB7" w:rsidRPr="000C76CC">
              <w:rPr>
                <w:rFonts w:eastAsia="Times New Roman"/>
                <w:color w:val="000000"/>
                <w:sz w:val="20"/>
                <w:szCs w:val="20"/>
                <w:lang w:eastAsia="ru-RU"/>
              </w:rPr>
              <w:t>тдел охраны труда</w:t>
            </w:r>
          </w:p>
        </w:tc>
      </w:tr>
      <w:tr w:rsidR="00AE7AB7" w:rsidRPr="00656F4D" w14:paraId="06A09554" w14:textId="77777777" w:rsidTr="009372F8">
        <w:trPr>
          <w:trHeight w:val="235"/>
        </w:trPr>
        <w:tc>
          <w:tcPr>
            <w:tcW w:w="14586" w:type="dxa"/>
            <w:gridSpan w:val="4"/>
            <w:tcBorders>
              <w:top w:val="single" w:sz="12" w:space="0" w:color="auto"/>
              <w:bottom w:val="single" w:sz="12" w:space="0" w:color="auto"/>
            </w:tcBorders>
            <w:shd w:val="clear" w:color="auto" w:fill="FFCC00"/>
            <w:vAlign w:val="center"/>
          </w:tcPr>
          <w:p w14:paraId="3ED98EEB" w14:textId="77777777" w:rsidR="009240DE" w:rsidRDefault="000C76CC" w:rsidP="00656F4D">
            <w:pPr>
              <w:jc w:val="center"/>
              <w:rPr>
                <w:rFonts w:ascii="Arial" w:hAnsi="Arial" w:cs="Arial"/>
                <w:b/>
                <w:color w:val="000000"/>
                <w:sz w:val="16"/>
                <w:szCs w:val="16"/>
              </w:rPr>
            </w:pPr>
            <w:r w:rsidRPr="009240DE">
              <w:rPr>
                <w:rFonts w:ascii="Arial" w:hAnsi="Arial" w:cs="Arial"/>
                <w:b/>
                <w:color w:val="000000"/>
                <w:sz w:val="16"/>
                <w:szCs w:val="16"/>
              </w:rPr>
              <w:t xml:space="preserve">2. ГРУППОВОЙ НЕСЧАСТНЫЙ СЛУЧАЙ (ДВА ЧЕЛОВЕКА И БОЛЕЕ), ТЯЖЕЛЫЙ НЕСЧАСТНЫЙ СЛУЧАЙ ИЛИ НЕСЧАСТНЫЙ СЛУЧАЙ СО СМЕРТЕЛЬНЫМ ИСХОДОМ </w:t>
            </w:r>
          </w:p>
          <w:p w14:paraId="3B4CA69C" w14:textId="77777777" w:rsidR="00AE7AB7" w:rsidRPr="009240DE" w:rsidRDefault="000C76CC" w:rsidP="00656F4D">
            <w:pPr>
              <w:jc w:val="center"/>
              <w:rPr>
                <w:rFonts w:ascii="Arial" w:hAnsi="Arial" w:cs="Arial"/>
                <w:b/>
                <w:color w:val="000000"/>
                <w:sz w:val="16"/>
                <w:szCs w:val="16"/>
              </w:rPr>
            </w:pPr>
            <w:r w:rsidRPr="009240DE">
              <w:rPr>
                <w:rFonts w:ascii="Arial" w:hAnsi="Arial" w:cs="Arial"/>
                <w:b/>
                <w:color w:val="000000"/>
                <w:sz w:val="16"/>
                <w:szCs w:val="16"/>
              </w:rPr>
              <w:t>(Ч.1, 2 СТ.228.1 ТК РФ)</w:t>
            </w:r>
          </w:p>
        </w:tc>
      </w:tr>
      <w:tr w:rsidR="00AE7AB7" w:rsidRPr="00656F4D" w14:paraId="4C933B48" w14:textId="77777777" w:rsidTr="009372F8">
        <w:tc>
          <w:tcPr>
            <w:tcW w:w="5797" w:type="dxa"/>
            <w:tcBorders>
              <w:top w:val="single" w:sz="12" w:space="0" w:color="auto"/>
            </w:tcBorders>
            <w:shd w:val="clear" w:color="auto" w:fill="auto"/>
          </w:tcPr>
          <w:p w14:paraId="598D6525" w14:textId="77777777" w:rsidR="00AE7AB7" w:rsidRPr="000C76CC" w:rsidRDefault="00AE7AB7" w:rsidP="00656F4D">
            <w:pPr>
              <w:jc w:val="both"/>
              <w:rPr>
                <w:rFonts w:ascii="Arial" w:hAnsi="Arial" w:cs="Arial"/>
                <w:b/>
                <w:sz w:val="20"/>
                <w:szCs w:val="20"/>
              </w:rPr>
            </w:pPr>
            <w:r w:rsidRPr="000C76CC">
              <w:rPr>
                <w:color w:val="000000"/>
                <w:sz w:val="20"/>
                <w:szCs w:val="20"/>
              </w:rPr>
              <w:t>Отделение Фонда пенсионного и социального страхования Российской Федерации по Красноярскому краю</w:t>
            </w:r>
          </w:p>
        </w:tc>
        <w:tc>
          <w:tcPr>
            <w:tcW w:w="5144" w:type="dxa"/>
            <w:vMerge w:val="restart"/>
            <w:tcBorders>
              <w:top w:val="single" w:sz="12" w:space="0" w:color="auto"/>
            </w:tcBorders>
            <w:shd w:val="clear" w:color="auto" w:fill="auto"/>
          </w:tcPr>
          <w:p w14:paraId="206E2E09" w14:textId="57755337" w:rsidR="00AE7AB7" w:rsidRPr="000C76CC" w:rsidRDefault="009240DE" w:rsidP="0099094C">
            <w:pPr>
              <w:jc w:val="both"/>
              <w:rPr>
                <w:rFonts w:ascii="Arial" w:hAnsi="Arial" w:cs="Arial"/>
                <w:sz w:val="20"/>
                <w:szCs w:val="20"/>
              </w:rPr>
            </w:pPr>
            <w:r w:rsidRPr="009240DE">
              <w:rPr>
                <w:color w:val="000000"/>
                <w:sz w:val="20"/>
                <w:szCs w:val="20"/>
              </w:rPr>
              <w:t xml:space="preserve">Форма 1 Приложение № 2 к </w:t>
            </w:r>
            <w:r w:rsidR="0099094C">
              <w:rPr>
                <w:color w:val="000000"/>
                <w:sz w:val="20"/>
                <w:szCs w:val="20"/>
              </w:rPr>
              <w:t>п</w:t>
            </w:r>
            <w:r w:rsidR="0099094C" w:rsidRPr="0099094C">
              <w:rPr>
                <w:color w:val="000000"/>
                <w:sz w:val="20"/>
                <w:szCs w:val="20"/>
              </w:rPr>
              <w:t>риказу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c>
          <w:tcPr>
            <w:tcW w:w="1567" w:type="dxa"/>
            <w:vMerge w:val="restart"/>
            <w:tcBorders>
              <w:top w:val="single" w:sz="12" w:space="0" w:color="auto"/>
            </w:tcBorders>
            <w:shd w:val="clear" w:color="auto" w:fill="auto"/>
          </w:tcPr>
          <w:p w14:paraId="3DE8D0D5" w14:textId="77777777" w:rsidR="00AE7AB7" w:rsidRPr="000C76CC" w:rsidRDefault="000C76CC" w:rsidP="000C76CC">
            <w:pPr>
              <w:jc w:val="both"/>
              <w:rPr>
                <w:rFonts w:eastAsia="Times New Roman"/>
                <w:color w:val="000000"/>
                <w:sz w:val="20"/>
                <w:szCs w:val="20"/>
                <w:lang w:eastAsia="ru-RU"/>
              </w:rPr>
            </w:pPr>
            <w:r>
              <w:rPr>
                <w:rFonts w:eastAsia="Times New Roman"/>
                <w:color w:val="000000"/>
                <w:sz w:val="20"/>
                <w:szCs w:val="20"/>
                <w:lang w:eastAsia="ru-RU"/>
              </w:rPr>
              <w:t>в</w:t>
            </w:r>
            <w:r w:rsidR="00AE7AB7" w:rsidRPr="000C76CC">
              <w:rPr>
                <w:rFonts w:eastAsia="Times New Roman"/>
                <w:color w:val="000000"/>
                <w:sz w:val="20"/>
                <w:szCs w:val="20"/>
                <w:lang w:eastAsia="ru-RU"/>
              </w:rPr>
              <w:t xml:space="preserve"> течение 24 часов</w:t>
            </w:r>
          </w:p>
        </w:tc>
        <w:tc>
          <w:tcPr>
            <w:tcW w:w="2078" w:type="dxa"/>
            <w:vMerge w:val="restart"/>
            <w:tcBorders>
              <w:top w:val="single" w:sz="12" w:space="0" w:color="auto"/>
            </w:tcBorders>
            <w:shd w:val="clear" w:color="auto" w:fill="auto"/>
          </w:tcPr>
          <w:p w14:paraId="27A052BF" w14:textId="77777777" w:rsidR="00AE7AB7" w:rsidRPr="000C76CC" w:rsidRDefault="000C76CC" w:rsidP="000C76CC">
            <w:pPr>
              <w:jc w:val="both"/>
              <w:rPr>
                <w:color w:val="000000"/>
                <w:sz w:val="20"/>
                <w:szCs w:val="20"/>
              </w:rPr>
            </w:pPr>
            <w:r w:rsidRPr="000C76CC">
              <w:rPr>
                <w:color w:val="000000"/>
                <w:sz w:val="20"/>
                <w:szCs w:val="20"/>
              </w:rPr>
              <w:t>о</w:t>
            </w:r>
            <w:r w:rsidR="00AE7AB7" w:rsidRPr="000C76CC">
              <w:rPr>
                <w:color w:val="000000"/>
                <w:sz w:val="20"/>
                <w:szCs w:val="20"/>
              </w:rPr>
              <w:t>тдел охраны труда</w:t>
            </w:r>
          </w:p>
        </w:tc>
      </w:tr>
      <w:tr w:rsidR="00AE7AB7" w:rsidRPr="00656F4D" w14:paraId="5824159E" w14:textId="77777777" w:rsidTr="009372F8">
        <w:tc>
          <w:tcPr>
            <w:tcW w:w="5797" w:type="dxa"/>
            <w:shd w:val="clear" w:color="auto" w:fill="auto"/>
            <w:vAlign w:val="center"/>
          </w:tcPr>
          <w:p w14:paraId="47562773" w14:textId="77777777" w:rsidR="00AE7AB7" w:rsidRPr="000C76CC" w:rsidRDefault="00AE7AB7" w:rsidP="00656F4D">
            <w:pPr>
              <w:autoSpaceDE w:val="0"/>
              <w:autoSpaceDN w:val="0"/>
              <w:adjustRightInd w:val="0"/>
              <w:jc w:val="both"/>
              <w:rPr>
                <w:color w:val="000000"/>
                <w:sz w:val="20"/>
                <w:szCs w:val="20"/>
              </w:rPr>
            </w:pPr>
            <w:r w:rsidRPr="000C76CC">
              <w:rPr>
                <w:color w:val="000000"/>
                <w:sz w:val="20"/>
                <w:szCs w:val="20"/>
              </w:rPr>
              <w:t>Красноярское краевое объединение организаций профсоюзов «Федерация профсоюзов Красноярского края»</w:t>
            </w:r>
          </w:p>
        </w:tc>
        <w:tc>
          <w:tcPr>
            <w:tcW w:w="5144" w:type="dxa"/>
            <w:vMerge/>
            <w:shd w:val="clear" w:color="auto" w:fill="auto"/>
          </w:tcPr>
          <w:p w14:paraId="4F344F01" w14:textId="77777777" w:rsidR="00AE7AB7" w:rsidRPr="00656F4D" w:rsidRDefault="00AE7AB7" w:rsidP="00656F4D">
            <w:pPr>
              <w:jc w:val="both"/>
              <w:rPr>
                <w:rFonts w:ascii="Arial" w:hAnsi="Arial" w:cs="Arial"/>
                <w:b/>
                <w:sz w:val="20"/>
                <w:szCs w:val="20"/>
              </w:rPr>
            </w:pPr>
          </w:p>
        </w:tc>
        <w:tc>
          <w:tcPr>
            <w:tcW w:w="1567" w:type="dxa"/>
            <w:vMerge/>
            <w:shd w:val="clear" w:color="auto" w:fill="auto"/>
            <w:vAlign w:val="center"/>
          </w:tcPr>
          <w:p w14:paraId="24C7A63E" w14:textId="77777777" w:rsidR="00AE7AB7" w:rsidRPr="00656F4D" w:rsidRDefault="00AE7AB7" w:rsidP="00656F4D">
            <w:pPr>
              <w:jc w:val="center"/>
              <w:rPr>
                <w:rFonts w:eastAsia="Times New Roman"/>
                <w:color w:val="000000"/>
                <w:sz w:val="18"/>
                <w:szCs w:val="16"/>
                <w:lang w:eastAsia="ru-RU"/>
              </w:rPr>
            </w:pPr>
          </w:p>
        </w:tc>
        <w:tc>
          <w:tcPr>
            <w:tcW w:w="2078" w:type="dxa"/>
            <w:vMerge/>
            <w:shd w:val="clear" w:color="auto" w:fill="auto"/>
            <w:vAlign w:val="center"/>
          </w:tcPr>
          <w:p w14:paraId="1A4159F0" w14:textId="77777777" w:rsidR="00AE7AB7" w:rsidRPr="00656F4D" w:rsidRDefault="00AE7AB7" w:rsidP="00656F4D">
            <w:pPr>
              <w:jc w:val="center"/>
              <w:rPr>
                <w:color w:val="000000"/>
                <w:sz w:val="18"/>
                <w:szCs w:val="16"/>
              </w:rPr>
            </w:pPr>
          </w:p>
        </w:tc>
      </w:tr>
      <w:tr w:rsidR="00AE7AB7" w:rsidRPr="00656F4D" w14:paraId="0F93E4C2" w14:textId="77777777" w:rsidTr="009372F8">
        <w:tc>
          <w:tcPr>
            <w:tcW w:w="5797" w:type="dxa"/>
            <w:shd w:val="clear" w:color="auto" w:fill="auto"/>
            <w:vAlign w:val="center"/>
          </w:tcPr>
          <w:p w14:paraId="7B5E2889" w14:textId="77777777" w:rsidR="00AE7AB7" w:rsidRPr="000C76CC" w:rsidRDefault="00AE7AB7" w:rsidP="000C76CC">
            <w:pPr>
              <w:autoSpaceDE w:val="0"/>
              <w:autoSpaceDN w:val="0"/>
              <w:adjustRightInd w:val="0"/>
              <w:jc w:val="both"/>
              <w:rPr>
                <w:color w:val="000000"/>
                <w:sz w:val="20"/>
                <w:szCs w:val="20"/>
              </w:rPr>
            </w:pPr>
            <w:r w:rsidRPr="000C76CC">
              <w:rPr>
                <w:color w:val="000000"/>
                <w:sz w:val="20"/>
                <w:szCs w:val="20"/>
              </w:rPr>
              <w:t>Прокуратура по месту происшествия несчастного случая (дополнительно направлять информацию в прокуратуру Советского района</w:t>
            </w:r>
            <w:r w:rsidR="000C76CC">
              <w:rPr>
                <w:color w:val="000000"/>
                <w:sz w:val="20"/>
                <w:szCs w:val="20"/>
              </w:rPr>
              <w:t xml:space="preserve"> </w:t>
            </w:r>
            <w:r w:rsidRPr="000C76CC">
              <w:rPr>
                <w:color w:val="000000"/>
                <w:sz w:val="20"/>
                <w:szCs w:val="20"/>
              </w:rPr>
              <w:t>г. Красноярска)</w:t>
            </w:r>
          </w:p>
        </w:tc>
        <w:tc>
          <w:tcPr>
            <w:tcW w:w="5144" w:type="dxa"/>
            <w:vMerge/>
            <w:shd w:val="clear" w:color="auto" w:fill="auto"/>
          </w:tcPr>
          <w:p w14:paraId="6645FD50" w14:textId="77777777" w:rsidR="00AE7AB7" w:rsidRPr="00656F4D" w:rsidRDefault="00AE7AB7" w:rsidP="00656F4D">
            <w:pPr>
              <w:jc w:val="both"/>
              <w:rPr>
                <w:rFonts w:ascii="Arial" w:hAnsi="Arial" w:cs="Arial"/>
                <w:b/>
                <w:sz w:val="20"/>
                <w:szCs w:val="20"/>
              </w:rPr>
            </w:pPr>
          </w:p>
        </w:tc>
        <w:tc>
          <w:tcPr>
            <w:tcW w:w="1567" w:type="dxa"/>
            <w:vMerge/>
            <w:shd w:val="clear" w:color="auto" w:fill="auto"/>
            <w:vAlign w:val="center"/>
          </w:tcPr>
          <w:p w14:paraId="2613D57C" w14:textId="77777777" w:rsidR="00AE7AB7" w:rsidRPr="00656F4D" w:rsidRDefault="00AE7AB7" w:rsidP="00656F4D">
            <w:pPr>
              <w:jc w:val="center"/>
              <w:rPr>
                <w:rFonts w:eastAsia="Times New Roman"/>
                <w:color w:val="000000"/>
                <w:sz w:val="18"/>
                <w:szCs w:val="16"/>
                <w:lang w:eastAsia="ru-RU"/>
              </w:rPr>
            </w:pPr>
          </w:p>
        </w:tc>
        <w:tc>
          <w:tcPr>
            <w:tcW w:w="2078" w:type="dxa"/>
            <w:vMerge/>
            <w:shd w:val="clear" w:color="auto" w:fill="auto"/>
            <w:vAlign w:val="center"/>
          </w:tcPr>
          <w:p w14:paraId="61F1AD58" w14:textId="77777777" w:rsidR="00AE7AB7" w:rsidRPr="00656F4D" w:rsidRDefault="00AE7AB7" w:rsidP="00656F4D">
            <w:pPr>
              <w:jc w:val="center"/>
              <w:rPr>
                <w:color w:val="000000"/>
                <w:sz w:val="18"/>
                <w:szCs w:val="16"/>
              </w:rPr>
            </w:pPr>
          </w:p>
        </w:tc>
      </w:tr>
      <w:tr w:rsidR="00AE7AB7" w:rsidRPr="00656F4D" w14:paraId="75E9BE35" w14:textId="77777777" w:rsidTr="009372F8">
        <w:tc>
          <w:tcPr>
            <w:tcW w:w="5797" w:type="dxa"/>
            <w:shd w:val="clear" w:color="auto" w:fill="auto"/>
            <w:vAlign w:val="center"/>
          </w:tcPr>
          <w:p w14:paraId="37BBAD82" w14:textId="77777777" w:rsidR="00AE7AB7" w:rsidRPr="000C76CC" w:rsidRDefault="00AE7AB7" w:rsidP="000C76CC">
            <w:pPr>
              <w:autoSpaceDE w:val="0"/>
              <w:autoSpaceDN w:val="0"/>
              <w:adjustRightInd w:val="0"/>
              <w:jc w:val="both"/>
              <w:rPr>
                <w:color w:val="000000"/>
                <w:sz w:val="20"/>
                <w:szCs w:val="20"/>
              </w:rPr>
            </w:pPr>
            <w:r w:rsidRPr="000C76CC">
              <w:rPr>
                <w:color w:val="000000"/>
                <w:sz w:val="20"/>
                <w:szCs w:val="20"/>
              </w:rPr>
              <w:t>Администрация Советского района</w:t>
            </w:r>
            <w:r w:rsidR="000C76CC">
              <w:rPr>
                <w:color w:val="000000"/>
                <w:sz w:val="20"/>
                <w:szCs w:val="20"/>
              </w:rPr>
              <w:t xml:space="preserve"> </w:t>
            </w:r>
            <w:r w:rsidRPr="000C76CC">
              <w:rPr>
                <w:color w:val="000000"/>
                <w:sz w:val="20"/>
                <w:szCs w:val="20"/>
              </w:rPr>
              <w:t>г. Красноярска</w:t>
            </w:r>
          </w:p>
        </w:tc>
        <w:tc>
          <w:tcPr>
            <w:tcW w:w="5144" w:type="dxa"/>
            <w:vMerge/>
            <w:shd w:val="clear" w:color="auto" w:fill="auto"/>
          </w:tcPr>
          <w:p w14:paraId="35FC358F" w14:textId="77777777" w:rsidR="00AE7AB7" w:rsidRPr="00656F4D" w:rsidRDefault="00AE7AB7" w:rsidP="00656F4D">
            <w:pPr>
              <w:jc w:val="both"/>
              <w:rPr>
                <w:rFonts w:ascii="Arial" w:hAnsi="Arial" w:cs="Arial"/>
                <w:b/>
                <w:sz w:val="20"/>
                <w:szCs w:val="20"/>
              </w:rPr>
            </w:pPr>
          </w:p>
        </w:tc>
        <w:tc>
          <w:tcPr>
            <w:tcW w:w="1567" w:type="dxa"/>
            <w:vMerge/>
            <w:shd w:val="clear" w:color="auto" w:fill="auto"/>
            <w:vAlign w:val="center"/>
          </w:tcPr>
          <w:p w14:paraId="279F86EB" w14:textId="77777777" w:rsidR="00AE7AB7" w:rsidRPr="00656F4D" w:rsidRDefault="00AE7AB7" w:rsidP="00656F4D">
            <w:pPr>
              <w:jc w:val="center"/>
              <w:rPr>
                <w:rFonts w:eastAsia="Times New Roman"/>
                <w:color w:val="000000"/>
                <w:sz w:val="18"/>
                <w:szCs w:val="16"/>
                <w:lang w:eastAsia="ru-RU"/>
              </w:rPr>
            </w:pPr>
          </w:p>
        </w:tc>
        <w:tc>
          <w:tcPr>
            <w:tcW w:w="2078" w:type="dxa"/>
            <w:vMerge/>
            <w:shd w:val="clear" w:color="auto" w:fill="auto"/>
            <w:vAlign w:val="center"/>
          </w:tcPr>
          <w:p w14:paraId="2E07A24A" w14:textId="77777777" w:rsidR="00AE7AB7" w:rsidRPr="00656F4D" w:rsidRDefault="00AE7AB7" w:rsidP="00656F4D">
            <w:pPr>
              <w:jc w:val="center"/>
              <w:rPr>
                <w:color w:val="000000"/>
                <w:sz w:val="18"/>
                <w:szCs w:val="16"/>
              </w:rPr>
            </w:pPr>
          </w:p>
        </w:tc>
      </w:tr>
      <w:tr w:rsidR="00AE7AB7" w:rsidRPr="00656F4D" w14:paraId="4306E8D8" w14:textId="77777777" w:rsidTr="009372F8">
        <w:tc>
          <w:tcPr>
            <w:tcW w:w="5797" w:type="dxa"/>
            <w:tcBorders>
              <w:bottom w:val="single" w:sz="12" w:space="0" w:color="auto"/>
            </w:tcBorders>
            <w:shd w:val="clear" w:color="auto" w:fill="auto"/>
            <w:vAlign w:val="center"/>
          </w:tcPr>
          <w:p w14:paraId="2332E27A" w14:textId="77777777" w:rsidR="00AE7AB7" w:rsidRPr="000C76CC" w:rsidRDefault="00916C7B" w:rsidP="00656F4D">
            <w:pPr>
              <w:jc w:val="both"/>
              <w:rPr>
                <w:rFonts w:eastAsia="Times New Roman"/>
                <w:color w:val="000000"/>
                <w:sz w:val="20"/>
                <w:szCs w:val="20"/>
                <w:lang w:eastAsia="ru-RU"/>
              </w:rPr>
            </w:pPr>
            <w:hyperlink r:id="rId37" w:history="1">
              <w:r w:rsidR="00AE7AB7" w:rsidRPr="000C76CC">
                <w:rPr>
                  <w:rFonts w:eastAsia="Times New Roman"/>
                  <w:color w:val="000000"/>
                  <w:sz w:val="20"/>
                  <w:szCs w:val="20"/>
                  <w:lang w:eastAsia="ru-RU"/>
                </w:rPr>
                <w:t>Государственная инспекция труда в Красноярском крае</w:t>
              </w:r>
            </w:hyperlink>
          </w:p>
        </w:tc>
        <w:tc>
          <w:tcPr>
            <w:tcW w:w="5144" w:type="dxa"/>
            <w:vMerge/>
            <w:tcBorders>
              <w:bottom w:val="single" w:sz="12" w:space="0" w:color="auto"/>
            </w:tcBorders>
            <w:shd w:val="clear" w:color="auto" w:fill="auto"/>
          </w:tcPr>
          <w:p w14:paraId="72273976" w14:textId="77777777" w:rsidR="00AE7AB7" w:rsidRPr="00656F4D" w:rsidRDefault="00AE7AB7" w:rsidP="00656F4D">
            <w:pPr>
              <w:jc w:val="both"/>
              <w:rPr>
                <w:rFonts w:ascii="Arial" w:hAnsi="Arial" w:cs="Arial"/>
                <w:b/>
                <w:sz w:val="20"/>
                <w:szCs w:val="20"/>
              </w:rPr>
            </w:pPr>
          </w:p>
        </w:tc>
        <w:tc>
          <w:tcPr>
            <w:tcW w:w="1567" w:type="dxa"/>
            <w:vMerge/>
            <w:tcBorders>
              <w:bottom w:val="single" w:sz="12" w:space="0" w:color="auto"/>
            </w:tcBorders>
            <w:shd w:val="clear" w:color="auto" w:fill="auto"/>
            <w:vAlign w:val="center"/>
          </w:tcPr>
          <w:p w14:paraId="65D44738" w14:textId="77777777" w:rsidR="00AE7AB7" w:rsidRPr="00656F4D" w:rsidRDefault="00AE7AB7" w:rsidP="00656F4D">
            <w:pPr>
              <w:jc w:val="center"/>
              <w:rPr>
                <w:rFonts w:eastAsia="Times New Roman"/>
                <w:color w:val="000000"/>
                <w:sz w:val="18"/>
                <w:szCs w:val="16"/>
                <w:lang w:eastAsia="ru-RU"/>
              </w:rPr>
            </w:pPr>
          </w:p>
        </w:tc>
        <w:tc>
          <w:tcPr>
            <w:tcW w:w="2078" w:type="dxa"/>
            <w:vMerge/>
            <w:tcBorders>
              <w:bottom w:val="single" w:sz="12" w:space="0" w:color="auto"/>
            </w:tcBorders>
            <w:shd w:val="clear" w:color="auto" w:fill="auto"/>
            <w:vAlign w:val="center"/>
          </w:tcPr>
          <w:p w14:paraId="1BBD2A27" w14:textId="77777777" w:rsidR="00AE7AB7" w:rsidRPr="00656F4D" w:rsidRDefault="00AE7AB7" w:rsidP="00656F4D">
            <w:pPr>
              <w:jc w:val="center"/>
              <w:rPr>
                <w:color w:val="000000"/>
                <w:sz w:val="18"/>
                <w:szCs w:val="16"/>
              </w:rPr>
            </w:pPr>
          </w:p>
        </w:tc>
      </w:tr>
      <w:tr w:rsidR="007B60BB" w:rsidRPr="00656F4D" w14:paraId="00F1FABD" w14:textId="77777777" w:rsidTr="009372F8">
        <w:trPr>
          <w:trHeight w:val="117"/>
        </w:trPr>
        <w:tc>
          <w:tcPr>
            <w:tcW w:w="14586" w:type="dxa"/>
            <w:gridSpan w:val="4"/>
            <w:tcBorders>
              <w:top w:val="single" w:sz="12" w:space="0" w:color="auto"/>
              <w:bottom w:val="single" w:sz="12" w:space="0" w:color="auto"/>
            </w:tcBorders>
            <w:shd w:val="clear" w:color="auto" w:fill="FFCC00"/>
            <w:vAlign w:val="center"/>
          </w:tcPr>
          <w:p w14:paraId="7B1F75AA" w14:textId="77777777" w:rsidR="007B60BB" w:rsidRPr="009240DE" w:rsidRDefault="00F74D96" w:rsidP="00656F4D">
            <w:pPr>
              <w:jc w:val="center"/>
              <w:rPr>
                <w:rFonts w:ascii="Arial" w:hAnsi="Arial" w:cs="Arial"/>
                <w:b/>
                <w:color w:val="000000"/>
                <w:sz w:val="16"/>
                <w:szCs w:val="16"/>
              </w:rPr>
            </w:pPr>
            <w:r>
              <w:rPr>
                <w:rFonts w:ascii="Arial" w:hAnsi="Arial" w:cs="Arial"/>
                <w:b/>
                <w:color w:val="000000"/>
                <w:sz w:val="16"/>
                <w:szCs w:val="16"/>
              </w:rPr>
              <w:t>3</w:t>
            </w:r>
            <w:r w:rsidR="000C76CC" w:rsidRPr="009240DE">
              <w:rPr>
                <w:rFonts w:ascii="Arial" w:hAnsi="Arial" w:cs="Arial"/>
                <w:b/>
                <w:color w:val="000000"/>
                <w:sz w:val="16"/>
                <w:szCs w:val="16"/>
              </w:rPr>
              <w:t>. АВАРИИ, ИНЦИДЕНТЫ НА ОБЪЕКТАХ, ПОДНАДЗОРНЫХ РОСТЕХНАДЗОРУ</w:t>
            </w:r>
          </w:p>
        </w:tc>
      </w:tr>
      <w:tr w:rsidR="007B60BB" w:rsidRPr="00656F4D" w14:paraId="09CA330B" w14:textId="77777777" w:rsidTr="009372F8">
        <w:tc>
          <w:tcPr>
            <w:tcW w:w="5797" w:type="dxa"/>
            <w:tcBorders>
              <w:top w:val="single" w:sz="12" w:space="0" w:color="auto"/>
            </w:tcBorders>
            <w:shd w:val="clear" w:color="auto" w:fill="auto"/>
          </w:tcPr>
          <w:p w14:paraId="5E2CE16D" w14:textId="77777777" w:rsidR="007B60BB" w:rsidRPr="000C76CC" w:rsidRDefault="007B60BB" w:rsidP="000C76CC">
            <w:pPr>
              <w:autoSpaceDE w:val="0"/>
              <w:autoSpaceDN w:val="0"/>
              <w:adjustRightInd w:val="0"/>
              <w:jc w:val="both"/>
              <w:rPr>
                <w:color w:val="000000"/>
                <w:sz w:val="20"/>
                <w:szCs w:val="20"/>
              </w:rPr>
            </w:pPr>
            <w:r w:rsidRPr="000C76CC">
              <w:rPr>
                <w:color w:val="000000"/>
                <w:sz w:val="20"/>
                <w:szCs w:val="20"/>
              </w:rPr>
              <w:t>Енисейское управление Ростехнадзора</w:t>
            </w:r>
          </w:p>
        </w:tc>
        <w:tc>
          <w:tcPr>
            <w:tcW w:w="5144" w:type="dxa"/>
            <w:vMerge w:val="restart"/>
            <w:tcBorders>
              <w:top w:val="single" w:sz="12" w:space="0" w:color="auto"/>
            </w:tcBorders>
            <w:shd w:val="clear" w:color="auto" w:fill="auto"/>
          </w:tcPr>
          <w:p w14:paraId="7AD0F859" w14:textId="77777777" w:rsidR="007B60BB" w:rsidRPr="000C76CC" w:rsidRDefault="006D4A2C" w:rsidP="000C76CC">
            <w:pPr>
              <w:jc w:val="both"/>
              <w:rPr>
                <w:rFonts w:eastAsia="Times New Roman"/>
                <w:color w:val="000000"/>
                <w:sz w:val="20"/>
                <w:szCs w:val="20"/>
                <w:lang w:eastAsia="ru-RU"/>
              </w:rPr>
            </w:pPr>
            <w:r w:rsidRPr="006D4A2C">
              <w:rPr>
                <w:rFonts w:eastAsia="Times New Roman"/>
                <w:color w:val="000000"/>
                <w:sz w:val="20"/>
                <w:szCs w:val="20"/>
                <w:lang w:eastAsia="ru-RU"/>
              </w:rPr>
              <w:t>Приложение 1, Приложение 2 Порядка проведения технического расследования причин аварий, инцидентов и случаев утраты взрывчатых материалов промышленного назначения, утвержденного Приказом Ро</w:t>
            </w:r>
            <w:r>
              <w:rPr>
                <w:rFonts w:eastAsia="Times New Roman"/>
                <w:color w:val="000000"/>
                <w:sz w:val="20"/>
                <w:szCs w:val="20"/>
                <w:lang w:eastAsia="ru-RU"/>
              </w:rPr>
              <w:t>стехнадзора от 08.12.2020 № 503</w:t>
            </w:r>
          </w:p>
        </w:tc>
        <w:tc>
          <w:tcPr>
            <w:tcW w:w="1567" w:type="dxa"/>
            <w:vMerge w:val="restart"/>
            <w:tcBorders>
              <w:top w:val="single" w:sz="12" w:space="0" w:color="auto"/>
            </w:tcBorders>
            <w:shd w:val="clear" w:color="auto" w:fill="auto"/>
          </w:tcPr>
          <w:p w14:paraId="3DD46D43" w14:textId="77777777" w:rsidR="007B60BB" w:rsidRPr="000C76CC" w:rsidRDefault="000C76CC" w:rsidP="000C76CC">
            <w:pPr>
              <w:jc w:val="both"/>
              <w:rPr>
                <w:rFonts w:eastAsia="Times New Roman"/>
                <w:color w:val="000000"/>
                <w:sz w:val="20"/>
                <w:szCs w:val="20"/>
                <w:lang w:eastAsia="ru-RU"/>
              </w:rPr>
            </w:pPr>
            <w:r>
              <w:rPr>
                <w:rFonts w:eastAsia="Times New Roman"/>
                <w:color w:val="000000"/>
                <w:sz w:val="20"/>
                <w:szCs w:val="20"/>
                <w:lang w:eastAsia="ru-RU"/>
              </w:rPr>
              <w:t>в</w:t>
            </w:r>
            <w:r w:rsidR="007B60BB" w:rsidRPr="000C76CC">
              <w:rPr>
                <w:rFonts w:eastAsia="Times New Roman"/>
                <w:color w:val="000000"/>
                <w:sz w:val="20"/>
                <w:szCs w:val="20"/>
                <w:lang w:eastAsia="ru-RU"/>
              </w:rPr>
              <w:t xml:space="preserve"> течение 24 часов</w:t>
            </w:r>
          </w:p>
        </w:tc>
        <w:tc>
          <w:tcPr>
            <w:tcW w:w="2078" w:type="dxa"/>
            <w:vMerge w:val="restart"/>
            <w:tcBorders>
              <w:top w:val="single" w:sz="12" w:space="0" w:color="auto"/>
            </w:tcBorders>
            <w:shd w:val="clear" w:color="auto" w:fill="auto"/>
          </w:tcPr>
          <w:p w14:paraId="197071CB" w14:textId="77777777" w:rsidR="007B60BB" w:rsidRPr="000C76CC" w:rsidRDefault="000C76CC" w:rsidP="000C76CC">
            <w:pPr>
              <w:jc w:val="both"/>
              <w:rPr>
                <w:color w:val="000000"/>
                <w:sz w:val="20"/>
                <w:szCs w:val="20"/>
              </w:rPr>
            </w:pPr>
            <w:r>
              <w:rPr>
                <w:color w:val="000000"/>
                <w:sz w:val="20"/>
                <w:szCs w:val="20"/>
              </w:rPr>
              <w:t>о</w:t>
            </w:r>
            <w:r w:rsidR="007B60BB" w:rsidRPr="000C76CC">
              <w:rPr>
                <w:color w:val="000000"/>
                <w:sz w:val="20"/>
                <w:szCs w:val="20"/>
              </w:rPr>
              <w:t>тдел промышленной безопасности</w:t>
            </w:r>
          </w:p>
        </w:tc>
      </w:tr>
      <w:tr w:rsidR="007B60BB" w:rsidRPr="00656F4D" w14:paraId="2A188A43" w14:textId="77777777" w:rsidTr="009372F8">
        <w:tc>
          <w:tcPr>
            <w:tcW w:w="5797" w:type="dxa"/>
            <w:shd w:val="clear" w:color="auto" w:fill="auto"/>
            <w:vAlign w:val="center"/>
          </w:tcPr>
          <w:p w14:paraId="2D14EC9D" w14:textId="77777777" w:rsidR="007B60BB" w:rsidRPr="000C76CC" w:rsidRDefault="007B60BB" w:rsidP="00656F4D">
            <w:pPr>
              <w:autoSpaceDE w:val="0"/>
              <w:autoSpaceDN w:val="0"/>
              <w:adjustRightInd w:val="0"/>
              <w:jc w:val="both"/>
              <w:rPr>
                <w:color w:val="000000"/>
                <w:sz w:val="20"/>
                <w:szCs w:val="20"/>
              </w:rPr>
            </w:pPr>
            <w:r w:rsidRPr="000C76CC">
              <w:rPr>
                <w:color w:val="000000"/>
                <w:sz w:val="20"/>
                <w:szCs w:val="20"/>
              </w:rPr>
              <w:t>Сибирское управление Ростехнадзора</w:t>
            </w:r>
          </w:p>
        </w:tc>
        <w:tc>
          <w:tcPr>
            <w:tcW w:w="5144" w:type="dxa"/>
            <w:vMerge/>
            <w:shd w:val="clear" w:color="auto" w:fill="auto"/>
          </w:tcPr>
          <w:p w14:paraId="16C5FEAE"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44C8232A"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4CF9E6D0" w14:textId="77777777" w:rsidR="007B60BB" w:rsidRPr="00656F4D" w:rsidRDefault="007B60BB" w:rsidP="00656F4D">
            <w:pPr>
              <w:jc w:val="both"/>
              <w:rPr>
                <w:rFonts w:ascii="Arial" w:hAnsi="Arial" w:cs="Arial"/>
                <w:b/>
                <w:sz w:val="20"/>
                <w:szCs w:val="20"/>
              </w:rPr>
            </w:pPr>
          </w:p>
        </w:tc>
      </w:tr>
      <w:tr w:rsidR="007B60BB" w:rsidRPr="00656F4D" w14:paraId="38A7EC84" w14:textId="77777777" w:rsidTr="009372F8">
        <w:tc>
          <w:tcPr>
            <w:tcW w:w="5797" w:type="dxa"/>
            <w:shd w:val="clear" w:color="auto" w:fill="auto"/>
            <w:vAlign w:val="center"/>
          </w:tcPr>
          <w:p w14:paraId="0A7CF7DF" w14:textId="77777777" w:rsidR="007B60BB" w:rsidRPr="000C76CC" w:rsidRDefault="007B60BB" w:rsidP="00656F4D">
            <w:pPr>
              <w:autoSpaceDE w:val="0"/>
              <w:autoSpaceDN w:val="0"/>
              <w:adjustRightInd w:val="0"/>
              <w:jc w:val="both"/>
              <w:rPr>
                <w:color w:val="000000"/>
                <w:sz w:val="20"/>
                <w:szCs w:val="20"/>
              </w:rPr>
            </w:pPr>
            <w:r w:rsidRPr="000C76CC">
              <w:rPr>
                <w:color w:val="000000"/>
                <w:sz w:val="20"/>
                <w:szCs w:val="20"/>
              </w:rPr>
              <w:t>Северо-Уральское управление Ростехнадзора</w:t>
            </w:r>
          </w:p>
        </w:tc>
        <w:tc>
          <w:tcPr>
            <w:tcW w:w="5144" w:type="dxa"/>
            <w:vMerge/>
            <w:shd w:val="clear" w:color="auto" w:fill="auto"/>
          </w:tcPr>
          <w:p w14:paraId="773DDD15"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1B575BE0"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016C73ED" w14:textId="77777777" w:rsidR="007B60BB" w:rsidRPr="00656F4D" w:rsidRDefault="007B60BB" w:rsidP="00656F4D">
            <w:pPr>
              <w:jc w:val="both"/>
              <w:rPr>
                <w:rFonts w:ascii="Arial" w:hAnsi="Arial" w:cs="Arial"/>
                <w:b/>
                <w:sz w:val="20"/>
                <w:szCs w:val="20"/>
              </w:rPr>
            </w:pPr>
          </w:p>
        </w:tc>
      </w:tr>
      <w:tr w:rsidR="007B60BB" w:rsidRPr="00656F4D" w14:paraId="5B1789AA" w14:textId="77777777" w:rsidTr="009372F8">
        <w:tc>
          <w:tcPr>
            <w:tcW w:w="5797" w:type="dxa"/>
            <w:shd w:val="clear" w:color="auto" w:fill="auto"/>
            <w:vAlign w:val="center"/>
          </w:tcPr>
          <w:p w14:paraId="1D295E3F" w14:textId="77777777" w:rsidR="007B60BB" w:rsidRPr="000C76CC" w:rsidRDefault="007B60BB" w:rsidP="00656F4D">
            <w:pPr>
              <w:autoSpaceDE w:val="0"/>
              <w:autoSpaceDN w:val="0"/>
              <w:adjustRightInd w:val="0"/>
              <w:jc w:val="both"/>
              <w:rPr>
                <w:color w:val="FF0000"/>
                <w:sz w:val="20"/>
                <w:szCs w:val="20"/>
              </w:rPr>
            </w:pPr>
            <w:r w:rsidRPr="000C76CC">
              <w:rPr>
                <w:color w:val="000000"/>
                <w:sz w:val="20"/>
                <w:szCs w:val="20"/>
              </w:rPr>
              <w:t>АО «СОГАЗ»</w:t>
            </w:r>
          </w:p>
        </w:tc>
        <w:tc>
          <w:tcPr>
            <w:tcW w:w="5144" w:type="dxa"/>
            <w:vMerge/>
            <w:shd w:val="clear" w:color="auto" w:fill="auto"/>
          </w:tcPr>
          <w:p w14:paraId="5711511B"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4E6157D1"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0772D30F" w14:textId="77777777" w:rsidR="007B60BB" w:rsidRPr="00656F4D" w:rsidRDefault="007B60BB" w:rsidP="00656F4D">
            <w:pPr>
              <w:jc w:val="both"/>
              <w:rPr>
                <w:rFonts w:ascii="Arial" w:hAnsi="Arial" w:cs="Arial"/>
                <w:b/>
                <w:sz w:val="20"/>
                <w:szCs w:val="20"/>
              </w:rPr>
            </w:pPr>
          </w:p>
        </w:tc>
      </w:tr>
      <w:tr w:rsidR="007B60BB" w:rsidRPr="00656F4D" w14:paraId="74A6CAB7" w14:textId="77777777" w:rsidTr="009372F8">
        <w:tc>
          <w:tcPr>
            <w:tcW w:w="5797" w:type="dxa"/>
            <w:shd w:val="clear" w:color="auto" w:fill="auto"/>
            <w:vAlign w:val="center"/>
          </w:tcPr>
          <w:p w14:paraId="310926D6" w14:textId="77777777" w:rsidR="007B60BB" w:rsidRPr="000C76CC" w:rsidRDefault="007B60BB" w:rsidP="000C76CC">
            <w:pPr>
              <w:jc w:val="both"/>
              <w:rPr>
                <w:color w:val="000000"/>
                <w:sz w:val="20"/>
                <w:szCs w:val="20"/>
              </w:rPr>
            </w:pPr>
            <w:r w:rsidRPr="000C76CC">
              <w:rPr>
                <w:color w:val="000000"/>
                <w:sz w:val="20"/>
                <w:szCs w:val="20"/>
              </w:rPr>
              <w:t>Администрация Советского района</w:t>
            </w:r>
            <w:r w:rsidR="000C76CC" w:rsidRPr="000C76CC">
              <w:rPr>
                <w:color w:val="000000"/>
                <w:sz w:val="20"/>
                <w:szCs w:val="20"/>
              </w:rPr>
              <w:t xml:space="preserve"> </w:t>
            </w:r>
            <w:r w:rsidRPr="000C76CC">
              <w:rPr>
                <w:color w:val="000000"/>
                <w:sz w:val="20"/>
                <w:szCs w:val="20"/>
              </w:rPr>
              <w:t>г. Красноярска</w:t>
            </w:r>
          </w:p>
        </w:tc>
        <w:tc>
          <w:tcPr>
            <w:tcW w:w="5144" w:type="dxa"/>
            <w:vMerge/>
            <w:shd w:val="clear" w:color="auto" w:fill="auto"/>
          </w:tcPr>
          <w:p w14:paraId="47239EAF"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3C8B693B"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4B50C51D" w14:textId="77777777" w:rsidR="007B60BB" w:rsidRPr="00656F4D" w:rsidRDefault="007B60BB" w:rsidP="00656F4D">
            <w:pPr>
              <w:jc w:val="both"/>
              <w:rPr>
                <w:rFonts w:ascii="Arial" w:hAnsi="Arial" w:cs="Arial"/>
                <w:b/>
                <w:sz w:val="20"/>
                <w:szCs w:val="20"/>
              </w:rPr>
            </w:pPr>
          </w:p>
        </w:tc>
      </w:tr>
      <w:tr w:rsidR="007B60BB" w:rsidRPr="00656F4D" w14:paraId="359EF1B6" w14:textId="77777777" w:rsidTr="009372F8">
        <w:tc>
          <w:tcPr>
            <w:tcW w:w="5797" w:type="dxa"/>
            <w:shd w:val="clear" w:color="auto" w:fill="auto"/>
            <w:vAlign w:val="center"/>
          </w:tcPr>
          <w:p w14:paraId="3DBBBEE0" w14:textId="77777777" w:rsidR="007B60BB" w:rsidRPr="000C76CC" w:rsidRDefault="007B60BB" w:rsidP="00656F4D">
            <w:pPr>
              <w:jc w:val="both"/>
              <w:rPr>
                <w:color w:val="000000"/>
                <w:sz w:val="20"/>
                <w:szCs w:val="20"/>
              </w:rPr>
            </w:pPr>
            <w:r w:rsidRPr="000C76CC">
              <w:rPr>
                <w:color w:val="000000"/>
                <w:sz w:val="20"/>
                <w:szCs w:val="20"/>
              </w:rPr>
              <w:lastRenderedPageBreak/>
              <w:t>Администрация Туруханского района Красноярского края</w:t>
            </w:r>
          </w:p>
        </w:tc>
        <w:tc>
          <w:tcPr>
            <w:tcW w:w="5144" w:type="dxa"/>
            <w:vMerge/>
            <w:shd w:val="clear" w:color="auto" w:fill="auto"/>
          </w:tcPr>
          <w:p w14:paraId="66965C88"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3168C059"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1AA7E23D" w14:textId="77777777" w:rsidR="007B60BB" w:rsidRPr="00656F4D" w:rsidRDefault="007B60BB" w:rsidP="00656F4D">
            <w:pPr>
              <w:jc w:val="both"/>
              <w:rPr>
                <w:rFonts w:ascii="Arial" w:hAnsi="Arial" w:cs="Arial"/>
                <w:b/>
                <w:sz w:val="20"/>
                <w:szCs w:val="20"/>
              </w:rPr>
            </w:pPr>
          </w:p>
        </w:tc>
      </w:tr>
      <w:tr w:rsidR="007B60BB" w:rsidRPr="00656F4D" w14:paraId="23259FD1" w14:textId="77777777" w:rsidTr="009372F8">
        <w:tc>
          <w:tcPr>
            <w:tcW w:w="5797" w:type="dxa"/>
            <w:shd w:val="clear" w:color="auto" w:fill="auto"/>
            <w:vAlign w:val="center"/>
          </w:tcPr>
          <w:p w14:paraId="2DABABC2" w14:textId="77777777" w:rsidR="007B60BB" w:rsidRPr="000C76CC" w:rsidRDefault="007B60BB" w:rsidP="00656F4D">
            <w:pPr>
              <w:jc w:val="both"/>
              <w:rPr>
                <w:color w:val="000000"/>
                <w:sz w:val="20"/>
                <w:szCs w:val="20"/>
              </w:rPr>
            </w:pPr>
            <w:r w:rsidRPr="000C76CC">
              <w:rPr>
                <w:sz w:val="20"/>
                <w:szCs w:val="20"/>
              </w:rPr>
              <w:t>Администрация Таймырского Долгано-Ненецкого района</w:t>
            </w:r>
          </w:p>
        </w:tc>
        <w:tc>
          <w:tcPr>
            <w:tcW w:w="5144" w:type="dxa"/>
            <w:vMerge/>
            <w:shd w:val="clear" w:color="auto" w:fill="auto"/>
          </w:tcPr>
          <w:p w14:paraId="2DE906BF"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5FB49BFC"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2ED10124" w14:textId="77777777" w:rsidR="007B60BB" w:rsidRPr="00656F4D" w:rsidRDefault="007B60BB" w:rsidP="00656F4D">
            <w:pPr>
              <w:jc w:val="both"/>
              <w:rPr>
                <w:rFonts w:ascii="Arial" w:hAnsi="Arial" w:cs="Arial"/>
                <w:b/>
                <w:sz w:val="20"/>
                <w:szCs w:val="20"/>
              </w:rPr>
            </w:pPr>
          </w:p>
        </w:tc>
      </w:tr>
      <w:tr w:rsidR="007B60BB" w:rsidRPr="00656F4D" w14:paraId="4D73E297" w14:textId="77777777" w:rsidTr="009372F8">
        <w:tc>
          <w:tcPr>
            <w:tcW w:w="5797" w:type="dxa"/>
            <w:shd w:val="clear" w:color="auto" w:fill="auto"/>
            <w:vAlign w:val="center"/>
          </w:tcPr>
          <w:p w14:paraId="7570D151" w14:textId="77777777" w:rsidR="007B60BB" w:rsidRPr="000C76CC" w:rsidRDefault="007B60BB" w:rsidP="00656F4D">
            <w:pPr>
              <w:jc w:val="both"/>
              <w:rPr>
                <w:color w:val="000000"/>
                <w:sz w:val="20"/>
                <w:szCs w:val="20"/>
              </w:rPr>
            </w:pPr>
            <w:r w:rsidRPr="000C76CC">
              <w:rPr>
                <w:color w:val="000000"/>
                <w:sz w:val="20"/>
                <w:szCs w:val="20"/>
              </w:rPr>
              <w:t>Администрация Тазовского района Ямало-Ненецкого автономного округа</w:t>
            </w:r>
          </w:p>
        </w:tc>
        <w:tc>
          <w:tcPr>
            <w:tcW w:w="5144" w:type="dxa"/>
            <w:vMerge/>
            <w:shd w:val="clear" w:color="auto" w:fill="auto"/>
          </w:tcPr>
          <w:p w14:paraId="041AF9B4"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19EA29D0"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4752C59D" w14:textId="77777777" w:rsidR="007B60BB" w:rsidRPr="00656F4D" w:rsidRDefault="007B60BB" w:rsidP="00656F4D">
            <w:pPr>
              <w:jc w:val="both"/>
              <w:rPr>
                <w:rFonts w:ascii="Arial" w:hAnsi="Arial" w:cs="Arial"/>
                <w:b/>
                <w:sz w:val="20"/>
                <w:szCs w:val="20"/>
              </w:rPr>
            </w:pPr>
          </w:p>
        </w:tc>
      </w:tr>
      <w:tr w:rsidR="007B60BB" w:rsidRPr="00656F4D" w14:paraId="3A5C7A5B" w14:textId="77777777" w:rsidTr="009372F8">
        <w:tc>
          <w:tcPr>
            <w:tcW w:w="5797" w:type="dxa"/>
            <w:shd w:val="clear" w:color="auto" w:fill="auto"/>
            <w:vAlign w:val="center"/>
          </w:tcPr>
          <w:p w14:paraId="71C88A6D" w14:textId="77777777" w:rsidR="007B60BB" w:rsidRPr="000C76CC" w:rsidRDefault="007B60BB" w:rsidP="00656F4D">
            <w:pPr>
              <w:jc w:val="both"/>
              <w:rPr>
                <w:color w:val="000000"/>
                <w:sz w:val="20"/>
                <w:szCs w:val="20"/>
              </w:rPr>
            </w:pPr>
            <w:r w:rsidRPr="000C76CC">
              <w:rPr>
                <w:color w:val="000000"/>
                <w:sz w:val="20"/>
                <w:szCs w:val="20"/>
              </w:rPr>
              <w:t>Администрация Красноселькупского района Ямало-Ненецкого автономного округа</w:t>
            </w:r>
          </w:p>
        </w:tc>
        <w:tc>
          <w:tcPr>
            <w:tcW w:w="5144" w:type="dxa"/>
            <w:vMerge/>
            <w:shd w:val="clear" w:color="auto" w:fill="auto"/>
          </w:tcPr>
          <w:p w14:paraId="3573740E"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29380BB0"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6625272B" w14:textId="77777777" w:rsidR="007B60BB" w:rsidRPr="00656F4D" w:rsidRDefault="007B60BB" w:rsidP="00656F4D">
            <w:pPr>
              <w:jc w:val="both"/>
              <w:rPr>
                <w:rFonts w:ascii="Arial" w:hAnsi="Arial" w:cs="Arial"/>
                <w:b/>
                <w:sz w:val="20"/>
                <w:szCs w:val="20"/>
              </w:rPr>
            </w:pPr>
          </w:p>
        </w:tc>
      </w:tr>
      <w:tr w:rsidR="007B60BB" w:rsidRPr="00656F4D" w14:paraId="7AEDF65F" w14:textId="77777777" w:rsidTr="009372F8">
        <w:tc>
          <w:tcPr>
            <w:tcW w:w="5797" w:type="dxa"/>
            <w:shd w:val="clear" w:color="auto" w:fill="auto"/>
            <w:vAlign w:val="center"/>
          </w:tcPr>
          <w:p w14:paraId="08CED7D1" w14:textId="77777777" w:rsidR="007B60BB" w:rsidRPr="000C76CC" w:rsidRDefault="007B60BB" w:rsidP="00656F4D">
            <w:pPr>
              <w:autoSpaceDE w:val="0"/>
              <w:autoSpaceDN w:val="0"/>
              <w:adjustRightInd w:val="0"/>
              <w:jc w:val="both"/>
              <w:rPr>
                <w:strike/>
                <w:color w:val="000000"/>
                <w:sz w:val="20"/>
                <w:szCs w:val="20"/>
              </w:rPr>
            </w:pPr>
            <w:r w:rsidRPr="000C76CC">
              <w:rPr>
                <w:color w:val="000000"/>
                <w:sz w:val="20"/>
                <w:szCs w:val="20"/>
              </w:rPr>
              <w:t>Администрация Пуровского района Ямало-Ненецкого автономного округа</w:t>
            </w:r>
          </w:p>
        </w:tc>
        <w:tc>
          <w:tcPr>
            <w:tcW w:w="5144" w:type="dxa"/>
            <w:vMerge/>
            <w:shd w:val="clear" w:color="auto" w:fill="auto"/>
          </w:tcPr>
          <w:p w14:paraId="023A2FD7"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0D4A0674"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6BE63E39" w14:textId="77777777" w:rsidR="007B60BB" w:rsidRPr="00656F4D" w:rsidRDefault="007B60BB" w:rsidP="00656F4D">
            <w:pPr>
              <w:jc w:val="both"/>
              <w:rPr>
                <w:rFonts w:ascii="Arial" w:hAnsi="Arial" w:cs="Arial"/>
                <w:b/>
                <w:sz w:val="20"/>
                <w:szCs w:val="20"/>
              </w:rPr>
            </w:pPr>
          </w:p>
        </w:tc>
      </w:tr>
      <w:tr w:rsidR="007B60BB" w:rsidRPr="00656F4D" w14:paraId="4886425A" w14:textId="77777777" w:rsidTr="009372F8">
        <w:tc>
          <w:tcPr>
            <w:tcW w:w="5797" w:type="dxa"/>
            <w:shd w:val="clear" w:color="auto" w:fill="auto"/>
            <w:vAlign w:val="center"/>
          </w:tcPr>
          <w:p w14:paraId="16119E2A" w14:textId="77777777" w:rsidR="007B60BB" w:rsidRPr="000C76CC" w:rsidRDefault="007B60BB" w:rsidP="000C76CC">
            <w:pPr>
              <w:spacing w:line="240" w:lineRule="exact"/>
              <w:jc w:val="both"/>
              <w:rPr>
                <w:color w:val="000000"/>
                <w:sz w:val="20"/>
                <w:szCs w:val="20"/>
              </w:rPr>
            </w:pPr>
            <w:r w:rsidRPr="000C76CC">
              <w:rPr>
                <w:color w:val="000000"/>
                <w:sz w:val="20"/>
                <w:szCs w:val="20"/>
              </w:rPr>
              <w:t>Первичная профсоюзная организация</w:t>
            </w:r>
            <w:r w:rsidR="000C76CC" w:rsidRPr="000C76CC">
              <w:rPr>
                <w:color w:val="000000"/>
                <w:sz w:val="20"/>
                <w:szCs w:val="20"/>
              </w:rPr>
              <w:t xml:space="preserve"> </w:t>
            </w:r>
            <w:r w:rsidRPr="000C76CC">
              <w:rPr>
                <w:color w:val="000000"/>
                <w:sz w:val="20"/>
                <w:szCs w:val="20"/>
              </w:rPr>
              <w:t>ООО «РН-Ванкор»</w:t>
            </w:r>
          </w:p>
        </w:tc>
        <w:tc>
          <w:tcPr>
            <w:tcW w:w="5144" w:type="dxa"/>
            <w:vMerge/>
            <w:shd w:val="clear" w:color="auto" w:fill="auto"/>
          </w:tcPr>
          <w:p w14:paraId="3CED6A47"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7B130865"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24360C65" w14:textId="77777777" w:rsidR="007B60BB" w:rsidRPr="00656F4D" w:rsidRDefault="007B60BB" w:rsidP="00656F4D">
            <w:pPr>
              <w:jc w:val="both"/>
              <w:rPr>
                <w:rFonts w:ascii="Arial" w:hAnsi="Arial" w:cs="Arial"/>
                <w:b/>
                <w:sz w:val="20"/>
                <w:szCs w:val="20"/>
              </w:rPr>
            </w:pPr>
          </w:p>
        </w:tc>
      </w:tr>
      <w:tr w:rsidR="007B60BB" w:rsidRPr="00656F4D" w14:paraId="28F26E9B" w14:textId="77777777" w:rsidTr="009372F8">
        <w:tc>
          <w:tcPr>
            <w:tcW w:w="5797" w:type="dxa"/>
            <w:shd w:val="clear" w:color="auto" w:fill="auto"/>
            <w:vAlign w:val="center"/>
          </w:tcPr>
          <w:p w14:paraId="61AC515B" w14:textId="77777777" w:rsidR="007B60BB" w:rsidRPr="000C76CC" w:rsidRDefault="007B60BB" w:rsidP="00656F4D">
            <w:pPr>
              <w:jc w:val="both"/>
              <w:rPr>
                <w:rFonts w:eastAsia="Times New Roman"/>
                <w:sz w:val="20"/>
                <w:szCs w:val="20"/>
                <w:lang w:eastAsia="ru-RU"/>
              </w:rPr>
            </w:pPr>
            <w:r w:rsidRPr="000C76CC">
              <w:rPr>
                <w:rFonts w:eastAsia="Times New Roman"/>
                <w:sz w:val="20"/>
                <w:szCs w:val="20"/>
                <w:lang w:eastAsia="ru-RU"/>
              </w:rPr>
              <w:t>Межрегиональное управление Федеральной службы по надзору в сфере природопользования по Красноярскому краю и Республике Тыва (при авариях, связанных с выбросом опасных веществ)</w:t>
            </w:r>
          </w:p>
        </w:tc>
        <w:tc>
          <w:tcPr>
            <w:tcW w:w="5144" w:type="dxa"/>
            <w:vMerge/>
            <w:shd w:val="clear" w:color="auto" w:fill="auto"/>
          </w:tcPr>
          <w:p w14:paraId="2ABA0805"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3DD27A3D"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4EA84881" w14:textId="77777777" w:rsidR="007B60BB" w:rsidRPr="00656F4D" w:rsidRDefault="007B60BB" w:rsidP="00656F4D">
            <w:pPr>
              <w:jc w:val="both"/>
              <w:rPr>
                <w:rFonts w:ascii="Arial" w:hAnsi="Arial" w:cs="Arial"/>
                <w:b/>
                <w:sz w:val="20"/>
                <w:szCs w:val="20"/>
              </w:rPr>
            </w:pPr>
          </w:p>
        </w:tc>
      </w:tr>
      <w:tr w:rsidR="007B60BB" w:rsidRPr="00656F4D" w14:paraId="1727C8F4" w14:textId="77777777" w:rsidTr="009372F8">
        <w:tc>
          <w:tcPr>
            <w:tcW w:w="5797" w:type="dxa"/>
            <w:shd w:val="clear" w:color="auto" w:fill="auto"/>
            <w:vAlign w:val="center"/>
          </w:tcPr>
          <w:p w14:paraId="7789FFCE" w14:textId="77777777" w:rsidR="007B60BB" w:rsidRPr="000C76CC" w:rsidRDefault="007B60BB" w:rsidP="00656F4D">
            <w:pPr>
              <w:jc w:val="both"/>
              <w:rPr>
                <w:rFonts w:eastAsia="Times New Roman"/>
                <w:sz w:val="20"/>
                <w:szCs w:val="20"/>
                <w:lang w:eastAsia="ru-RU"/>
              </w:rPr>
            </w:pPr>
            <w:r w:rsidRPr="000C76CC">
              <w:rPr>
                <w:rFonts w:eastAsia="Times New Roman"/>
                <w:sz w:val="20"/>
                <w:szCs w:val="20"/>
                <w:lang w:eastAsia="ru-RU"/>
              </w:rPr>
              <w:t>Северо-Уральское межрегиональное управление Росприроднадзора (при авариях, связанных с выбросом опасных веществ)</w:t>
            </w:r>
          </w:p>
        </w:tc>
        <w:tc>
          <w:tcPr>
            <w:tcW w:w="5144" w:type="dxa"/>
            <w:vMerge/>
            <w:shd w:val="clear" w:color="auto" w:fill="auto"/>
          </w:tcPr>
          <w:p w14:paraId="04277754"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79197DCC"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61FBE25C" w14:textId="77777777" w:rsidR="007B60BB" w:rsidRPr="00656F4D" w:rsidRDefault="007B60BB" w:rsidP="00656F4D">
            <w:pPr>
              <w:jc w:val="both"/>
              <w:rPr>
                <w:rFonts w:ascii="Arial" w:hAnsi="Arial" w:cs="Arial"/>
                <w:b/>
                <w:sz w:val="20"/>
                <w:szCs w:val="20"/>
              </w:rPr>
            </w:pPr>
          </w:p>
        </w:tc>
      </w:tr>
      <w:tr w:rsidR="007B60BB" w:rsidRPr="00656F4D" w14:paraId="2F448F54" w14:textId="77777777" w:rsidTr="009372F8">
        <w:tc>
          <w:tcPr>
            <w:tcW w:w="5797" w:type="dxa"/>
            <w:shd w:val="clear" w:color="auto" w:fill="auto"/>
            <w:vAlign w:val="center"/>
          </w:tcPr>
          <w:p w14:paraId="6C54F0D6" w14:textId="77777777" w:rsidR="007B60BB" w:rsidRPr="000C76CC" w:rsidRDefault="007B60BB" w:rsidP="00656F4D">
            <w:pPr>
              <w:autoSpaceDE w:val="0"/>
              <w:autoSpaceDN w:val="0"/>
              <w:adjustRightInd w:val="0"/>
              <w:jc w:val="both"/>
              <w:rPr>
                <w:sz w:val="20"/>
                <w:szCs w:val="20"/>
              </w:rPr>
            </w:pPr>
            <w:r w:rsidRPr="000C76CC">
              <w:rPr>
                <w:sz w:val="20"/>
                <w:szCs w:val="20"/>
              </w:rPr>
              <w:t>ГУ МЧС России по Красноярскому краю</w:t>
            </w:r>
          </w:p>
        </w:tc>
        <w:tc>
          <w:tcPr>
            <w:tcW w:w="5144" w:type="dxa"/>
            <w:vMerge/>
            <w:shd w:val="clear" w:color="auto" w:fill="auto"/>
          </w:tcPr>
          <w:p w14:paraId="11A8246D" w14:textId="77777777" w:rsidR="007B60BB" w:rsidRPr="00656F4D" w:rsidRDefault="007B60BB" w:rsidP="00656F4D">
            <w:pPr>
              <w:jc w:val="both"/>
              <w:rPr>
                <w:rFonts w:ascii="Arial" w:hAnsi="Arial" w:cs="Arial"/>
                <w:b/>
                <w:sz w:val="20"/>
                <w:szCs w:val="20"/>
              </w:rPr>
            </w:pPr>
          </w:p>
        </w:tc>
        <w:tc>
          <w:tcPr>
            <w:tcW w:w="1567" w:type="dxa"/>
            <w:vMerge/>
            <w:shd w:val="clear" w:color="auto" w:fill="auto"/>
          </w:tcPr>
          <w:p w14:paraId="7A8A259D" w14:textId="77777777" w:rsidR="007B60BB" w:rsidRPr="00656F4D" w:rsidRDefault="007B60BB" w:rsidP="00656F4D">
            <w:pPr>
              <w:jc w:val="both"/>
              <w:rPr>
                <w:rFonts w:ascii="Arial" w:hAnsi="Arial" w:cs="Arial"/>
                <w:b/>
                <w:sz w:val="20"/>
                <w:szCs w:val="20"/>
              </w:rPr>
            </w:pPr>
          </w:p>
        </w:tc>
        <w:tc>
          <w:tcPr>
            <w:tcW w:w="2078" w:type="dxa"/>
            <w:vMerge/>
            <w:shd w:val="clear" w:color="auto" w:fill="auto"/>
          </w:tcPr>
          <w:p w14:paraId="20D1E4D5" w14:textId="77777777" w:rsidR="007B60BB" w:rsidRPr="00656F4D" w:rsidRDefault="007B60BB" w:rsidP="00656F4D">
            <w:pPr>
              <w:jc w:val="both"/>
              <w:rPr>
                <w:rFonts w:ascii="Arial" w:hAnsi="Arial" w:cs="Arial"/>
                <w:b/>
                <w:sz w:val="20"/>
                <w:szCs w:val="20"/>
              </w:rPr>
            </w:pPr>
          </w:p>
        </w:tc>
      </w:tr>
      <w:tr w:rsidR="007B60BB" w:rsidRPr="00656F4D" w14:paraId="75FED816" w14:textId="77777777" w:rsidTr="009372F8">
        <w:tc>
          <w:tcPr>
            <w:tcW w:w="5797" w:type="dxa"/>
            <w:tcBorders>
              <w:bottom w:val="single" w:sz="12" w:space="0" w:color="auto"/>
            </w:tcBorders>
            <w:shd w:val="clear" w:color="auto" w:fill="auto"/>
            <w:vAlign w:val="center"/>
          </w:tcPr>
          <w:p w14:paraId="743B5C15" w14:textId="77777777" w:rsidR="007B60BB" w:rsidRPr="000C76CC" w:rsidRDefault="007B60BB" w:rsidP="00656F4D">
            <w:pPr>
              <w:autoSpaceDE w:val="0"/>
              <w:autoSpaceDN w:val="0"/>
              <w:adjustRightInd w:val="0"/>
              <w:jc w:val="both"/>
              <w:rPr>
                <w:sz w:val="20"/>
                <w:szCs w:val="20"/>
              </w:rPr>
            </w:pPr>
            <w:r w:rsidRPr="000C76CC">
              <w:rPr>
                <w:sz w:val="20"/>
                <w:szCs w:val="20"/>
              </w:rPr>
              <w:t xml:space="preserve">ГУ МЧС России по </w:t>
            </w:r>
            <w:r w:rsidR="00D03FEE" w:rsidRPr="000C76CC">
              <w:rPr>
                <w:sz w:val="20"/>
                <w:szCs w:val="20"/>
              </w:rPr>
              <w:t>ЯНАО</w:t>
            </w:r>
          </w:p>
        </w:tc>
        <w:tc>
          <w:tcPr>
            <w:tcW w:w="5144" w:type="dxa"/>
            <w:vMerge/>
            <w:tcBorders>
              <w:bottom w:val="single" w:sz="12" w:space="0" w:color="auto"/>
            </w:tcBorders>
            <w:shd w:val="clear" w:color="auto" w:fill="auto"/>
          </w:tcPr>
          <w:p w14:paraId="24489847" w14:textId="77777777" w:rsidR="007B60BB" w:rsidRPr="00656F4D" w:rsidRDefault="007B60BB" w:rsidP="00656F4D">
            <w:pPr>
              <w:jc w:val="both"/>
              <w:rPr>
                <w:rFonts w:ascii="Arial" w:hAnsi="Arial" w:cs="Arial"/>
                <w:b/>
                <w:sz w:val="20"/>
                <w:szCs w:val="20"/>
              </w:rPr>
            </w:pPr>
          </w:p>
        </w:tc>
        <w:tc>
          <w:tcPr>
            <w:tcW w:w="1567" w:type="dxa"/>
            <w:vMerge/>
            <w:tcBorders>
              <w:bottom w:val="single" w:sz="12" w:space="0" w:color="auto"/>
            </w:tcBorders>
            <w:shd w:val="clear" w:color="auto" w:fill="auto"/>
          </w:tcPr>
          <w:p w14:paraId="10069F02" w14:textId="77777777" w:rsidR="007B60BB" w:rsidRPr="00656F4D" w:rsidRDefault="007B60BB" w:rsidP="00656F4D">
            <w:pPr>
              <w:jc w:val="both"/>
              <w:rPr>
                <w:rFonts w:ascii="Arial" w:hAnsi="Arial" w:cs="Arial"/>
                <w:b/>
                <w:sz w:val="20"/>
                <w:szCs w:val="20"/>
              </w:rPr>
            </w:pPr>
          </w:p>
        </w:tc>
        <w:tc>
          <w:tcPr>
            <w:tcW w:w="2078" w:type="dxa"/>
            <w:vMerge/>
            <w:tcBorders>
              <w:bottom w:val="single" w:sz="12" w:space="0" w:color="auto"/>
            </w:tcBorders>
            <w:shd w:val="clear" w:color="auto" w:fill="auto"/>
          </w:tcPr>
          <w:p w14:paraId="690EC094" w14:textId="77777777" w:rsidR="007B60BB" w:rsidRPr="00656F4D" w:rsidRDefault="007B60BB" w:rsidP="00656F4D">
            <w:pPr>
              <w:jc w:val="both"/>
              <w:rPr>
                <w:rFonts w:ascii="Arial" w:hAnsi="Arial" w:cs="Arial"/>
                <w:b/>
                <w:sz w:val="20"/>
                <w:szCs w:val="20"/>
              </w:rPr>
            </w:pPr>
          </w:p>
        </w:tc>
      </w:tr>
      <w:tr w:rsidR="007B60BB" w:rsidRPr="00656F4D" w14:paraId="4C64B4AB" w14:textId="77777777" w:rsidTr="009372F8">
        <w:trPr>
          <w:trHeight w:val="231"/>
        </w:trPr>
        <w:tc>
          <w:tcPr>
            <w:tcW w:w="14586" w:type="dxa"/>
            <w:gridSpan w:val="4"/>
            <w:tcBorders>
              <w:top w:val="single" w:sz="12" w:space="0" w:color="auto"/>
              <w:bottom w:val="single" w:sz="12" w:space="0" w:color="auto"/>
            </w:tcBorders>
            <w:shd w:val="clear" w:color="auto" w:fill="FFCC00"/>
            <w:vAlign w:val="center"/>
          </w:tcPr>
          <w:p w14:paraId="4CB4BA87" w14:textId="77777777" w:rsidR="007B60BB" w:rsidRPr="006D4A2C" w:rsidRDefault="00F74D96" w:rsidP="00656F4D">
            <w:pPr>
              <w:jc w:val="center"/>
              <w:rPr>
                <w:rFonts w:ascii="Arial" w:hAnsi="Arial" w:cs="Arial"/>
                <w:b/>
                <w:color w:val="000000"/>
                <w:sz w:val="16"/>
                <w:szCs w:val="16"/>
              </w:rPr>
            </w:pPr>
            <w:r>
              <w:rPr>
                <w:rFonts w:ascii="Arial" w:hAnsi="Arial" w:cs="Arial"/>
                <w:b/>
                <w:color w:val="000000"/>
                <w:sz w:val="16"/>
                <w:szCs w:val="16"/>
              </w:rPr>
              <w:t>4</w:t>
            </w:r>
            <w:r w:rsidR="000C76CC" w:rsidRPr="006D4A2C">
              <w:rPr>
                <w:rFonts w:ascii="Arial" w:hAnsi="Arial" w:cs="Arial"/>
                <w:b/>
                <w:color w:val="000000"/>
                <w:sz w:val="16"/>
                <w:szCs w:val="16"/>
              </w:rPr>
              <w:t>. АВАРИЙНЫЕ РАЗЛИВЫ НЕФТИ И НЕФТЕПРОДУКТОВ (НА СУШЕ) (РАЗЛИВ НЕФТИ И НЕФТЕПРОДУКТОВ 3 ТОННЫ И БОЛЕЕ)</w:t>
            </w:r>
          </w:p>
        </w:tc>
      </w:tr>
      <w:tr w:rsidR="007B60BB" w:rsidRPr="000C76CC" w14:paraId="5A348317" w14:textId="77777777" w:rsidTr="009372F8">
        <w:tc>
          <w:tcPr>
            <w:tcW w:w="5797" w:type="dxa"/>
            <w:tcBorders>
              <w:top w:val="single" w:sz="12" w:space="0" w:color="auto"/>
            </w:tcBorders>
            <w:shd w:val="clear" w:color="auto" w:fill="auto"/>
          </w:tcPr>
          <w:p w14:paraId="4E73E5FA" w14:textId="77777777" w:rsidR="007B60BB" w:rsidRPr="000C76CC" w:rsidRDefault="007B60BB" w:rsidP="00656F4D">
            <w:pPr>
              <w:jc w:val="both"/>
              <w:rPr>
                <w:sz w:val="20"/>
                <w:szCs w:val="20"/>
              </w:rPr>
            </w:pPr>
            <w:r w:rsidRPr="000C76CC">
              <w:rPr>
                <w:sz w:val="20"/>
                <w:szCs w:val="20"/>
              </w:rPr>
              <w:t>ГУ МЧС России по Красноярскому краю</w:t>
            </w:r>
          </w:p>
        </w:tc>
        <w:tc>
          <w:tcPr>
            <w:tcW w:w="5144" w:type="dxa"/>
            <w:vMerge w:val="restart"/>
            <w:tcBorders>
              <w:top w:val="single" w:sz="12" w:space="0" w:color="auto"/>
            </w:tcBorders>
            <w:shd w:val="clear" w:color="auto" w:fill="auto"/>
          </w:tcPr>
          <w:p w14:paraId="4F4A8A33" w14:textId="77777777" w:rsidR="007B60BB" w:rsidRPr="000C76CC" w:rsidRDefault="007B60BB" w:rsidP="00D64C20">
            <w:pPr>
              <w:jc w:val="both"/>
              <w:rPr>
                <w:sz w:val="20"/>
                <w:szCs w:val="20"/>
              </w:rPr>
            </w:pPr>
            <w:r w:rsidRPr="000C76CC">
              <w:rPr>
                <w:rFonts w:eastAsia="Times New Roman"/>
                <w:color w:val="000000"/>
                <w:sz w:val="20"/>
                <w:szCs w:val="20"/>
                <w:lang w:eastAsia="ru-RU"/>
              </w:rPr>
              <w:t>Оповещение о разливе нефти и нефтепродуктов представляется с использованием электронного документооборота и должно содержать сведения, указанные в пункте 26 Правил</w:t>
            </w:r>
            <w:r w:rsidR="000C76CC">
              <w:rPr>
                <w:rFonts w:eastAsia="Times New Roman"/>
                <w:color w:val="000000"/>
                <w:sz w:val="20"/>
                <w:szCs w:val="20"/>
                <w:lang w:eastAsia="ru-RU"/>
              </w:rPr>
              <w:t xml:space="preserve"> </w:t>
            </w:r>
            <w:r w:rsidRPr="000C76CC">
              <w:rPr>
                <w:rFonts w:eastAsia="Times New Roman"/>
                <w:color w:val="000000"/>
                <w:sz w:val="20"/>
                <w:szCs w:val="20"/>
                <w:lang w:eastAsia="ru-RU"/>
              </w:rPr>
              <w:t>организации мероприятий по 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утвержденных постановлением Правительства Российской Федерации от 31</w:t>
            </w:r>
            <w:r w:rsidR="00D64C20">
              <w:rPr>
                <w:rFonts w:eastAsia="Times New Roman"/>
                <w:color w:val="000000"/>
                <w:sz w:val="20"/>
                <w:szCs w:val="20"/>
                <w:lang w:eastAsia="ru-RU"/>
              </w:rPr>
              <w:t>.12.</w:t>
            </w:r>
            <w:r w:rsidRPr="000C76CC">
              <w:rPr>
                <w:rFonts w:eastAsia="Times New Roman"/>
                <w:color w:val="000000"/>
                <w:sz w:val="20"/>
                <w:szCs w:val="20"/>
                <w:lang w:eastAsia="ru-RU"/>
              </w:rPr>
              <w:t>2020 №</w:t>
            </w:r>
            <w:r w:rsidR="00D64C20">
              <w:rPr>
                <w:rFonts w:eastAsia="Times New Roman"/>
                <w:color w:val="000000"/>
                <w:sz w:val="20"/>
                <w:szCs w:val="20"/>
                <w:lang w:eastAsia="ru-RU"/>
              </w:rPr>
              <w:t> </w:t>
            </w:r>
            <w:r w:rsidRPr="000C76CC">
              <w:rPr>
                <w:rFonts w:eastAsia="Times New Roman"/>
                <w:color w:val="000000"/>
                <w:sz w:val="20"/>
                <w:szCs w:val="20"/>
                <w:lang w:eastAsia="ru-RU"/>
              </w:rPr>
              <w:t>2451</w:t>
            </w:r>
          </w:p>
        </w:tc>
        <w:tc>
          <w:tcPr>
            <w:tcW w:w="1567" w:type="dxa"/>
            <w:vMerge w:val="restart"/>
            <w:tcBorders>
              <w:top w:val="single" w:sz="12" w:space="0" w:color="auto"/>
            </w:tcBorders>
            <w:shd w:val="clear" w:color="auto" w:fill="auto"/>
          </w:tcPr>
          <w:p w14:paraId="79A4B352" w14:textId="77777777" w:rsidR="007B60BB" w:rsidRPr="000C76CC" w:rsidRDefault="000C76CC" w:rsidP="000C76CC">
            <w:pPr>
              <w:jc w:val="both"/>
              <w:rPr>
                <w:color w:val="000000"/>
                <w:sz w:val="20"/>
                <w:szCs w:val="20"/>
              </w:rPr>
            </w:pPr>
            <w:r>
              <w:rPr>
                <w:rFonts w:eastAsia="Times New Roman"/>
                <w:color w:val="000000"/>
                <w:sz w:val="20"/>
                <w:szCs w:val="20"/>
                <w:lang w:eastAsia="ru-RU"/>
              </w:rPr>
              <w:t>н</w:t>
            </w:r>
            <w:r w:rsidR="007B60BB" w:rsidRPr="000C76CC">
              <w:rPr>
                <w:rFonts w:eastAsia="Times New Roman"/>
                <w:color w:val="000000"/>
                <w:sz w:val="20"/>
                <w:szCs w:val="20"/>
                <w:lang w:eastAsia="ru-RU"/>
              </w:rPr>
              <w:t>емедленно</w:t>
            </w:r>
          </w:p>
        </w:tc>
        <w:tc>
          <w:tcPr>
            <w:tcW w:w="2078" w:type="dxa"/>
            <w:vMerge w:val="restart"/>
            <w:tcBorders>
              <w:top w:val="single" w:sz="12" w:space="0" w:color="auto"/>
            </w:tcBorders>
            <w:shd w:val="clear" w:color="auto" w:fill="auto"/>
          </w:tcPr>
          <w:p w14:paraId="3E80471A" w14:textId="77777777" w:rsidR="007B60BB" w:rsidRPr="000C76CC" w:rsidRDefault="000C76CC" w:rsidP="00656F4D">
            <w:pPr>
              <w:jc w:val="both"/>
              <w:rPr>
                <w:sz w:val="20"/>
                <w:szCs w:val="20"/>
              </w:rPr>
            </w:pPr>
            <w:r>
              <w:rPr>
                <w:sz w:val="20"/>
                <w:szCs w:val="20"/>
              </w:rPr>
              <w:t>о</w:t>
            </w:r>
            <w:r w:rsidR="007B60BB" w:rsidRPr="000C76CC">
              <w:rPr>
                <w:sz w:val="20"/>
                <w:szCs w:val="20"/>
              </w:rPr>
              <w:t xml:space="preserve">тдел по производственному экологическому контролю и мониторингу </w:t>
            </w:r>
          </w:p>
        </w:tc>
      </w:tr>
      <w:tr w:rsidR="007B60BB" w:rsidRPr="000C76CC" w14:paraId="55D27F91" w14:textId="77777777" w:rsidTr="009372F8">
        <w:tc>
          <w:tcPr>
            <w:tcW w:w="5797" w:type="dxa"/>
            <w:shd w:val="clear" w:color="auto" w:fill="auto"/>
          </w:tcPr>
          <w:p w14:paraId="2B95F09C" w14:textId="77777777" w:rsidR="007B60BB" w:rsidRPr="000C76CC" w:rsidRDefault="007B60BB" w:rsidP="00656F4D">
            <w:pPr>
              <w:autoSpaceDE w:val="0"/>
              <w:autoSpaceDN w:val="0"/>
              <w:adjustRightInd w:val="0"/>
              <w:jc w:val="both"/>
              <w:rPr>
                <w:sz w:val="20"/>
                <w:szCs w:val="20"/>
              </w:rPr>
            </w:pPr>
            <w:r w:rsidRPr="000C76CC">
              <w:rPr>
                <w:sz w:val="20"/>
                <w:szCs w:val="20"/>
              </w:rPr>
              <w:t xml:space="preserve">ГУ МЧС России по </w:t>
            </w:r>
            <w:r w:rsidR="00D03FEE" w:rsidRPr="000C76CC">
              <w:rPr>
                <w:sz w:val="20"/>
                <w:szCs w:val="20"/>
              </w:rPr>
              <w:t>ЯНАО</w:t>
            </w:r>
          </w:p>
        </w:tc>
        <w:tc>
          <w:tcPr>
            <w:tcW w:w="5144" w:type="dxa"/>
            <w:vMerge/>
            <w:shd w:val="clear" w:color="auto" w:fill="auto"/>
          </w:tcPr>
          <w:p w14:paraId="323C4FB0" w14:textId="77777777" w:rsidR="007B60BB" w:rsidRPr="000C76CC" w:rsidRDefault="007B60BB" w:rsidP="000C76CC">
            <w:pPr>
              <w:jc w:val="both"/>
              <w:rPr>
                <w:sz w:val="20"/>
                <w:szCs w:val="20"/>
              </w:rPr>
            </w:pPr>
          </w:p>
        </w:tc>
        <w:tc>
          <w:tcPr>
            <w:tcW w:w="1567" w:type="dxa"/>
            <w:vMerge/>
            <w:shd w:val="clear" w:color="auto" w:fill="auto"/>
          </w:tcPr>
          <w:p w14:paraId="4EC9E38F" w14:textId="77777777" w:rsidR="007B60BB" w:rsidRPr="000C76CC" w:rsidRDefault="007B60BB" w:rsidP="000C76CC">
            <w:pPr>
              <w:jc w:val="both"/>
              <w:rPr>
                <w:sz w:val="20"/>
                <w:szCs w:val="20"/>
              </w:rPr>
            </w:pPr>
          </w:p>
        </w:tc>
        <w:tc>
          <w:tcPr>
            <w:tcW w:w="2078" w:type="dxa"/>
            <w:vMerge/>
            <w:shd w:val="clear" w:color="auto" w:fill="auto"/>
          </w:tcPr>
          <w:p w14:paraId="322BCFE0" w14:textId="77777777" w:rsidR="007B60BB" w:rsidRPr="000C76CC" w:rsidRDefault="007B60BB" w:rsidP="00656F4D">
            <w:pPr>
              <w:jc w:val="both"/>
              <w:rPr>
                <w:sz w:val="20"/>
                <w:szCs w:val="20"/>
              </w:rPr>
            </w:pPr>
          </w:p>
        </w:tc>
      </w:tr>
      <w:tr w:rsidR="007B60BB" w:rsidRPr="000C76CC" w14:paraId="5289ED30" w14:textId="77777777" w:rsidTr="009372F8">
        <w:tc>
          <w:tcPr>
            <w:tcW w:w="5797" w:type="dxa"/>
            <w:shd w:val="clear" w:color="auto" w:fill="auto"/>
          </w:tcPr>
          <w:p w14:paraId="0774CA8D" w14:textId="77777777" w:rsidR="007B60BB" w:rsidRPr="000C76CC" w:rsidRDefault="007B60BB" w:rsidP="00656F4D">
            <w:pPr>
              <w:jc w:val="both"/>
              <w:rPr>
                <w:rFonts w:eastAsia="Times New Roman"/>
                <w:color w:val="000000"/>
                <w:sz w:val="20"/>
                <w:szCs w:val="20"/>
                <w:lang w:eastAsia="ru-RU"/>
              </w:rPr>
            </w:pPr>
            <w:r w:rsidRPr="000C76CC">
              <w:rPr>
                <w:rFonts w:eastAsia="Times New Roman"/>
                <w:color w:val="000000"/>
                <w:sz w:val="20"/>
                <w:szCs w:val="20"/>
                <w:lang w:eastAsia="ru-RU"/>
              </w:rPr>
              <w:t>ЕДДС Таймырского Долгано-Ненецкого МР</w:t>
            </w:r>
          </w:p>
        </w:tc>
        <w:tc>
          <w:tcPr>
            <w:tcW w:w="5144" w:type="dxa"/>
            <w:vMerge/>
            <w:shd w:val="clear" w:color="auto" w:fill="auto"/>
          </w:tcPr>
          <w:p w14:paraId="268B33C7" w14:textId="77777777" w:rsidR="007B60BB" w:rsidRPr="000C76CC" w:rsidRDefault="007B60BB" w:rsidP="000C76CC">
            <w:pPr>
              <w:jc w:val="both"/>
              <w:rPr>
                <w:sz w:val="20"/>
                <w:szCs w:val="20"/>
              </w:rPr>
            </w:pPr>
          </w:p>
        </w:tc>
        <w:tc>
          <w:tcPr>
            <w:tcW w:w="1567" w:type="dxa"/>
            <w:vMerge/>
            <w:shd w:val="clear" w:color="auto" w:fill="auto"/>
          </w:tcPr>
          <w:p w14:paraId="454E27BE" w14:textId="77777777" w:rsidR="007B60BB" w:rsidRPr="000C76CC" w:rsidRDefault="007B60BB" w:rsidP="000C76CC">
            <w:pPr>
              <w:jc w:val="both"/>
              <w:rPr>
                <w:sz w:val="20"/>
                <w:szCs w:val="20"/>
              </w:rPr>
            </w:pPr>
          </w:p>
        </w:tc>
        <w:tc>
          <w:tcPr>
            <w:tcW w:w="2078" w:type="dxa"/>
            <w:vMerge/>
            <w:shd w:val="clear" w:color="auto" w:fill="auto"/>
          </w:tcPr>
          <w:p w14:paraId="625784AE" w14:textId="77777777" w:rsidR="007B60BB" w:rsidRPr="000C76CC" w:rsidRDefault="007B60BB" w:rsidP="00656F4D">
            <w:pPr>
              <w:jc w:val="both"/>
              <w:rPr>
                <w:sz w:val="20"/>
                <w:szCs w:val="20"/>
              </w:rPr>
            </w:pPr>
          </w:p>
        </w:tc>
      </w:tr>
      <w:tr w:rsidR="007B60BB" w:rsidRPr="000C76CC" w14:paraId="1CD330E3" w14:textId="77777777" w:rsidTr="009372F8">
        <w:tc>
          <w:tcPr>
            <w:tcW w:w="5797" w:type="dxa"/>
            <w:shd w:val="clear" w:color="auto" w:fill="auto"/>
          </w:tcPr>
          <w:p w14:paraId="105D2C72" w14:textId="77777777" w:rsidR="007B60BB" w:rsidRPr="000C76CC" w:rsidRDefault="007B60BB" w:rsidP="00656F4D">
            <w:pPr>
              <w:jc w:val="both"/>
              <w:rPr>
                <w:rFonts w:eastAsia="Times New Roman"/>
                <w:color w:val="000000"/>
                <w:sz w:val="20"/>
                <w:szCs w:val="20"/>
                <w:lang w:eastAsia="ru-RU"/>
              </w:rPr>
            </w:pPr>
            <w:r w:rsidRPr="000C76CC">
              <w:rPr>
                <w:rFonts w:eastAsia="Times New Roman"/>
                <w:color w:val="000000"/>
                <w:sz w:val="20"/>
                <w:szCs w:val="20"/>
                <w:lang w:eastAsia="ru-RU"/>
              </w:rPr>
              <w:t>ЕДДС Туруханского района</w:t>
            </w:r>
          </w:p>
        </w:tc>
        <w:tc>
          <w:tcPr>
            <w:tcW w:w="5144" w:type="dxa"/>
            <w:vMerge/>
            <w:shd w:val="clear" w:color="auto" w:fill="auto"/>
          </w:tcPr>
          <w:p w14:paraId="617EDB5E" w14:textId="77777777" w:rsidR="007B60BB" w:rsidRPr="000C76CC" w:rsidRDefault="007B60BB" w:rsidP="000C76CC">
            <w:pPr>
              <w:jc w:val="both"/>
              <w:rPr>
                <w:sz w:val="20"/>
                <w:szCs w:val="20"/>
              </w:rPr>
            </w:pPr>
          </w:p>
        </w:tc>
        <w:tc>
          <w:tcPr>
            <w:tcW w:w="1567" w:type="dxa"/>
            <w:vMerge/>
            <w:shd w:val="clear" w:color="auto" w:fill="auto"/>
          </w:tcPr>
          <w:p w14:paraId="5AB289B3" w14:textId="77777777" w:rsidR="007B60BB" w:rsidRPr="000C76CC" w:rsidRDefault="007B60BB" w:rsidP="000C76CC">
            <w:pPr>
              <w:jc w:val="both"/>
              <w:rPr>
                <w:sz w:val="20"/>
                <w:szCs w:val="20"/>
              </w:rPr>
            </w:pPr>
          </w:p>
        </w:tc>
        <w:tc>
          <w:tcPr>
            <w:tcW w:w="2078" w:type="dxa"/>
            <w:vMerge/>
            <w:shd w:val="clear" w:color="auto" w:fill="auto"/>
          </w:tcPr>
          <w:p w14:paraId="0E598F17" w14:textId="77777777" w:rsidR="007B60BB" w:rsidRPr="000C76CC" w:rsidRDefault="007B60BB" w:rsidP="00656F4D">
            <w:pPr>
              <w:jc w:val="both"/>
              <w:rPr>
                <w:sz w:val="20"/>
                <w:szCs w:val="20"/>
              </w:rPr>
            </w:pPr>
          </w:p>
        </w:tc>
      </w:tr>
      <w:tr w:rsidR="007B60BB" w:rsidRPr="000C76CC" w14:paraId="2D9316F2" w14:textId="77777777" w:rsidTr="009372F8">
        <w:tc>
          <w:tcPr>
            <w:tcW w:w="5797" w:type="dxa"/>
            <w:shd w:val="clear" w:color="auto" w:fill="auto"/>
          </w:tcPr>
          <w:p w14:paraId="6D072B89" w14:textId="77777777" w:rsidR="007B60BB" w:rsidRPr="000C76CC" w:rsidRDefault="007B60BB" w:rsidP="00656F4D">
            <w:pPr>
              <w:jc w:val="both"/>
              <w:rPr>
                <w:rFonts w:eastAsia="Times New Roman"/>
                <w:color w:val="000000"/>
                <w:sz w:val="20"/>
                <w:szCs w:val="20"/>
                <w:lang w:eastAsia="ru-RU"/>
              </w:rPr>
            </w:pPr>
            <w:r w:rsidRPr="000C76CC">
              <w:rPr>
                <w:rFonts w:eastAsia="Times New Roman"/>
                <w:color w:val="000000"/>
                <w:sz w:val="20"/>
                <w:szCs w:val="20"/>
                <w:lang w:eastAsia="ru-RU"/>
              </w:rPr>
              <w:t>ЕДДС Тазовского района</w:t>
            </w:r>
          </w:p>
        </w:tc>
        <w:tc>
          <w:tcPr>
            <w:tcW w:w="5144" w:type="dxa"/>
            <w:vMerge/>
            <w:shd w:val="clear" w:color="auto" w:fill="auto"/>
          </w:tcPr>
          <w:p w14:paraId="471E1404" w14:textId="77777777" w:rsidR="007B60BB" w:rsidRPr="000C76CC" w:rsidRDefault="007B60BB" w:rsidP="000C76CC">
            <w:pPr>
              <w:jc w:val="both"/>
              <w:rPr>
                <w:sz w:val="20"/>
                <w:szCs w:val="20"/>
              </w:rPr>
            </w:pPr>
          </w:p>
        </w:tc>
        <w:tc>
          <w:tcPr>
            <w:tcW w:w="1567" w:type="dxa"/>
            <w:vMerge/>
            <w:shd w:val="clear" w:color="auto" w:fill="auto"/>
          </w:tcPr>
          <w:p w14:paraId="67F2B0FF" w14:textId="77777777" w:rsidR="007B60BB" w:rsidRPr="000C76CC" w:rsidRDefault="007B60BB" w:rsidP="000C76CC">
            <w:pPr>
              <w:jc w:val="both"/>
              <w:rPr>
                <w:sz w:val="20"/>
                <w:szCs w:val="20"/>
              </w:rPr>
            </w:pPr>
          </w:p>
        </w:tc>
        <w:tc>
          <w:tcPr>
            <w:tcW w:w="2078" w:type="dxa"/>
            <w:vMerge/>
            <w:shd w:val="clear" w:color="auto" w:fill="auto"/>
          </w:tcPr>
          <w:p w14:paraId="647D14C8" w14:textId="77777777" w:rsidR="007B60BB" w:rsidRPr="000C76CC" w:rsidRDefault="007B60BB" w:rsidP="00656F4D">
            <w:pPr>
              <w:jc w:val="both"/>
              <w:rPr>
                <w:sz w:val="20"/>
                <w:szCs w:val="20"/>
              </w:rPr>
            </w:pPr>
          </w:p>
        </w:tc>
      </w:tr>
      <w:tr w:rsidR="007B60BB" w:rsidRPr="000C76CC" w14:paraId="3D0B07E9" w14:textId="77777777" w:rsidTr="009372F8">
        <w:tc>
          <w:tcPr>
            <w:tcW w:w="5797" w:type="dxa"/>
            <w:shd w:val="clear" w:color="auto" w:fill="auto"/>
          </w:tcPr>
          <w:p w14:paraId="7EE41707" w14:textId="77777777" w:rsidR="007B60BB" w:rsidRPr="000C76CC" w:rsidRDefault="007B60BB" w:rsidP="00656F4D">
            <w:pPr>
              <w:jc w:val="both"/>
              <w:rPr>
                <w:rFonts w:eastAsia="Times New Roman"/>
                <w:color w:val="000000"/>
                <w:sz w:val="20"/>
                <w:szCs w:val="20"/>
                <w:lang w:eastAsia="ru-RU"/>
              </w:rPr>
            </w:pPr>
            <w:r w:rsidRPr="000C76CC">
              <w:rPr>
                <w:rFonts w:eastAsia="Times New Roman"/>
                <w:color w:val="000000"/>
                <w:sz w:val="20"/>
                <w:szCs w:val="20"/>
                <w:lang w:eastAsia="ru-RU"/>
              </w:rPr>
              <w:t>ЕДДС Красноселькупского района</w:t>
            </w:r>
          </w:p>
        </w:tc>
        <w:tc>
          <w:tcPr>
            <w:tcW w:w="5144" w:type="dxa"/>
            <w:vMerge/>
            <w:shd w:val="clear" w:color="auto" w:fill="auto"/>
          </w:tcPr>
          <w:p w14:paraId="0F5474F0" w14:textId="77777777" w:rsidR="007B60BB" w:rsidRPr="000C76CC" w:rsidRDefault="007B60BB" w:rsidP="000C76CC">
            <w:pPr>
              <w:jc w:val="both"/>
              <w:rPr>
                <w:sz w:val="20"/>
                <w:szCs w:val="20"/>
              </w:rPr>
            </w:pPr>
          </w:p>
        </w:tc>
        <w:tc>
          <w:tcPr>
            <w:tcW w:w="1567" w:type="dxa"/>
            <w:vMerge/>
            <w:shd w:val="clear" w:color="auto" w:fill="auto"/>
          </w:tcPr>
          <w:p w14:paraId="3616C560" w14:textId="77777777" w:rsidR="007B60BB" w:rsidRPr="000C76CC" w:rsidRDefault="007B60BB" w:rsidP="000C76CC">
            <w:pPr>
              <w:jc w:val="both"/>
              <w:rPr>
                <w:sz w:val="20"/>
                <w:szCs w:val="20"/>
              </w:rPr>
            </w:pPr>
          </w:p>
        </w:tc>
        <w:tc>
          <w:tcPr>
            <w:tcW w:w="2078" w:type="dxa"/>
            <w:vMerge/>
            <w:shd w:val="clear" w:color="auto" w:fill="auto"/>
          </w:tcPr>
          <w:p w14:paraId="229EB178" w14:textId="77777777" w:rsidR="007B60BB" w:rsidRPr="000C76CC" w:rsidRDefault="007B60BB" w:rsidP="00656F4D">
            <w:pPr>
              <w:jc w:val="both"/>
              <w:rPr>
                <w:sz w:val="20"/>
                <w:szCs w:val="20"/>
              </w:rPr>
            </w:pPr>
          </w:p>
        </w:tc>
      </w:tr>
      <w:tr w:rsidR="007B60BB" w:rsidRPr="000C76CC" w14:paraId="75443EC6" w14:textId="77777777" w:rsidTr="009372F8">
        <w:tc>
          <w:tcPr>
            <w:tcW w:w="5797" w:type="dxa"/>
            <w:shd w:val="clear" w:color="auto" w:fill="auto"/>
          </w:tcPr>
          <w:p w14:paraId="6B3B3BC6" w14:textId="77777777" w:rsidR="007B60BB" w:rsidRPr="000C76CC" w:rsidRDefault="007B60BB" w:rsidP="00656F4D">
            <w:pPr>
              <w:autoSpaceDE w:val="0"/>
              <w:autoSpaceDN w:val="0"/>
              <w:adjustRightInd w:val="0"/>
              <w:jc w:val="both"/>
              <w:rPr>
                <w:sz w:val="20"/>
                <w:szCs w:val="20"/>
              </w:rPr>
            </w:pPr>
            <w:r w:rsidRPr="000C76CC">
              <w:rPr>
                <w:rFonts w:eastAsia="Times New Roman"/>
                <w:color w:val="000000"/>
                <w:sz w:val="20"/>
                <w:szCs w:val="20"/>
                <w:lang w:val="en-US" w:eastAsia="ru-RU"/>
              </w:rPr>
              <w:t>ЕДДС Пуровского района</w:t>
            </w:r>
          </w:p>
        </w:tc>
        <w:tc>
          <w:tcPr>
            <w:tcW w:w="5144" w:type="dxa"/>
            <w:vMerge/>
            <w:shd w:val="clear" w:color="auto" w:fill="auto"/>
          </w:tcPr>
          <w:p w14:paraId="5A711BBB" w14:textId="77777777" w:rsidR="007B60BB" w:rsidRPr="000C76CC" w:rsidRDefault="007B60BB" w:rsidP="000C76CC">
            <w:pPr>
              <w:jc w:val="both"/>
              <w:rPr>
                <w:sz w:val="20"/>
                <w:szCs w:val="20"/>
              </w:rPr>
            </w:pPr>
          </w:p>
        </w:tc>
        <w:tc>
          <w:tcPr>
            <w:tcW w:w="1567" w:type="dxa"/>
            <w:vMerge/>
            <w:shd w:val="clear" w:color="auto" w:fill="auto"/>
          </w:tcPr>
          <w:p w14:paraId="4041B810" w14:textId="77777777" w:rsidR="007B60BB" w:rsidRPr="000C76CC" w:rsidRDefault="007B60BB" w:rsidP="000C76CC">
            <w:pPr>
              <w:jc w:val="both"/>
              <w:rPr>
                <w:sz w:val="20"/>
                <w:szCs w:val="20"/>
              </w:rPr>
            </w:pPr>
          </w:p>
        </w:tc>
        <w:tc>
          <w:tcPr>
            <w:tcW w:w="2078" w:type="dxa"/>
            <w:vMerge/>
            <w:shd w:val="clear" w:color="auto" w:fill="auto"/>
          </w:tcPr>
          <w:p w14:paraId="343F2391" w14:textId="77777777" w:rsidR="007B60BB" w:rsidRPr="000C76CC" w:rsidRDefault="007B60BB" w:rsidP="00656F4D">
            <w:pPr>
              <w:jc w:val="both"/>
              <w:rPr>
                <w:sz w:val="20"/>
                <w:szCs w:val="20"/>
              </w:rPr>
            </w:pPr>
          </w:p>
        </w:tc>
      </w:tr>
      <w:tr w:rsidR="007B60BB" w:rsidRPr="000C76CC" w14:paraId="58DA601D" w14:textId="77777777" w:rsidTr="009372F8">
        <w:tc>
          <w:tcPr>
            <w:tcW w:w="5797" w:type="dxa"/>
            <w:shd w:val="clear" w:color="auto" w:fill="auto"/>
          </w:tcPr>
          <w:p w14:paraId="56292E9C" w14:textId="77777777" w:rsidR="007B60BB" w:rsidRPr="000C76CC" w:rsidRDefault="007B60BB" w:rsidP="00656F4D">
            <w:pPr>
              <w:autoSpaceDE w:val="0"/>
              <w:autoSpaceDN w:val="0"/>
              <w:adjustRightInd w:val="0"/>
              <w:jc w:val="both"/>
              <w:rPr>
                <w:color w:val="000000"/>
                <w:sz w:val="20"/>
                <w:szCs w:val="20"/>
              </w:rPr>
            </w:pPr>
            <w:r w:rsidRPr="000C76CC">
              <w:rPr>
                <w:sz w:val="20"/>
                <w:szCs w:val="20"/>
              </w:rPr>
              <w:t>Федеральная служба по экологическому, технологическому и атомному надзору (Енисейское управление Ростехнадзора)</w:t>
            </w:r>
          </w:p>
        </w:tc>
        <w:tc>
          <w:tcPr>
            <w:tcW w:w="5144" w:type="dxa"/>
            <w:vMerge/>
            <w:shd w:val="clear" w:color="auto" w:fill="auto"/>
          </w:tcPr>
          <w:p w14:paraId="04EDFA1B" w14:textId="77777777" w:rsidR="007B60BB" w:rsidRPr="000C76CC" w:rsidRDefault="007B60BB" w:rsidP="000C76CC">
            <w:pPr>
              <w:jc w:val="both"/>
              <w:rPr>
                <w:sz w:val="20"/>
                <w:szCs w:val="20"/>
              </w:rPr>
            </w:pPr>
          </w:p>
        </w:tc>
        <w:tc>
          <w:tcPr>
            <w:tcW w:w="1567" w:type="dxa"/>
            <w:vMerge/>
            <w:shd w:val="clear" w:color="auto" w:fill="auto"/>
          </w:tcPr>
          <w:p w14:paraId="38A092B5" w14:textId="77777777" w:rsidR="007B60BB" w:rsidRPr="000C76CC" w:rsidRDefault="007B60BB" w:rsidP="000C76CC">
            <w:pPr>
              <w:jc w:val="both"/>
              <w:rPr>
                <w:sz w:val="20"/>
                <w:szCs w:val="20"/>
              </w:rPr>
            </w:pPr>
          </w:p>
        </w:tc>
        <w:tc>
          <w:tcPr>
            <w:tcW w:w="2078" w:type="dxa"/>
            <w:vMerge/>
            <w:shd w:val="clear" w:color="auto" w:fill="auto"/>
          </w:tcPr>
          <w:p w14:paraId="03290CBD" w14:textId="77777777" w:rsidR="007B60BB" w:rsidRPr="000C76CC" w:rsidRDefault="007B60BB" w:rsidP="00656F4D">
            <w:pPr>
              <w:jc w:val="both"/>
              <w:rPr>
                <w:sz w:val="20"/>
                <w:szCs w:val="20"/>
              </w:rPr>
            </w:pPr>
          </w:p>
        </w:tc>
      </w:tr>
      <w:tr w:rsidR="007B60BB" w:rsidRPr="000C76CC" w14:paraId="681FA32E" w14:textId="77777777" w:rsidTr="009372F8">
        <w:tc>
          <w:tcPr>
            <w:tcW w:w="5797" w:type="dxa"/>
            <w:shd w:val="clear" w:color="auto" w:fill="auto"/>
          </w:tcPr>
          <w:p w14:paraId="4CA60DE1" w14:textId="77777777" w:rsidR="007B60BB" w:rsidRPr="000C76CC" w:rsidRDefault="007B60BB" w:rsidP="00656F4D">
            <w:pPr>
              <w:autoSpaceDE w:val="0"/>
              <w:autoSpaceDN w:val="0"/>
              <w:adjustRightInd w:val="0"/>
              <w:jc w:val="both"/>
              <w:rPr>
                <w:sz w:val="20"/>
                <w:szCs w:val="20"/>
              </w:rPr>
            </w:pPr>
            <w:r w:rsidRPr="000C76CC">
              <w:rPr>
                <w:sz w:val="20"/>
                <w:szCs w:val="20"/>
              </w:rPr>
              <w:t>Сибирское управление Ростехнадзора</w:t>
            </w:r>
          </w:p>
        </w:tc>
        <w:tc>
          <w:tcPr>
            <w:tcW w:w="5144" w:type="dxa"/>
            <w:vMerge/>
            <w:shd w:val="clear" w:color="auto" w:fill="auto"/>
          </w:tcPr>
          <w:p w14:paraId="196F5D50" w14:textId="77777777" w:rsidR="007B60BB" w:rsidRPr="000C76CC" w:rsidRDefault="007B60BB" w:rsidP="000C76CC">
            <w:pPr>
              <w:jc w:val="both"/>
              <w:rPr>
                <w:sz w:val="20"/>
                <w:szCs w:val="20"/>
              </w:rPr>
            </w:pPr>
          </w:p>
        </w:tc>
        <w:tc>
          <w:tcPr>
            <w:tcW w:w="1567" w:type="dxa"/>
            <w:vMerge/>
            <w:shd w:val="clear" w:color="auto" w:fill="auto"/>
          </w:tcPr>
          <w:p w14:paraId="605B811B" w14:textId="77777777" w:rsidR="007B60BB" w:rsidRPr="000C76CC" w:rsidRDefault="007B60BB" w:rsidP="000C76CC">
            <w:pPr>
              <w:jc w:val="both"/>
              <w:rPr>
                <w:sz w:val="20"/>
                <w:szCs w:val="20"/>
              </w:rPr>
            </w:pPr>
          </w:p>
        </w:tc>
        <w:tc>
          <w:tcPr>
            <w:tcW w:w="2078" w:type="dxa"/>
            <w:vMerge/>
            <w:shd w:val="clear" w:color="auto" w:fill="auto"/>
          </w:tcPr>
          <w:p w14:paraId="3174C7BE" w14:textId="77777777" w:rsidR="007B60BB" w:rsidRPr="000C76CC" w:rsidRDefault="007B60BB" w:rsidP="00656F4D">
            <w:pPr>
              <w:jc w:val="both"/>
              <w:rPr>
                <w:sz w:val="20"/>
                <w:szCs w:val="20"/>
              </w:rPr>
            </w:pPr>
          </w:p>
        </w:tc>
      </w:tr>
      <w:tr w:rsidR="007B60BB" w:rsidRPr="000C76CC" w14:paraId="7821F51B" w14:textId="77777777" w:rsidTr="009372F8">
        <w:trPr>
          <w:trHeight w:val="70"/>
        </w:trPr>
        <w:tc>
          <w:tcPr>
            <w:tcW w:w="5797" w:type="dxa"/>
            <w:shd w:val="clear" w:color="auto" w:fill="auto"/>
          </w:tcPr>
          <w:p w14:paraId="20C40FC7" w14:textId="77777777" w:rsidR="007B60BB" w:rsidRPr="000C76CC" w:rsidRDefault="007B60BB" w:rsidP="00656F4D">
            <w:pPr>
              <w:jc w:val="both"/>
              <w:rPr>
                <w:sz w:val="20"/>
                <w:szCs w:val="20"/>
              </w:rPr>
            </w:pPr>
            <w:r w:rsidRPr="000C76CC">
              <w:rPr>
                <w:sz w:val="20"/>
                <w:szCs w:val="20"/>
              </w:rPr>
              <w:t>Северо-Уральское управление Ростехнадзора</w:t>
            </w:r>
          </w:p>
        </w:tc>
        <w:tc>
          <w:tcPr>
            <w:tcW w:w="5144" w:type="dxa"/>
            <w:vMerge/>
            <w:shd w:val="clear" w:color="auto" w:fill="auto"/>
          </w:tcPr>
          <w:p w14:paraId="1C9E06A2" w14:textId="77777777" w:rsidR="007B60BB" w:rsidRPr="000C76CC" w:rsidRDefault="007B60BB" w:rsidP="000C76CC">
            <w:pPr>
              <w:jc w:val="both"/>
              <w:rPr>
                <w:sz w:val="20"/>
                <w:szCs w:val="20"/>
              </w:rPr>
            </w:pPr>
          </w:p>
        </w:tc>
        <w:tc>
          <w:tcPr>
            <w:tcW w:w="1567" w:type="dxa"/>
            <w:vMerge/>
            <w:shd w:val="clear" w:color="auto" w:fill="auto"/>
          </w:tcPr>
          <w:p w14:paraId="7571374F" w14:textId="77777777" w:rsidR="007B60BB" w:rsidRPr="000C76CC" w:rsidRDefault="007B60BB" w:rsidP="000C76CC">
            <w:pPr>
              <w:jc w:val="both"/>
              <w:rPr>
                <w:sz w:val="20"/>
                <w:szCs w:val="20"/>
              </w:rPr>
            </w:pPr>
          </w:p>
        </w:tc>
        <w:tc>
          <w:tcPr>
            <w:tcW w:w="2078" w:type="dxa"/>
            <w:vMerge/>
            <w:shd w:val="clear" w:color="auto" w:fill="auto"/>
          </w:tcPr>
          <w:p w14:paraId="1363D653" w14:textId="77777777" w:rsidR="007B60BB" w:rsidRPr="000C76CC" w:rsidRDefault="007B60BB" w:rsidP="00656F4D">
            <w:pPr>
              <w:jc w:val="both"/>
              <w:rPr>
                <w:sz w:val="20"/>
                <w:szCs w:val="20"/>
              </w:rPr>
            </w:pPr>
          </w:p>
        </w:tc>
      </w:tr>
      <w:tr w:rsidR="007B60BB" w:rsidRPr="000C76CC" w14:paraId="414EA723" w14:textId="77777777" w:rsidTr="009372F8">
        <w:tc>
          <w:tcPr>
            <w:tcW w:w="5797" w:type="dxa"/>
            <w:shd w:val="clear" w:color="auto" w:fill="auto"/>
          </w:tcPr>
          <w:p w14:paraId="49C50D89" w14:textId="77777777" w:rsidR="007B60BB" w:rsidRPr="000C76CC" w:rsidRDefault="007B60BB" w:rsidP="00656F4D">
            <w:pPr>
              <w:jc w:val="both"/>
              <w:rPr>
                <w:sz w:val="20"/>
                <w:szCs w:val="20"/>
              </w:rPr>
            </w:pPr>
            <w:r w:rsidRPr="000C76CC">
              <w:rPr>
                <w:rFonts w:eastAsia="Times New Roman"/>
                <w:sz w:val="20"/>
                <w:szCs w:val="20"/>
                <w:lang w:eastAsia="ru-RU"/>
              </w:rPr>
              <w:t>Федеральная служба по надзору в сфере природопользования (Енисейское межрегиональное управление по Росприроднадзору)</w:t>
            </w:r>
          </w:p>
        </w:tc>
        <w:tc>
          <w:tcPr>
            <w:tcW w:w="5144" w:type="dxa"/>
            <w:vMerge/>
            <w:shd w:val="clear" w:color="auto" w:fill="auto"/>
          </w:tcPr>
          <w:p w14:paraId="27A51D02" w14:textId="77777777" w:rsidR="007B60BB" w:rsidRPr="000C76CC" w:rsidRDefault="007B60BB" w:rsidP="000C76CC">
            <w:pPr>
              <w:jc w:val="both"/>
              <w:rPr>
                <w:sz w:val="20"/>
                <w:szCs w:val="20"/>
              </w:rPr>
            </w:pPr>
          </w:p>
        </w:tc>
        <w:tc>
          <w:tcPr>
            <w:tcW w:w="1567" w:type="dxa"/>
            <w:vMerge w:val="restart"/>
            <w:shd w:val="clear" w:color="auto" w:fill="auto"/>
          </w:tcPr>
          <w:p w14:paraId="0456A036" w14:textId="77777777" w:rsidR="007B60BB" w:rsidRPr="000C76CC" w:rsidRDefault="000C76CC" w:rsidP="000C76CC">
            <w:pPr>
              <w:jc w:val="both"/>
              <w:rPr>
                <w:sz w:val="20"/>
                <w:szCs w:val="20"/>
              </w:rPr>
            </w:pPr>
            <w:r>
              <w:rPr>
                <w:rFonts w:eastAsia="Times New Roman"/>
                <w:color w:val="000000"/>
                <w:sz w:val="20"/>
                <w:szCs w:val="20"/>
                <w:lang w:eastAsia="ru-RU"/>
              </w:rPr>
              <w:t>в</w:t>
            </w:r>
            <w:r w:rsidR="007B60BB" w:rsidRPr="000C76CC">
              <w:rPr>
                <w:rFonts w:eastAsia="Times New Roman"/>
                <w:color w:val="000000"/>
                <w:sz w:val="20"/>
                <w:szCs w:val="20"/>
                <w:lang w:eastAsia="ru-RU"/>
              </w:rPr>
              <w:t xml:space="preserve"> течение 1 часа</w:t>
            </w:r>
          </w:p>
        </w:tc>
        <w:tc>
          <w:tcPr>
            <w:tcW w:w="2078" w:type="dxa"/>
            <w:vMerge/>
            <w:shd w:val="clear" w:color="auto" w:fill="auto"/>
          </w:tcPr>
          <w:p w14:paraId="0A4CD9DD" w14:textId="77777777" w:rsidR="007B60BB" w:rsidRPr="000C76CC" w:rsidRDefault="007B60BB" w:rsidP="00656F4D">
            <w:pPr>
              <w:jc w:val="both"/>
              <w:rPr>
                <w:sz w:val="20"/>
                <w:szCs w:val="20"/>
              </w:rPr>
            </w:pPr>
          </w:p>
        </w:tc>
      </w:tr>
      <w:tr w:rsidR="007B60BB" w:rsidRPr="000C76CC" w14:paraId="5CE6162C" w14:textId="77777777" w:rsidTr="009372F8">
        <w:tc>
          <w:tcPr>
            <w:tcW w:w="5797" w:type="dxa"/>
            <w:tcBorders>
              <w:bottom w:val="single" w:sz="12" w:space="0" w:color="auto"/>
            </w:tcBorders>
            <w:shd w:val="clear" w:color="auto" w:fill="auto"/>
          </w:tcPr>
          <w:p w14:paraId="016EB7DF" w14:textId="77777777" w:rsidR="007B60BB" w:rsidRPr="000C76CC" w:rsidRDefault="007B60BB" w:rsidP="00656F4D">
            <w:pPr>
              <w:jc w:val="both"/>
              <w:rPr>
                <w:rFonts w:eastAsia="Times New Roman"/>
                <w:sz w:val="20"/>
                <w:szCs w:val="20"/>
                <w:lang w:eastAsia="ru-RU"/>
              </w:rPr>
            </w:pPr>
            <w:r w:rsidRPr="000C76CC">
              <w:rPr>
                <w:rFonts w:eastAsia="Times New Roman"/>
                <w:sz w:val="20"/>
                <w:szCs w:val="20"/>
                <w:lang w:eastAsia="ru-RU"/>
              </w:rPr>
              <w:t>Северо-Уральское межрегиональное управление Федеральной службы по надзору в сфере природопользования (Росприроднадзор)</w:t>
            </w:r>
          </w:p>
        </w:tc>
        <w:tc>
          <w:tcPr>
            <w:tcW w:w="5144" w:type="dxa"/>
            <w:vMerge/>
            <w:tcBorders>
              <w:bottom w:val="single" w:sz="12" w:space="0" w:color="auto"/>
            </w:tcBorders>
            <w:shd w:val="clear" w:color="auto" w:fill="auto"/>
          </w:tcPr>
          <w:p w14:paraId="0F908470" w14:textId="77777777" w:rsidR="007B60BB" w:rsidRPr="000C76CC" w:rsidRDefault="007B60BB" w:rsidP="00656F4D">
            <w:pPr>
              <w:jc w:val="both"/>
              <w:rPr>
                <w:sz w:val="20"/>
                <w:szCs w:val="20"/>
              </w:rPr>
            </w:pPr>
          </w:p>
        </w:tc>
        <w:tc>
          <w:tcPr>
            <w:tcW w:w="1567" w:type="dxa"/>
            <w:vMerge/>
            <w:tcBorders>
              <w:bottom w:val="single" w:sz="12" w:space="0" w:color="auto"/>
            </w:tcBorders>
            <w:shd w:val="clear" w:color="auto" w:fill="auto"/>
          </w:tcPr>
          <w:p w14:paraId="3635666D" w14:textId="77777777" w:rsidR="007B60BB" w:rsidRPr="000C76CC" w:rsidRDefault="007B60BB" w:rsidP="00656F4D">
            <w:pPr>
              <w:jc w:val="both"/>
              <w:rPr>
                <w:sz w:val="20"/>
                <w:szCs w:val="20"/>
              </w:rPr>
            </w:pPr>
          </w:p>
        </w:tc>
        <w:tc>
          <w:tcPr>
            <w:tcW w:w="2078" w:type="dxa"/>
            <w:vMerge/>
            <w:tcBorders>
              <w:bottom w:val="single" w:sz="12" w:space="0" w:color="auto"/>
            </w:tcBorders>
            <w:shd w:val="clear" w:color="auto" w:fill="auto"/>
          </w:tcPr>
          <w:p w14:paraId="39A7293F" w14:textId="77777777" w:rsidR="007B60BB" w:rsidRPr="000C76CC" w:rsidRDefault="007B60BB" w:rsidP="00656F4D">
            <w:pPr>
              <w:jc w:val="both"/>
              <w:rPr>
                <w:sz w:val="20"/>
                <w:szCs w:val="20"/>
              </w:rPr>
            </w:pPr>
          </w:p>
        </w:tc>
      </w:tr>
      <w:tr w:rsidR="00D2517B" w:rsidRPr="00656F4D" w14:paraId="11C74B33" w14:textId="77777777" w:rsidTr="009372F8">
        <w:trPr>
          <w:trHeight w:val="155"/>
        </w:trPr>
        <w:tc>
          <w:tcPr>
            <w:tcW w:w="14586" w:type="dxa"/>
            <w:gridSpan w:val="4"/>
            <w:tcBorders>
              <w:top w:val="single" w:sz="12" w:space="0" w:color="auto"/>
              <w:bottom w:val="single" w:sz="12" w:space="0" w:color="auto"/>
            </w:tcBorders>
            <w:shd w:val="clear" w:color="auto" w:fill="FFCC00"/>
            <w:vAlign w:val="center"/>
          </w:tcPr>
          <w:p w14:paraId="01ED9059" w14:textId="77777777" w:rsidR="00D2517B" w:rsidRPr="00F74D96" w:rsidRDefault="00F74D96" w:rsidP="00656F4D">
            <w:pPr>
              <w:jc w:val="center"/>
              <w:rPr>
                <w:rFonts w:ascii="Arial" w:hAnsi="Arial" w:cs="Arial"/>
                <w:b/>
                <w:color w:val="000000"/>
                <w:sz w:val="16"/>
                <w:szCs w:val="16"/>
              </w:rPr>
            </w:pPr>
            <w:r>
              <w:rPr>
                <w:rFonts w:ascii="Arial" w:hAnsi="Arial" w:cs="Arial"/>
                <w:b/>
                <w:color w:val="000000"/>
                <w:sz w:val="16"/>
                <w:szCs w:val="16"/>
              </w:rPr>
              <w:lastRenderedPageBreak/>
              <w:t>5</w:t>
            </w:r>
            <w:r w:rsidR="000D78D2" w:rsidRPr="00F74D96">
              <w:rPr>
                <w:rFonts w:ascii="Arial" w:hAnsi="Arial" w:cs="Arial"/>
                <w:b/>
                <w:color w:val="000000"/>
                <w:sz w:val="16"/>
                <w:szCs w:val="16"/>
              </w:rPr>
              <w:t>. АВАРИИ И ИНЫЕ ЧРЕЗВЫЧАЙНЫЕ СИТУАЦИИ НА ВОДНЫХ ОБЪЕКТАХ (РАЗЛИВ НЕФТИ И НЕФТЕПРОДУКТОВ 0,5 ТОНН И БОЛЕЕ)</w:t>
            </w:r>
          </w:p>
        </w:tc>
      </w:tr>
      <w:tr w:rsidR="00D2517B" w:rsidRPr="00656F4D" w14:paraId="212F5523" w14:textId="77777777" w:rsidTr="009372F8">
        <w:tc>
          <w:tcPr>
            <w:tcW w:w="5797" w:type="dxa"/>
            <w:tcBorders>
              <w:top w:val="single" w:sz="12" w:space="0" w:color="auto"/>
            </w:tcBorders>
            <w:shd w:val="clear" w:color="auto" w:fill="auto"/>
          </w:tcPr>
          <w:p w14:paraId="259CA518" w14:textId="77777777" w:rsidR="00D2517B" w:rsidRPr="000D78D2" w:rsidRDefault="00D2517B" w:rsidP="000D78D2">
            <w:pPr>
              <w:jc w:val="both"/>
              <w:rPr>
                <w:rFonts w:ascii="Arial" w:hAnsi="Arial" w:cs="Arial"/>
                <w:b/>
                <w:sz w:val="20"/>
                <w:szCs w:val="20"/>
              </w:rPr>
            </w:pPr>
            <w:r w:rsidRPr="000D78D2">
              <w:rPr>
                <w:sz w:val="20"/>
                <w:szCs w:val="20"/>
              </w:rPr>
              <w:t>ГУ МЧС России по Красноярскому краю</w:t>
            </w:r>
          </w:p>
        </w:tc>
        <w:tc>
          <w:tcPr>
            <w:tcW w:w="5144" w:type="dxa"/>
            <w:vMerge w:val="restart"/>
            <w:tcBorders>
              <w:top w:val="single" w:sz="12" w:space="0" w:color="auto"/>
            </w:tcBorders>
            <w:shd w:val="clear" w:color="auto" w:fill="auto"/>
          </w:tcPr>
          <w:p w14:paraId="057651BB" w14:textId="77777777" w:rsidR="00D2517B" w:rsidRPr="000D78D2" w:rsidRDefault="00D2517B" w:rsidP="000D78D2">
            <w:pPr>
              <w:jc w:val="both"/>
              <w:rPr>
                <w:rFonts w:ascii="Arial" w:hAnsi="Arial" w:cs="Arial"/>
                <w:b/>
                <w:sz w:val="20"/>
                <w:szCs w:val="20"/>
              </w:rPr>
            </w:pPr>
            <w:r w:rsidRPr="000D78D2">
              <w:rPr>
                <w:rFonts w:eastAsia="Times New Roman"/>
                <w:color w:val="000000"/>
                <w:sz w:val="20"/>
                <w:szCs w:val="20"/>
                <w:lang w:eastAsia="ru-RU"/>
              </w:rPr>
              <w:t>Оповещение о разливе нефти и нефтепродуктов представляется с использованием электронного документооборота и должно содержать сведения, указанные в пункте 26 Правил</w:t>
            </w:r>
            <w:r w:rsidR="000D78D2">
              <w:rPr>
                <w:rFonts w:eastAsia="Times New Roman"/>
                <w:color w:val="000000"/>
                <w:sz w:val="20"/>
                <w:szCs w:val="20"/>
                <w:lang w:eastAsia="ru-RU"/>
              </w:rPr>
              <w:t xml:space="preserve"> </w:t>
            </w:r>
            <w:r w:rsidRPr="000D78D2">
              <w:rPr>
                <w:rFonts w:eastAsia="Times New Roman"/>
                <w:color w:val="000000"/>
                <w:sz w:val="20"/>
                <w:szCs w:val="20"/>
                <w:lang w:eastAsia="ru-RU"/>
              </w:rPr>
              <w:t>организации мероприятий по 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утвержденных постановлением Правительства Российской Федерации от 31</w:t>
            </w:r>
            <w:r w:rsidR="000D78D2">
              <w:rPr>
                <w:rFonts w:eastAsia="Times New Roman"/>
                <w:color w:val="000000"/>
                <w:sz w:val="20"/>
                <w:szCs w:val="20"/>
                <w:lang w:eastAsia="ru-RU"/>
              </w:rPr>
              <w:t xml:space="preserve">.12.2020 </w:t>
            </w:r>
            <w:r w:rsidRPr="000D78D2">
              <w:rPr>
                <w:rFonts w:eastAsia="Times New Roman"/>
                <w:color w:val="000000"/>
                <w:sz w:val="20"/>
                <w:szCs w:val="20"/>
                <w:lang w:eastAsia="ru-RU"/>
              </w:rPr>
              <w:t>№</w:t>
            </w:r>
            <w:r w:rsidR="000D78D2">
              <w:rPr>
                <w:rFonts w:eastAsia="Times New Roman"/>
                <w:color w:val="000000"/>
                <w:sz w:val="20"/>
                <w:szCs w:val="20"/>
                <w:lang w:eastAsia="ru-RU"/>
              </w:rPr>
              <w:t> </w:t>
            </w:r>
            <w:r w:rsidRPr="000D78D2">
              <w:rPr>
                <w:rFonts w:eastAsia="Times New Roman"/>
                <w:color w:val="000000"/>
                <w:sz w:val="20"/>
                <w:szCs w:val="20"/>
                <w:lang w:eastAsia="ru-RU"/>
              </w:rPr>
              <w:t>2451</w:t>
            </w:r>
          </w:p>
        </w:tc>
        <w:tc>
          <w:tcPr>
            <w:tcW w:w="1567" w:type="dxa"/>
            <w:vMerge w:val="restart"/>
            <w:tcBorders>
              <w:top w:val="single" w:sz="12" w:space="0" w:color="auto"/>
            </w:tcBorders>
            <w:shd w:val="clear" w:color="auto" w:fill="auto"/>
          </w:tcPr>
          <w:p w14:paraId="272A1567" w14:textId="77777777" w:rsidR="00D2517B" w:rsidRPr="000D78D2" w:rsidRDefault="000D78D2" w:rsidP="000D78D2">
            <w:pPr>
              <w:jc w:val="both"/>
              <w:rPr>
                <w:rFonts w:eastAsia="Times New Roman"/>
                <w:color w:val="000000"/>
                <w:sz w:val="20"/>
                <w:szCs w:val="20"/>
                <w:lang w:eastAsia="ru-RU"/>
              </w:rPr>
            </w:pPr>
            <w:r w:rsidRPr="000D78D2">
              <w:rPr>
                <w:rFonts w:eastAsia="Times New Roman"/>
                <w:color w:val="000000"/>
                <w:sz w:val="20"/>
                <w:szCs w:val="20"/>
                <w:lang w:eastAsia="ru-RU"/>
              </w:rPr>
              <w:t>немедленно</w:t>
            </w:r>
          </w:p>
        </w:tc>
        <w:tc>
          <w:tcPr>
            <w:tcW w:w="2078" w:type="dxa"/>
            <w:vMerge w:val="restart"/>
            <w:tcBorders>
              <w:top w:val="single" w:sz="12" w:space="0" w:color="auto"/>
            </w:tcBorders>
            <w:shd w:val="clear" w:color="auto" w:fill="auto"/>
          </w:tcPr>
          <w:p w14:paraId="1483D92D" w14:textId="77777777" w:rsidR="00D2517B" w:rsidRPr="000D78D2" w:rsidRDefault="000D78D2" w:rsidP="000D78D2">
            <w:pPr>
              <w:jc w:val="both"/>
              <w:rPr>
                <w:sz w:val="20"/>
                <w:szCs w:val="20"/>
              </w:rPr>
            </w:pPr>
            <w:r w:rsidRPr="000D78D2">
              <w:rPr>
                <w:sz w:val="20"/>
                <w:szCs w:val="20"/>
              </w:rPr>
              <w:t>о</w:t>
            </w:r>
            <w:r w:rsidR="00D2517B" w:rsidRPr="000D78D2">
              <w:rPr>
                <w:sz w:val="20"/>
                <w:szCs w:val="20"/>
              </w:rPr>
              <w:t xml:space="preserve">тдел по производственному экологическому контролю и мониторингу   </w:t>
            </w:r>
          </w:p>
        </w:tc>
      </w:tr>
      <w:tr w:rsidR="00D2517B" w:rsidRPr="00656F4D" w14:paraId="08D9657A" w14:textId="77777777" w:rsidTr="009372F8">
        <w:tc>
          <w:tcPr>
            <w:tcW w:w="5797" w:type="dxa"/>
            <w:shd w:val="clear" w:color="auto" w:fill="auto"/>
          </w:tcPr>
          <w:p w14:paraId="2FE1E5A0" w14:textId="77777777" w:rsidR="00D2517B" w:rsidRPr="000D78D2" w:rsidRDefault="00D2517B" w:rsidP="000D78D2">
            <w:pPr>
              <w:autoSpaceDE w:val="0"/>
              <w:autoSpaceDN w:val="0"/>
              <w:adjustRightInd w:val="0"/>
              <w:jc w:val="both"/>
              <w:rPr>
                <w:sz w:val="20"/>
                <w:szCs w:val="20"/>
              </w:rPr>
            </w:pPr>
            <w:r w:rsidRPr="000D78D2">
              <w:rPr>
                <w:sz w:val="20"/>
                <w:szCs w:val="20"/>
              </w:rPr>
              <w:t>ГУ МЧС России по Ямало-Ненецкому автономному округу</w:t>
            </w:r>
          </w:p>
        </w:tc>
        <w:tc>
          <w:tcPr>
            <w:tcW w:w="5144" w:type="dxa"/>
            <w:vMerge/>
            <w:shd w:val="clear" w:color="auto" w:fill="auto"/>
          </w:tcPr>
          <w:p w14:paraId="0832F0AA"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25474C74" w14:textId="77777777" w:rsidR="00D2517B" w:rsidRPr="000D78D2" w:rsidRDefault="00D2517B" w:rsidP="000D78D2">
            <w:pPr>
              <w:jc w:val="both"/>
              <w:rPr>
                <w:rFonts w:ascii="Arial" w:hAnsi="Arial" w:cs="Arial"/>
                <w:sz w:val="20"/>
                <w:szCs w:val="20"/>
              </w:rPr>
            </w:pPr>
          </w:p>
        </w:tc>
        <w:tc>
          <w:tcPr>
            <w:tcW w:w="2078" w:type="dxa"/>
            <w:vMerge/>
            <w:shd w:val="clear" w:color="auto" w:fill="auto"/>
          </w:tcPr>
          <w:p w14:paraId="3B4CB570" w14:textId="77777777" w:rsidR="00D2517B" w:rsidRPr="00656F4D" w:rsidRDefault="00D2517B" w:rsidP="000D78D2">
            <w:pPr>
              <w:jc w:val="both"/>
              <w:rPr>
                <w:rFonts w:ascii="Arial" w:hAnsi="Arial" w:cs="Arial"/>
                <w:b/>
                <w:sz w:val="20"/>
                <w:szCs w:val="20"/>
              </w:rPr>
            </w:pPr>
          </w:p>
        </w:tc>
      </w:tr>
      <w:tr w:rsidR="00D2517B" w:rsidRPr="00656F4D" w14:paraId="7AD9088D" w14:textId="77777777" w:rsidTr="009372F8">
        <w:tc>
          <w:tcPr>
            <w:tcW w:w="5797" w:type="dxa"/>
            <w:shd w:val="clear" w:color="auto" w:fill="auto"/>
          </w:tcPr>
          <w:p w14:paraId="1716C05B" w14:textId="77777777" w:rsidR="00D2517B" w:rsidRPr="000D78D2" w:rsidRDefault="00D2517B" w:rsidP="000D78D2">
            <w:pPr>
              <w:jc w:val="both"/>
              <w:rPr>
                <w:rFonts w:eastAsia="Times New Roman"/>
                <w:color w:val="000000"/>
                <w:sz w:val="20"/>
                <w:szCs w:val="20"/>
                <w:lang w:eastAsia="ru-RU"/>
              </w:rPr>
            </w:pPr>
            <w:r w:rsidRPr="000D78D2">
              <w:rPr>
                <w:rFonts w:eastAsia="Times New Roman"/>
                <w:color w:val="000000"/>
                <w:sz w:val="20"/>
                <w:szCs w:val="20"/>
                <w:lang w:eastAsia="ru-RU"/>
              </w:rPr>
              <w:t>ЕДДС Таймырского Долгано-Ненецкого МР</w:t>
            </w:r>
          </w:p>
        </w:tc>
        <w:tc>
          <w:tcPr>
            <w:tcW w:w="5144" w:type="dxa"/>
            <w:vMerge/>
            <w:shd w:val="clear" w:color="auto" w:fill="auto"/>
          </w:tcPr>
          <w:p w14:paraId="5EDE1E07"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0A32CA83" w14:textId="77777777" w:rsidR="00D2517B" w:rsidRPr="000D78D2" w:rsidRDefault="00D2517B" w:rsidP="000D78D2">
            <w:pPr>
              <w:jc w:val="both"/>
              <w:rPr>
                <w:rFonts w:ascii="Arial" w:hAnsi="Arial" w:cs="Arial"/>
                <w:sz w:val="20"/>
                <w:szCs w:val="20"/>
              </w:rPr>
            </w:pPr>
          </w:p>
        </w:tc>
        <w:tc>
          <w:tcPr>
            <w:tcW w:w="2078" w:type="dxa"/>
            <w:vMerge/>
            <w:shd w:val="clear" w:color="auto" w:fill="auto"/>
          </w:tcPr>
          <w:p w14:paraId="598FC081" w14:textId="77777777" w:rsidR="00D2517B" w:rsidRPr="00656F4D" w:rsidRDefault="00D2517B" w:rsidP="000D78D2">
            <w:pPr>
              <w:jc w:val="both"/>
              <w:rPr>
                <w:rFonts w:ascii="Arial" w:hAnsi="Arial" w:cs="Arial"/>
                <w:b/>
                <w:sz w:val="20"/>
                <w:szCs w:val="20"/>
              </w:rPr>
            </w:pPr>
          </w:p>
        </w:tc>
      </w:tr>
      <w:tr w:rsidR="00D2517B" w:rsidRPr="00656F4D" w14:paraId="5D380676" w14:textId="77777777" w:rsidTr="009372F8">
        <w:tc>
          <w:tcPr>
            <w:tcW w:w="5797" w:type="dxa"/>
            <w:shd w:val="clear" w:color="auto" w:fill="auto"/>
          </w:tcPr>
          <w:p w14:paraId="7329F471" w14:textId="77777777" w:rsidR="00D2517B" w:rsidRPr="000D78D2" w:rsidRDefault="00D2517B" w:rsidP="000D78D2">
            <w:pPr>
              <w:jc w:val="both"/>
              <w:rPr>
                <w:rFonts w:eastAsia="Times New Roman"/>
                <w:color w:val="000000"/>
                <w:sz w:val="20"/>
                <w:szCs w:val="20"/>
                <w:lang w:eastAsia="ru-RU"/>
              </w:rPr>
            </w:pPr>
            <w:r w:rsidRPr="000D78D2">
              <w:rPr>
                <w:rFonts w:eastAsia="Times New Roman"/>
                <w:color w:val="000000"/>
                <w:sz w:val="20"/>
                <w:szCs w:val="20"/>
                <w:lang w:eastAsia="ru-RU"/>
              </w:rPr>
              <w:t>ЕДДС Туруханского района</w:t>
            </w:r>
          </w:p>
        </w:tc>
        <w:tc>
          <w:tcPr>
            <w:tcW w:w="5144" w:type="dxa"/>
            <w:vMerge/>
            <w:shd w:val="clear" w:color="auto" w:fill="auto"/>
          </w:tcPr>
          <w:p w14:paraId="2B93908F"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571D7B04" w14:textId="77777777" w:rsidR="00D2517B" w:rsidRPr="000D78D2" w:rsidRDefault="00D2517B" w:rsidP="000D78D2">
            <w:pPr>
              <w:jc w:val="both"/>
              <w:rPr>
                <w:rFonts w:ascii="Arial" w:hAnsi="Arial" w:cs="Arial"/>
                <w:sz w:val="20"/>
                <w:szCs w:val="20"/>
              </w:rPr>
            </w:pPr>
          </w:p>
        </w:tc>
        <w:tc>
          <w:tcPr>
            <w:tcW w:w="2078" w:type="dxa"/>
            <w:vMerge/>
            <w:shd w:val="clear" w:color="auto" w:fill="auto"/>
          </w:tcPr>
          <w:p w14:paraId="210523B8" w14:textId="77777777" w:rsidR="00D2517B" w:rsidRPr="00656F4D" w:rsidRDefault="00D2517B" w:rsidP="000D78D2">
            <w:pPr>
              <w:jc w:val="both"/>
              <w:rPr>
                <w:rFonts w:ascii="Arial" w:hAnsi="Arial" w:cs="Arial"/>
                <w:b/>
                <w:sz w:val="20"/>
                <w:szCs w:val="20"/>
              </w:rPr>
            </w:pPr>
          </w:p>
        </w:tc>
      </w:tr>
      <w:tr w:rsidR="00D2517B" w:rsidRPr="00656F4D" w14:paraId="48B19481" w14:textId="77777777" w:rsidTr="009372F8">
        <w:tc>
          <w:tcPr>
            <w:tcW w:w="5797" w:type="dxa"/>
            <w:shd w:val="clear" w:color="auto" w:fill="auto"/>
          </w:tcPr>
          <w:p w14:paraId="495CB4AF" w14:textId="77777777" w:rsidR="00D2517B" w:rsidRPr="000D78D2" w:rsidRDefault="00D2517B" w:rsidP="000D78D2">
            <w:pPr>
              <w:jc w:val="both"/>
              <w:rPr>
                <w:rFonts w:eastAsia="Times New Roman"/>
                <w:color w:val="000000"/>
                <w:sz w:val="20"/>
                <w:szCs w:val="20"/>
                <w:lang w:eastAsia="ru-RU"/>
              </w:rPr>
            </w:pPr>
            <w:r w:rsidRPr="000D78D2">
              <w:rPr>
                <w:rFonts w:eastAsia="Times New Roman"/>
                <w:color w:val="000000"/>
                <w:sz w:val="20"/>
                <w:szCs w:val="20"/>
                <w:lang w:eastAsia="ru-RU"/>
              </w:rPr>
              <w:t>ЕДДС Тазовского района</w:t>
            </w:r>
          </w:p>
        </w:tc>
        <w:tc>
          <w:tcPr>
            <w:tcW w:w="5144" w:type="dxa"/>
            <w:vMerge/>
            <w:shd w:val="clear" w:color="auto" w:fill="auto"/>
          </w:tcPr>
          <w:p w14:paraId="048C72EC"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1B2176F1" w14:textId="77777777" w:rsidR="00D2517B" w:rsidRPr="000D78D2" w:rsidRDefault="00D2517B" w:rsidP="000D78D2">
            <w:pPr>
              <w:jc w:val="both"/>
              <w:rPr>
                <w:rFonts w:ascii="Arial" w:hAnsi="Arial" w:cs="Arial"/>
                <w:sz w:val="20"/>
                <w:szCs w:val="20"/>
              </w:rPr>
            </w:pPr>
          </w:p>
        </w:tc>
        <w:tc>
          <w:tcPr>
            <w:tcW w:w="2078" w:type="dxa"/>
            <w:vMerge/>
            <w:shd w:val="clear" w:color="auto" w:fill="auto"/>
          </w:tcPr>
          <w:p w14:paraId="6DDCBFA8" w14:textId="77777777" w:rsidR="00D2517B" w:rsidRPr="00656F4D" w:rsidRDefault="00D2517B" w:rsidP="000D78D2">
            <w:pPr>
              <w:jc w:val="both"/>
              <w:rPr>
                <w:rFonts w:ascii="Arial" w:hAnsi="Arial" w:cs="Arial"/>
                <w:b/>
                <w:sz w:val="20"/>
                <w:szCs w:val="20"/>
              </w:rPr>
            </w:pPr>
          </w:p>
        </w:tc>
      </w:tr>
      <w:tr w:rsidR="00D2517B" w:rsidRPr="00656F4D" w14:paraId="73377237" w14:textId="77777777" w:rsidTr="009372F8">
        <w:tc>
          <w:tcPr>
            <w:tcW w:w="5797" w:type="dxa"/>
            <w:shd w:val="clear" w:color="auto" w:fill="auto"/>
          </w:tcPr>
          <w:p w14:paraId="5F9AF818" w14:textId="77777777" w:rsidR="00D2517B" w:rsidRPr="000D78D2" w:rsidRDefault="00D2517B" w:rsidP="000D78D2">
            <w:pPr>
              <w:jc w:val="both"/>
              <w:rPr>
                <w:rFonts w:eastAsia="Times New Roman"/>
                <w:color w:val="000000"/>
                <w:sz w:val="20"/>
                <w:szCs w:val="20"/>
                <w:lang w:eastAsia="ru-RU"/>
              </w:rPr>
            </w:pPr>
            <w:r w:rsidRPr="000D78D2">
              <w:rPr>
                <w:rFonts w:eastAsia="Times New Roman"/>
                <w:color w:val="000000"/>
                <w:sz w:val="20"/>
                <w:szCs w:val="20"/>
                <w:lang w:eastAsia="ru-RU"/>
              </w:rPr>
              <w:t>ЕДДС Красноселькупского района</w:t>
            </w:r>
          </w:p>
        </w:tc>
        <w:tc>
          <w:tcPr>
            <w:tcW w:w="5144" w:type="dxa"/>
            <w:vMerge/>
            <w:shd w:val="clear" w:color="auto" w:fill="auto"/>
          </w:tcPr>
          <w:p w14:paraId="572CABC0"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67C5C854" w14:textId="77777777" w:rsidR="00D2517B" w:rsidRPr="000D78D2" w:rsidRDefault="00D2517B" w:rsidP="000D78D2">
            <w:pPr>
              <w:jc w:val="both"/>
              <w:rPr>
                <w:rFonts w:ascii="Arial" w:hAnsi="Arial" w:cs="Arial"/>
                <w:sz w:val="20"/>
                <w:szCs w:val="20"/>
              </w:rPr>
            </w:pPr>
          </w:p>
        </w:tc>
        <w:tc>
          <w:tcPr>
            <w:tcW w:w="2078" w:type="dxa"/>
            <w:vMerge/>
            <w:shd w:val="clear" w:color="auto" w:fill="auto"/>
          </w:tcPr>
          <w:p w14:paraId="29A327B7" w14:textId="77777777" w:rsidR="00D2517B" w:rsidRPr="00656F4D" w:rsidRDefault="00D2517B" w:rsidP="000D78D2">
            <w:pPr>
              <w:jc w:val="both"/>
              <w:rPr>
                <w:rFonts w:ascii="Arial" w:hAnsi="Arial" w:cs="Arial"/>
                <w:b/>
                <w:sz w:val="20"/>
                <w:szCs w:val="20"/>
              </w:rPr>
            </w:pPr>
          </w:p>
        </w:tc>
      </w:tr>
      <w:tr w:rsidR="00D2517B" w:rsidRPr="00656F4D" w14:paraId="0207D935" w14:textId="77777777" w:rsidTr="009372F8">
        <w:tc>
          <w:tcPr>
            <w:tcW w:w="5797" w:type="dxa"/>
            <w:shd w:val="clear" w:color="auto" w:fill="auto"/>
          </w:tcPr>
          <w:p w14:paraId="3125A6E9" w14:textId="77777777" w:rsidR="00D2517B" w:rsidRPr="000D78D2" w:rsidRDefault="00D2517B" w:rsidP="000D78D2">
            <w:pPr>
              <w:autoSpaceDE w:val="0"/>
              <w:autoSpaceDN w:val="0"/>
              <w:adjustRightInd w:val="0"/>
              <w:jc w:val="both"/>
              <w:rPr>
                <w:sz w:val="20"/>
                <w:szCs w:val="20"/>
              </w:rPr>
            </w:pPr>
            <w:r w:rsidRPr="000D78D2">
              <w:rPr>
                <w:rFonts w:eastAsia="Times New Roman"/>
                <w:color w:val="000000"/>
                <w:sz w:val="20"/>
                <w:szCs w:val="20"/>
                <w:lang w:eastAsia="ru-RU"/>
              </w:rPr>
              <w:t>ЕДДС Пуровского района</w:t>
            </w:r>
          </w:p>
        </w:tc>
        <w:tc>
          <w:tcPr>
            <w:tcW w:w="5144" w:type="dxa"/>
            <w:vMerge/>
            <w:shd w:val="clear" w:color="auto" w:fill="auto"/>
          </w:tcPr>
          <w:p w14:paraId="0C810719"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4CFA0460" w14:textId="77777777" w:rsidR="00D2517B" w:rsidRPr="000D78D2" w:rsidRDefault="00D2517B" w:rsidP="000D78D2">
            <w:pPr>
              <w:jc w:val="both"/>
              <w:rPr>
                <w:rFonts w:ascii="Arial" w:hAnsi="Arial" w:cs="Arial"/>
                <w:sz w:val="20"/>
                <w:szCs w:val="20"/>
              </w:rPr>
            </w:pPr>
          </w:p>
        </w:tc>
        <w:tc>
          <w:tcPr>
            <w:tcW w:w="2078" w:type="dxa"/>
            <w:vMerge/>
            <w:shd w:val="clear" w:color="auto" w:fill="auto"/>
          </w:tcPr>
          <w:p w14:paraId="2E86BCDB" w14:textId="77777777" w:rsidR="00D2517B" w:rsidRPr="00656F4D" w:rsidRDefault="00D2517B" w:rsidP="000D78D2">
            <w:pPr>
              <w:jc w:val="both"/>
              <w:rPr>
                <w:rFonts w:ascii="Arial" w:hAnsi="Arial" w:cs="Arial"/>
                <w:b/>
                <w:sz w:val="20"/>
                <w:szCs w:val="20"/>
              </w:rPr>
            </w:pPr>
          </w:p>
        </w:tc>
      </w:tr>
      <w:tr w:rsidR="00D2517B" w:rsidRPr="00656F4D" w14:paraId="644F9EFA" w14:textId="77777777" w:rsidTr="009372F8">
        <w:tc>
          <w:tcPr>
            <w:tcW w:w="5797" w:type="dxa"/>
            <w:shd w:val="clear" w:color="auto" w:fill="auto"/>
          </w:tcPr>
          <w:p w14:paraId="022469D9" w14:textId="77777777" w:rsidR="00D2517B" w:rsidRPr="000D78D2" w:rsidRDefault="00D2517B" w:rsidP="000D78D2">
            <w:pPr>
              <w:autoSpaceDE w:val="0"/>
              <w:autoSpaceDN w:val="0"/>
              <w:adjustRightInd w:val="0"/>
              <w:jc w:val="both"/>
              <w:rPr>
                <w:color w:val="000000"/>
                <w:sz w:val="20"/>
                <w:szCs w:val="20"/>
              </w:rPr>
            </w:pPr>
            <w:r w:rsidRPr="000D78D2">
              <w:rPr>
                <w:sz w:val="20"/>
                <w:szCs w:val="20"/>
              </w:rPr>
              <w:t>Федеральная служба по экологическому, технологическому и атомному надзору (Енисейское управление Ростехнадзора)</w:t>
            </w:r>
          </w:p>
        </w:tc>
        <w:tc>
          <w:tcPr>
            <w:tcW w:w="5144" w:type="dxa"/>
            <w:vMerge/>
            <w:shd w:val="clear" w:color="auto" w:fill="auto"/>
          </w:tcPr>
          <w:p w14:paraId="49FD6806"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198C95E1" w14:textId="77777777" w:rsidR="00D2517B" w:rsidRPr="000D78D2" w:rsidRDefault="00D2517B" w:rsidP="000D78D2">
            <w:pPr>
              <w:jc w:val="both"/>
              <w:rPr>
                <w:rFonts w:ascii="Arial" w:hAnsi="Arial" w:cs="Arial"/>
                <w:sz w:val="20"/>
                <w:szCs w:val="20"/>
              </w:rPr>
            </w:pPr>
          </w:p>
        </w:tc>
        <w:tc>
          <w:tcPr>
            <w:tcW w:w="2078" w:type="dxa"/>
            <w:vMerge/>
            <w:shd w:val="clear" w:color="auto" w:fill="auto"/>
          </w:tcPr>
          <w:p w14:paraId="415E938F" w14:textId="77777777" w:rsidR="00D2517B" w:rsidRPr="00656F4D" w:rsidRDefault="00D2517B" w:rsidP="000D78D2">
            <w:pPr>
              <w:jc w:val="both"/>
              <w:rPr>
                <w:rFonts w:ascii="Arial" w:hAnsi="Arial" w:cs="Arial"/>
                <w:b/>
                <w:sz w:val="20"/>
                <w:szCs w:val="20"/>
              </w:rPr>
            </w:pPr>
          </w:p>
        </w:tc>
      </w:tr>
      <w:tr w:rsidR="00D2517B" w:rsidRPr="00656F4D" w14:paraId="2A7FF8C1" w14:textId="77777777" w:rsidTr="009372F8">
        <w:tc>
          <w:tcPr>
            <w:tcW w:w="5797" w:type="dxa"/>
            <w:shd w:val="clear" w:color="auto" w:fill="auto"/>
          </w:tcPr>
          <w:p w14:paraId="5D92C857" w14:textId="77777777" w:rsidR="00D2517B" w:rsidRPr="000D78D2" w:rsidRDefault="00D2517B" w:rsidP="000D78D2">
            <w:pPr>
              <w:autoSpaceDE w:val="0"/>
              <w:autoSpaceDN w:val="0"/>
              <w:adjustRightInd w:val="0"/>
              <w:jc w:val="both"/>
              <w:rPr>
                <w:sz w:val="20"/>
                <w:szCs w:val="20"/>
              </w:rPr>
            </w:pPr>
            <w:r w:rsidRPr="000D78D2">
              <w:rPr>
                <w:sz w:val="20"/>
                <w:szCs w:val="20"/>
              </w:rPr>
              <w:t>Сибирское управление Ростехнадзора</w:t>
            </w:r>
          </w:p>
        </w:tc>
        <w:tc>
          <w:tcPr>
            <w:tcW w:w="5144" w:type="dxa"/>
            <w:vMerge/>
            <w:shd w:val="clear" w:color="auto" w:fill="auto"/>
          </w:tcPr>
          <w:p w14:paraId="631CA48B"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5CE15AC3" w14:textId="77777777" w:rsidR="00D2517B" w:rsidRPr="000D78D2" w:rsidRDefault="00D2517B" w:rsidP="000D78D2">
            <w:pPr>
              <w:jc w:val="both"/>
              <w:rPr>
                <w:rFonts w:ascii="Arial" w:hAnsi="Arial" w:cs="Arial"/>
                <w:sz w:val="20"/>
                <w:szCs w:val="20"/>
              </w:rPr>
            </w:pPr>
          </w:p>
        </w:tc>
        <w:tc>
          <w:tcPr>
            <w:tcW w:w="2078" w:type="dxa"/>
            <w:vMerge/>
            <w:shd w:val="clear" w:color="auto" w:fill="auto"/>
          </w:tcPr>
          <w:p w14:paraId="4C63C4C1" w14:textId="77777777" w:rsidR="00D2517B" w:rsidRPr="00656F4D" w:rsidRDefault="00D2517B" w:rsidP="000D78D2">
            <w:pPr>
              <w:jc w:val="both"/>
              <w:rPr>
                <w:rFonts w:ascii="Arial" w:hAnsi="Arial" w:cs="Arial"/>
                <w:b/>
                <w:sz w:val="20"/>
                <w:szCs w:val="20"/>
              </w:rPr>
            </w:pPr>
          </w:p>
        </w:tc>
      </w:tr>
      <w:tr w:rsidR="00D2517B" w:rsidRPr="00656F4D" w14:paraId="02D95D65" w14:textId="77777777" w:rsidTr="009372F8">
        <w:tc>
          <w:tcPr>
            <w:tcW w:w="5797" w:type="dxa"/>
            <w:shd w:val="clear" w:color="auto" w:fill="auto"/>
          </w:tcPr>
          <w:p w14:paraId="0A76D963" w14:textId="77777777" w:rsidR="00D2517B" w:rsidRPr="000D78D2" w:rsidRDefault="00D2517B" w:rsidP="000D78D2">
            <w:pPr>
              <w:autoSpaceDE w:val="0"/>
              <w:autoSpaceDN w:val="0"/>
              <w:adjustRightInd w:val="0"/>
              <w:jc w:val="both"/>
              <w:rPr>
                <w:sz w:val="20"/>
                <w:szCs w:val="20"/>
              </w:rPr>
            </w:pPr>
            <w:r w:rsidRPr="000D78D2">
              <w:rPr>
                <w:sz w:val="20"/>
                <w:szCs w:val="20"/>
              </w:rPr>
              <w:t>Северо-Уральское управление Ростехнадзора</w:t>
            </w:r>
          </w:p>
        </w:tc>
        <w:tc>
          <w:tcPr>
            <w:tcW w:w="5144" w:type="dxa"/>
            <w:vMerge/>
            <w:shd w:val="clear" w:color="auto" w:fill="auto"/>
          </w:tcPr>
          <w:p w14:paraId="0C7E5334"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654ABA1F" w14:textId="77777777" w:rsidR="00D2517B" w:rsidRPr="000D78D2" w:rsidRDefault="00D2517B" w:rsidP="000D78D2">
            <w:pPr>
              <w:jc w:val="both"/>
              <w:rPr>
                <w:rFonts w:ascii="Arial" w:hAnsi="Arial" w:cs="Arial"/>
                <w:sz w:val="20"/>
                <w:szCs w:val="20"/>
              </w:rPr>
            </w:pPr>
          </w:p>
        </w:tc>
        <w:tc>
          <w:tcPr>
            <w:tcW w:w="2078" w:type="dxa"/>
            <w:vMerge/>
            <w:shd w:val="clear" w:color="auto" w:fill="auto"/>
          </w:tcPr>
          <w:p w14:paraId="7ED314FE" w14:textId="77777777" w:rsidR="00D2517B" w:rsidRPr="00656F4D" w:rsidRDefault="00D2517B" w:rsidP="000D78D2">
            <w:pPr>
              <w:jc w:val="both"/>
              <w:rPr>
                <w:rFonts w:ascii="Arial" w:hAnsi="Arial" w:cs="Arial"/>
                <w:b/>
                <w:sz w:val="20"/>
                <w:szCs w:val="20"/>
              </w:rPr>
            </w:pPr>
          </w:p>
        </w:tc>
      </w:tr>
      <w:tr w:rsidR="00D2517B" w:rsidRPr="00656F4D" w14:paraId="72C0870F" w14:textId="77777777" w:rsidTr="009372F8">
        <w:tc>
          <w:tcPr>
            <w:tcW w:w="5797" w:type="dxa"/>
            <w:shd w:val="clear" w:color="auto" w:fill="auto"/>
          </w:tcPr>
          <w:p w14:paraId="67E0AEC0" w14:textId="77777777" w:rsidR="00D2517B" w:rsidRPr="000D78D2" w:rsidRDefault="00D2517B" w:rsidP="000D78D2">
            <w:pPr>
              <w:jc w:val="both"/>
              <w:rPr>
                <w:sz w:val="20"/>
                <w:szCs w:val="20"/>
              </w:rPr>
            </w:pPr>
            <w:r w:rsidRPr="000D78D2">
              <w:rPr>
                <w:rFonts w:eastAsia="Times New Roman"/>
                <w:sz w:val="20"/>
                <w:szCs w:val="20"/>
                <w:lang w:eastAsia="ru-RU"/>
              </w:rPr>
              <w:t>Федеральная служба по надзору в сфере природопользования (Енисейское межрегиональное управление по Росприроднадзору)</w:t>
            </w:r>
          </w:p>
        </w:tc>
        <w:tc>
          <w:tcPr>
            <w:tcW w:w="5144" w:type="dxa"/>
            <w:vMerge/>
            <w:shd w:val="clear" w:color="auto" w:fill="auto"/>
          </w:tcPr>
          <w:p w14:paraId="319CEB66" w14:textId="77777777" w:rsidR="00D2517B" w:rsidRPr="00656F4D" w:rsidRDefault="00D2517B" w:rsidP="000D78D2">
            <w:pPr>
              <w:jc w:val="both"/>
              <w:rPr>
                <w:rFonts w:ascii="Arial" w:hAnsi="Arial" w:cs="Arial"/>
                <w:b/>
                <w:sz w:val="20"/>
                <w:szCs w:val="20"/>
              </w:rPr>
            </w:pPr>
          </w:p>
        </w:tc>
        <w:tc>
          <w:tcPr>
            <w:tcW w:w="1567" w:type="dxa"/>
            <w:vMerge w:val="restart"/>
            <w:shd w:val="clear" w:color="auto" w:fill="auto"/>
          </w:tcPr>
          <w:p w14:paraId="6BFF64E5" w14:textId="1D81648A" w:rsidR="00D2517B" w:rsidRPr="000D78D2" w:rsidRDefault="009E3B36" w:rsidP="000D78D2">
            <w:pPr>
              <w:jc w:val="both"/>
              <w:rPr>
                <w:rFonts w:ascii="Arial" w:hAnsi="Arial" w:cs="Arial"/>
                <w:sz w:val="20"/>
                <w:szCs w:val="20"/>
              </w:rPr>
            </w:pPr>
            <w:r>
              <w:rPr>
                <w:rFonts w:eastAsia="Times New Roman"/>
                <w:color w:val="000000"/>
                <w:sz w:val="18"/>
                <w:szCs w:val="16"/>
                <w:lang w:eastAsia="ru-RU"/>
              </w:rPr>
              <w:t>в течение</w:t>
            </w:r>
            <w:r w:rsidR="000D78D2" w:rsidRPr="000D78D2">
              <w:rPr>
                <w:rFonts w:eastAsia="Times New Roman"/>
                <w:color w:val="000000"/>
                <w:sz w:val="18"/>
                <w:szCs w:val="16"/>
                <w:lang w:eastAsia="ru-RU"/>
              </w:rPr>
              <w:t xml:space="preserve"> 1 часа</w:t>
            </w:r>
          </w:p>
        </w:tc>
        <w:tc>
          <w:tcPr>
            <w:tcW w:w="2078" w:type="dxa"/>
            <w:vMerge/>
            <w:shd w:val="clear" w:color="auto" w:fill="auto"/>
          </w:tcPr>
          <w:p w14:paraId="3FCE91EA" w14:textId="77777777" w:rsidR="00D2517B" w:rsidRPr="00656F4D" w:rsidRDefault="00D2517B" w:rsidP="000D78D2">
            <w:pPr>
              <w:jc w:val="both"/>
              <w:rPr>
                <w:rFonts w:ascii="Arial" w:hAnsi="Arial" w:cs="Arial"/>
                <w:b/>
                <w:sz w:val="20"/>
                <w:szCs w:val="20"/>
              </w:rPr>
            </w:pPr>
          </w:p>
        </w:tc>
      </w:tr>
      <w:tr w:rsidR="00D2517B" w:rsidRPr="00656F4D" w14:paraId="04C7FA57" w14:textId="77777777" w:rsidTr="009372F8">
        <w:tc>
          <w:tcPr>
            <w:tcW w:w="5797" w:type="dxa"/>
            <w:shd w:val="clear" w:color="auto" w:fill="auto"/>
          </w:tcPr>
          <w:p w14:paraId="5F0A4E79" w14:textId="77777777" w:rsidR="00D2517B" w:rsidRPr="000D78D2" w:rsidRDefault="00D2517B" w:rsidP="000D78D2">
            <w:pPr>
              <w:jc w:val="both"/>
              <w:rPr>
                <w:rFonts w:eastAsia="Times New Roman"/>
                <w:sz w:val="20"/>
                <w:szCs w:val="20"/>
                <w:lang w:eastAsia="ru-RU"/>
              </w:rPr>
            </w:pPr>
            <w:r w:rsidRPr="000D78D2">
              <w:rPr>
                <w:rFonts w:eastAsia="Times New Roman"/>
                <w:sz w:val="20"/>
                <w:szCs w:val="20"/>
                <w:lang w:eastAsia="ru-RU"/>
              </w:rPr>
              <w:t>Северо-Уральское межрегиональное управление Федеральной службы по надзору в сфере природопользования (Росприроднадзор)</w:t>
            </w:r>
          </w:p>
        </w:tc>
        <w:tc>
          <w:tcPr>
            <w:tcW w:w="5144" w:type="dxa"/>
            <w:vMerge/>
            <w:shd w:val="clear" w:color="auto" w:fill="auto"/>
          </w:tcPr>
          <w:p w14:paraId="297153E5"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7BAC4D28" w14:textId="77777777" w:rsidR="00D2517B" w:rsidRPr="00656F4D" w:rsidRDefault="00D2517B" w:rsidP="000D78D2">
            <w:pPr>
              <w:jc w:val="both"/>
              <w:rPr>
                <w:rFonts w:ascii="Arial" w:hAnsi="Arial" w:cs="Arial"/>
                <w:b/>
                <w:sz w:val="20"/>
                <w:szCs w:val="20"/>
              </w:rPr>
            </w:pPr>
          </w:p>
        </w:tc>
        <w:tc>
          <w:tcPr>
            <w:tcW w:w="2078" w:type="dxa"/>
            <w:vMerge/>
            <w:shd w:val="clear" w:color="auto" w:fill="auto"/>
          </w:tcPr>
          <w:p w14:paraId="1C18F6FD" w14:textId="77777777" w:rsidR="00D2517B" w:rsidRPr="00656F4D" w:rsidRDefault="00D2517B" w:rsidP="000D78D2">
            <w:pPr>
              <w:jc w:val="both"/>
              <w:rPr>
                <w:rFonts w:ascii="Arial" w:hAnsi="Arial" w:cs="Arial"/>
                <w:b/>
                <w:sz w:val="20"/>
                <w:szCs w:val="20"/>
              </w:rPr>
            </w:pPr>
          </w:p>
        </w:tc>
      </w:tr>
      <w:tr w:rsidR="00D2517B" w:rsidRPr="00656F4D" w14:paraId="31CEBAF8" w14:textId="77777777" w:rsidTr="009372F8">
        <w:tc>
          <w:tcPr>
            <w:tcW w:w="5797" w:type="dxa"/>
            <w:shd w:val="clear" w:color="auto" w:fill="auto"/>
          </w:tcPr>
          <w:p w14:paraId="06DB9873" w14:textId="77777777" w:rsidR="00D2517B" w:rsidRPr="000D78D2" w:rsidRDefault="00D2517B" w:rsidP="000D78D2">
            <w:pPr>
              <w:jc w:val="both"/>
              <w:rPr>
                <w:color w:val="000000"/>
                <w:sz w:val="20"/>
                <w:szCs w:val="20"/>
              </w:rPr>
            </w:pPr>
            <w:r w:rsidRPr="000D78D2">
              <w:rPr>
                <w:rFonts w:eastAsia="Times New Roman"/>
                <w:color w:val="000000"/>
                <w:sz w:val="20"/>
                <w:szCs w:val="20"/>
                <w:lang w:eastAsia="ru-RU"/>
              </w:rPr>
              <w:t>Министерство Енисейское бассейновое водное управление</w:t>
            </w:r>
          </w:p>
        </w:tc>
        <w:tc>
          <w:tcPr>
            <w:tcW w:w="5144" w:type="dxa"/>
            <w:vMerge/>
            <w:shd w:val="clear" w:color="auto" w:fill="auto"/>
          </w:tcPr>
          <w:p w14:paraId="31743A23"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52E719B2" w14:textId="77777777" w:rsidR="00D2517B" w:rsidRPr="00656F4D" w:rsidRDefault="00D2517B" w:rsidP="000D78D2">
            <w:pPr>
              <w:jc w:val="both"/>
              <w:rPr>
                <w:rFonts w:ascii="Arial" w:hAnsi="Arial" w:cs="Arial"/>
                <w:b/>
                <w:sz w:val="20"/>
                <w:szCs w:val="20"/>
              </w:rPr>
            </w:pPr>
          </w:p>
        </w:tc>
        <w:tc>
          <w:tcPr>
            <w:tcW w:w="2078" w:type="dxa"/>
            <w:vMerge/>
            <w:shd w:val="clear" w:color="auto" w:fill="auto"/>
          </w:tcPr>
          <w:p w14:paraId="06D1985C" w14:textId="77777777" w:rsidR="00D2517B" w:rsidRPr="00656F4D" w:rsidRDefault="00D2517B" w:rsidP="000D78D2">
            <w:pPr>
              <w:jc w:val="both"/>
              <w:rPr>
                <w:rFonts w:ascii="Arial" w:hAnsi="Arial" w:cs="Arial"/>
                <w:b/>
                <w:sz w:val="20"/>
                <w:szCs w:val="20"/>
              </w:rPr>
            </w:pPr>
          </w:p>
        </w:tc>
      </w:tr>
      <w:tr w:rsidR="00D2517B" w:rsidRPr="00656F4D" w14:paraId="0941815C" w14:textId="77777777" w:rsidTr="009372F8">
        <w:tc>
          <w:tcPr>
            <w:tcW w:w="5797" w:type="dxa"/>
            <w:shd w:val="clear" w:color="auto" w:fill="auto"/>
          </w:tcPr>
          <w:p w14:paraId="62E782C0" w14:textId="77777777" w:rsidR="00D2517B" w:rsidRPr="000D78D2" w:rsidRDefault="00D2517B" w:rsidP="000D78D2">
            <w:pPr>
              <w:jc w:val="both"/>
              <w:rPr>
                <w:rFonts w:eastAsia="Times New Roman"/>
                <w:color w:val="000000"/>
                <w:sz w:val="20"/>
                <w:szCs w:val="20"/>
                <w:lang w:eastAsia="ru-RU"/>
              </w:rPr>
            </w:pPr>
            <w:r w:rsidRPr="000D78D2">
              <w:rPr>
                <w:rFonts w:eastAsia="Times New Roman"/>
                <w:color w:val="000000"/>
                <w:sz w:val="20"/>
                <w:szCs w:val="20"/>
                <w:lang w:eastAsia="ru-RU"/>
              </w:rPr>
              <w:t>Енисейское территориальное управление Федерального агентства по рыболовству</w:t>
            </w:r>
          </w:p>
        </w:tc>
        <w:tc>
          <w:tcPr>
            <w:tcW w:w="5144" w:type="dxa"/>
            <w:vMerge/>
            <w:shd w:val="clear" w:color="auto" w:fill="auto"/>
          </w:tcPr>
          <w:p w14:paraId="668FE49A"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3941D484" w14:textId="77777777" w:rsidR="00D2517B" w:rsidRPr="00656F4D" w:rsidRDefault="00D2517B" w:rsidP="000D78D2">
            <w:pPr>
              <w:jc w:val="both"/>
              <w:rPr>
                <w:rFonts w:ascii="Arial" w:hAnsi="Arial" w:cs="Arial"/>
                <w:b/>
                <w:sz w:val="20"/>
                <w:szCs w:val="20"/>
              </w:rPr>
            </w:pPr>
          </w:p>
        </w:tc>
        <w:tc>
          <w:tcPr>
            <w:tcW w:w="2078" w:type="dxa"/>
            <w:vMerge/>
            <w:shd w:val="clear" w:color="auto" w:fill="auto"/>
          </w:tcPr>
          <w:p w14:paraId="2D82AD5D" w14:textId="77777777" w:rsidR="00D2517B" w:rsidRPr="00656F4D" w:rsidRDefault="00D2517B" w:rsidP="000D78D2">
            <w:pPr>
              <w:jc w:val="both"/>
              <w:rPr>
                <w:rFonts w:ascii="Arial" w:hAnsi="Arial" w:cs="Arial"/>
                <w:b/>
                <w:sz w:val="20"/>
                <w:szCs w:val="20"/>
              </w:rPr>
            </w:pPr>
          </w:p>
        </w:tc>
      </w:tr>
      <w:tr w:rsidR="00D2517B" w:rsidRPr="00656F4D" w14:paraId="39F0F8AC" w14:textId="77777777" w:rsidTr="009372F8">
        <w:tc>
          <w:tcPr>
            <w:tcW w:w="5797" w:type="dxa"/>
            <w:shd w:val="clear" w:color="auto" w:fill="auto"/>
          </w:tcPr>
          <w:p w14:paraId="310C5F38" w14:textId="77777777" w:rsidR="00D2517B" w:rsidRPr="000D78D2" w:rsidRDefault="00D2517B" w:rsidP="000D78D2">
            <w:pPr>
              <w:jc w:val="both"/>
              <w:rPr>
                <w:rFonts w:eastAsia="Times New Roman"/>
                <w:color w:val="000000"/>
                <w:sz w:val="20"/>
                <w:szCs w:val="20"/>
                <w:lang w:eastAsia="ru-RU"/>
              </w:rPr>
            </w:pPr>
            <w:r w:rsidRPr="000D78D2">
              <w:rPr>
                <w:rFonts w:eastAsia="Times New Roman"/>
                <w:sz w:val="20"/>
                <w:szCs w:val="20"/>
                <w:lang w:eastAsia="ru-RU"/>
              </w:rPr>
              <w:t>ФБУ Администрация Енисейского бассейна внутренних водных путей</w:t>
            </w:r>
          </w:p>
        </w:tc>
        <w:tc>
          <w:tcPr>
            <w:tcW w:w="5144" w:type="dxa"/>
            <w:vMerge/>
            <w:shd w:val="clear" w:color="auto" w:fill="auto"/>
          </w:tcPr>
          <w:p w14:paraId="42ADB50B" w14:textId="77777777" w:rsidR="00D2517B" w:rsidRPr="00656F4D" w:rsidRDefault="00D2517B" w:rsidP="000D78D2">
            <w:pPr>
              <w:jc w:val="both"/>
              <w:rPr>
                <w:rFonts w:ascii="Arial" w:hAnsi="Arial" w:cs="Arial"/>
                <w:b/>
                <w:sz w:val="20"/>
                <w:szCs w:val="20"/>
              </w:rPr>
            </w:pPr>
          </w:p>
        </w:tc>
        <w:tc>
          <w:tcPr>
            <w:tcW w:w="1567" w:type="dxa"/>
            <w:vMerge/>
            <w:shd w:val="clear" w:color="auto" w:fill="auto"/>
          </w:tcPr>
          <w:p w14:paraId="1D074EB3" w14:textId="77777777" w:rsidR="00D2517B" w:rsidRPr="00656F4D" w:rsidRDefault="00D2517B" w:rsidP="000D78D2">
            <w:pPr>
              <w:jc w:val="both"/>
              <w:rPr>
                <w:rFonts w:ascii="Arial" w:hAnsi="Arial" w:cs="Arial"/>
                <w:b/>
                <w:sz w:val="20"/>
                <w:szCs w:val="20"/>
              </w:rPr>
            </w:pPr>
          </w:p>
        </w:tc>
        <w:tc>
          <w:tcPr>
            <w:tcW w:w="2078" w:type="dxa"/>
            <w:vMerge/>
            <w:shd w:val="clear" w:color="auto" w:fill="auto"/>
          </w:tcPr>
          <w:p w14:paraId="3C62EB7D" w14:textId="77777777" w:rsidR="00D2517B" w:rsidRPr="00656F4D" w:rsidRDefault="00D2517B" w:rsidP="000D78D2">
            <w:pPr>
              <w:jc w:val="both"/>
              <w:rPr>
                <w:rFonts w:ascii="Arial" w:hAnsi="Arial" w:cs="Arial"/>
                <w:b/>
                <w:sz w:val="20"/>
                <w:szCs w:val="20"/>
              </w:rPr>
            </w:pPr>
          </w:p>
        </w:tc>
      </w:tr>
      <w:tr w:rsidR="00D2517B" w:rsidRPr="00656F4D" w14:paraId="22B0D11F" w14:textId="77777777" w:rsidTr="009372F8">
        <w:tc>
          <w:tcPr>
            <w:tcW w:w="5797" w:type="dxa"/>
            <w:tcBorders>
              <w:bottom w:val="single" w:sz="12" w:space="0" w:color="auto"/>
            </w:tcBorders>
            <w:shd w:val="clear" w:color="auto" w:fill="auto"/>
          </w:tcPr>
          <w:p w14:paraId="4A0A7CD0" w14:textId="2388F8D1" w:rsidR="00CE187C" w:rsidRPr="000D78D2" w:rsidRDefault="00D2517B" w:rsidP="009E3B36">
            <w:pPr>
              <w:jc w:val="both"/>
              <w:rPr>
                <w:rFonts w:eastAsia="Times New Roman"/>
                <w:color w:val="000000"/>
                <w:sz w:val="20"/>
                <w:szCs w:val="20"/>
                <w:lang w:eastAsia="ru-RU"/>
              </w:rPr>
            </w:pPr>
            <w:r w:rsidRPr="000D78D2">
              <w:rPr>
                <w:rFonts w:eastAsia="Times New Roman"/>
                <w:sz w:val="20"/>
                <w:szCs w:val="20"/>
                <w:lang w:eastAsia="ru-RU"/>
              </w:rPr>
              <w:t>ФБУ Администрация Обь-Иртышского бассейна внутренних водных путей</w:t>
            </w:r>
          </w:p>
        </w:tc>
        <w:tc>
          <w:tcPr>
            <w:tcW w:w="5144" w:type="dxa"/>
            <w:vMerge/>
            <w:tcBorders>
              <w:bottom w:val="single" w:sz="12" w:space="0" w:color="auto"/>
            </w:tcBorders>
            <w:shd w:val="clear" w:color="auto" w:fill="auto"/>
          </w:tcPr>
          <w:p w14:paraId="0F6319B9" w14:textId="77777777" w:rsidR="00D2517B" w:rsidRPr="00656F4D" w:rsidRDefault="00D2517B" w:rsidP="000D78D2">
            <w:pPr>
              <w:jc w:val="both"/>
              <w:rPr>
                <w:rFonts w:ascii="Arial" w:hAnsi="Arial" w:cs="Arial"/>
                <w:b/>
                <w:sz w:val="20"/>
                <w:szCs w:val="20"/>
              </w:rPr>
            </w:pPr>
          </w:p>
        </w:tc>
        <w:tc>
          <w:tcPr>
            <w:tcW w:w="1567" w:type="dxa"/>
            <w:vMerge/>
            <w:tcBorders>
              <w:bottom w:val="single" w:sz="12" w:space="0" w:color="auto"/>
            </w:tcBorders>
            <w:shd w:val="clear" w:color="auto" w:fill="auto"/>
          </w:tcPr>
          <w:p w14:paraId="67DE7FBC" w14:textId="77777777" w:rsidR="00D2517B" w:rsidRPr="00656F4D" w:rsidRDefault="00D2517B" w:rsidP="000D78D2">
            <w:pPr>
              <w:jc w:val="both"/>
              <w:rPr>
                <w:rFonts w:ascii="Arial" w:hAnsi="Arial" w:cs="Arial"/>
                <w:b/>
                <w:sz w:val="20"/>
                <w:szCs w:val="20"/>
              </w:rPr>
            </w:pPr>
          </w:p>
        </w:tc>
        <w:tc>
          <w:tcPr>
            <w:tcW w:w="2078" w:type="dxa"/>
            <w:vMerge/>
            <w:tcBorders>
              <w:bottom w:val="single" w:sz="12" w:space="0" w:color="auto"/>
            </w:tcBorders>
            <w:shd w:val="clear" w:color="auto" w:fill="auto"/>
          </w:tcPr>
          <w:p w14:paraId="5DD72B9B" w14:textId="77777777" w:rsidR="00D2517B" w:rsidRPr="00656F4D" w:rsidRDefault="00D2517B" w:rsidP="000D78D2">
            <w:pPr>
              <w:jc w:val="both"/>
              <w:rPr>
                <w:rFonts w:ascii="Arial" w:hAnsi="Arial" w:cs="Arial"/>
                <w:b/>
                <w:sz w:val="20"/>
                <w:szCs w:val="20"/>
              </w:rPr>
            </w:pPr>
          </w:p>
        </w:tc>
      </w:tr>
      <w:tr w:rsidR="00D2517B" w:rsidRPr="00E22798" w14:paraId="3C33B7FA" w14:textId="77777777" w:rsidTr="009372F8">
        <w:trPr>
          <w:trHeight w:val="402"/>
        </w:trPr>
        <w:tc>
          <w:tcPr>
            <w:tcW w:w="14586" w:type="dxa"/>
            <w:gridSpan w:val="4"/>
            <w:tcBorders>
              <w:top w:val="single" w:sz="12" w:space="0" w:color="auto"/>
              <w:bottom w:val="single" w:sz="12" w:space="0" w:color="auto"/>
            </w:tcBorders>
            <w:shd w:val="clear" w:color="auto" w:fill="FFCC00"/>
            <w:vAlign w:val="center"/>
          </w:tcPr>
          <w:p w14:paraId="745356BE" w14:textId="77777777" w:rsidR="00D2517B" w:rsidRPr="00F74D96" w:rsidRDefault="00F74D96" w:rsidP="00656F4D">
            <w:pPr>
              <w:jc w:val="center"/>
              <w:rPr>
                <w:rFonts w:ascii="Arial" w:hAnsi="Arial" w:cs="Arial"/>
                <w:b/>
                <w:color w:val="000000"/>
                <w:sz w:val="16"/>
                <w:szCs w:val="16"/>
              </w:rPr>
            </w:pPr>
            <w:r>
              <w:rPr>
                <w:rFonts w:ascii="Arial" w:hAnsi="Arial" w:cs="Arial"/>
                <w:b/>
                <w:color w:val="000000"/>
                <w:sz w:val="16"/>
                <w:szCs w:val="16"/>
              </w:rPr>
              <w:t>6</w:t>
            </w:r>
            <w:r w:rsidR="00E22798" w:rsidRPr="00F74D96">
              <w:rPr>
                <w:rFonts w:ascii="Arial" w:hAnsi="Arial" w:cs="Arial"/>
                <w:b/>
                <w:color w:val="000000"/>
                <w:sz w:val="16"/>
                <w:szCs w:val="16"/>
              </w:rPr>
              <w:t>. АВАРИЙНЫЕ ВЫБРОСЫ, ВЫЗВАВШИЕ ЗАГРЯЗНЕНИЕ АТМОСФЕРНОГО ВОЗДУХА, КОТОРОЕ МОЖЕТ УГРОЖАТЬ ИЛИ УГРОЖАЕТ ЖИЗНИ И ЗДОРОВЬЮ ЛЮДЕЙ ЛИБО НАНЕСЛО ВРЕД ЗДОРОВЬЮ ЛЮДЕЙ И (ИЛИ) ОКРУЖАЮЩЕЙ СРЕДЕ.</w:t>
            </w:r>
          </w:p>
        </w:tc>
      </w:tr>
      <w:tr w:rsidR="00D2517B" w:rsidRPr="00E22798" w14:paraId="31D98201" w14:textId="77777777" w:rsidTr="00781AB1">
        <w:trPr>
          <w:trHeight w:val="409"/>
        </w:trPr>
        <w:tc>
          <w:tcPr>
            <w:tcW w:w="5797" w:type="dxa"/>
            <w:tcBorders>
              <w:top w:val="single" w:sz="12" w:space="0" w:color="auto"/>
            </w:tcBorders>
            <w:shd w:val="clear" w:color="auto" w:fill="auto"/>
          </w:tcPr>
          <w:p w14:paraId="2725BC87" w14:textId="77777777" w:rsidR="00D2517B" w:rsidRPr="00E22798" w:rsidRDefault="00D2517B" w:rsidP="00656F4D">
            <w:pPr>
              <w:jc w:val="both"/>
              <w:rPr>
                <w:sz w:val="20"/>
                <w:szCs w:val="20"/>
              </w:rPr>
            </w:pPr>
            <w:r w:rsidRPr="00E22798">
              <w:rPr>
                <w:rFonts w:eastAsia="Times New Roman"/>
                <w:sz w:val="20"/>
                <w:szCs w:val="20"/>
                <w:lang w:eastAsia="ru-RU"/>
              </w:rPr>
              <w:t>Федеральная служба по надзору в сфере природопользования (Енисейское межрегиональное управление по Росприроднадзору)</w:t>
            </w:r>
          </w:p>
        </w:tc>
        <w:tc>
          <w:tcPr>
            <w:tcW w:w="5144" w:type="dxa"/>
            <w:vMerge w:val="restart"/>
            <w:tcBorders>
              <w:top w:val="single" w:sz="12" w:space="0" w:color="auto"/>
            </w:tcBorders>
            <w:shd w:val="clear" w:color="auto" w:fill="auto"/>
          </w:tcPr>
          <w:p w14:paraId="6DBE3E30" w14:textId="77777777" w:rsidR="00D2517B" w:rsidRPr="00E22798" w:rsidRDefault="00F74D96" w:rsidP="00A04894">
            <w:pPr>
              <w:rPr>
                <w:rFonts w:ascii="Arial" w:hAnsi="Arial" w:cs="Arial"/>
                <w:sz w:val="20"/>
                <w:szCs w:val="20"/>
              </w:rPr>
            </w:pPr>
            <w:r>
              <w:rPr>
                <w:rFonts w:eastAsia="Times New Roman"/>
                <w:color w:val="000000"/>
                <w:sz w:val="20"/>
                <w:szCs w:val="20"/>
                <w:lang w:eastAsia="ru-RU"/>
              </w:rPr>
              <w:t>Н</w:t>
            </w:r>
            <w:r w:rsidRPr="00E22798">
              <w:rPr>
                <w:rFonts w:eastAsia="Times New Roman"/>
                <w:color w:val="000000"/>
                <w:sz w:val="20"/>
                <w:szCs w:val="20"/>
                <w:lang w:eastAsia="ru-RU"/>
              </w:rPr>
              <w:t xml:space="preserve">е </w:t>
            </w:r>
            <w:r w:rsidR="00E22798" w:rsidRPr="00E22798">
              <w:rPr>
                <w:rFonts w:eastAsia="Times New Roman"/>
                <w:color w:val="000000"/>
                <w:sz w:val="20"/>
                <w:szCs w:val="20"/>
                <w:lang w:eastAsia="ru-RU"/>
              </w:rPr>
              <w:t>установлено</w:t>
            </w:r>
          </w:p>
        </w:tc>
        <w:tc>
          <w:tcPr>
            <w:tcW w:w="1567" w:type="dxa"/>
            <w:vMerge w:val="restart"/>
            <w:tcBorders>
              <w:top w:val="single" w:sz="12" w:space="0" w:color="auto"/>
            </w:tcBorders>
            <w:shd w:val="clear" w:color="auto" w:fill="auto"/>
          </w:tcPr>
          <w:p w14:paraId="3664ABA7" w14:textId="2E72F0E7" w:rsidR="00D2517B" w:rsidRPr="00E22798" w:rsidRDefault="009E3B36" w:rsidP="00656F4D">
            <w:pPr>
              <w:jc w:val="center"/>
              <w:rPr>
                <w:sz w:val="20"/>
                <w:szCs w:val="20"/>
              </w:rPr>
            </w:pPr>
            <w:r>
              <w:rPr>
                <w:sz w:val="20"/>
                <w:szCs w:val="20"/>
              </w:rPr>
              <w:t>в течение</w:t>
            </w:r>
            <w:r w:rsidR="00E22798" w:rsidRPr="00E22798">
              <w:rPr>
                <w:sz w:val="20"/>
                <w:szCs w:val="20"/>
              </w:rPr>
              <w:t xml:space="preserve"> 1 часа</w:t>
            </w:r>
          </w:p>
        </w:tc>
        <w:tc>
          <w:tcPr>
            <w:tcW w:w="2078" w:type="dxa"/>
            <w:vMerge w:val="restart"/>
            <w:tcBorders>
              <w:top w:val="single" w:sz="12" w:space="0" w:color="auto"/>
            </w:tcBorders>
            <w:shd w:val="clear" w:color="auto" w:fill="auto"/>
          </w:tcPr>
          <w:p w14:paraId="4F19F504" w14:textId="77777777" w:rsidR="00D2517B" w:rsidRPr="00E22798" w:rsidRDefault="00E22798" w:rsidP="00656F4D">
            <w:pPr>
              <w:jc w:val="both"/>
              <w:rPr>
                <w:sz w:val="20"/>
                <w:szCs w:val="20"/>
              </w:rPr>
            </w:pPr>
            <w:r w:rsidRPr="00E22798">
              <w:rPr>
                <w:sz w:val="20"/>
                <w:szCs w:val="20"/>
              </w:rPr>
              <w:t xml:space="preserve">отдел по производственному экологическому контролю и мониторингу  </w:t>
            </w:r>
          </w:p>
        </w:tc>
      </w:tr>
      <w:tr w:rsidR="00D2517B" w:rsidRPr="00E22798" w14:paraId="0E4EB59E" w14:textId="77777777" w:rsidTr="009372F8">
        <w:tc>
          <w:tcPr>
            <w:tcW w:w="5797" w:type="dxa"/>
            <w:tcBorders>
              <w:bottom w:val="single" w:sz="12" w:space="0" w:color="auto"/>
            </w:tcBorders>
            <w:shd w:val="clear" w:color="auto" w:fill="auto"/>
          </w:tcPr>
          <w:p w14:paraId="005D3B41" w14:textId="61BFDD38" w:rsidR="009372F8" w:rsidRPr="00E22798" w:rsidRDefault="00D2517B" w:rsidP="00F504D9">
            <w:pPr>
              <w:jc w:val="both"/>
              <w:rPr>
                <w:rFonts w:eastAsia="Times New Roman"/>
                <w:sz w:val="20"/>
                <w:szCs w:val="20"/>
                <w:lang w:eastAsia="ru-RU"/>
              </w:rPr>
            </w:pPr>
            <w:r w:rsidRPr="00E22798">
              <w:rPr>
                <w:rFonts w:eastAsia="Times New Roman"/>
                <w:sz w:val="20"/>
                <w:szCs w:val="20"/>
                <w:lang w:eastAsia="ru-RU"/>
              </w:rPr>
              <w:t>Северо-Уральское межрегиональное управление Федеральной службы по надзору в сфере природопользования (Росприроднадзор)</w:t>
            </w:r>
          </w:p>
        </w:tc>
        <w:tc>
          <w:tcPr>
            <w:tcW w:w="5144" w:type="dxa"/>
            <w:vMerge/>
            <w:tcBorders>
              <w:bottom w:val="single" w:sz="12" w:space="0" w:color="auto"/>
            </w:tcBorders>
            <w:shd w:val="clear" w:color="auto" w:fill="auto"/>
          </w:tcPr>
          <w:p w14:paraId="13B6ECC1" w14:textId="77777777" w:rsidR="00D2517B" w:rsidRPr="00E22798" w:rsidRDefault="00D2517B" w:rsidP="00656F4D">
            <w:pPr>
              <w:jc w:val="both"/>
              <w:rPr>
                <w:rFonts w:ascii="Arial" w:hAnsi="Arial" w:cs="Arial"/>
                <w:sz w:val="20"/>
                <w:szCs w:val="20"/>
              </w:rPr>
            </w:pPr>
          </w:p>
        </w:tc>
        <w:tc>
          <w:tcPr>
            <w:tcW w:w="1567" w:type="dxa"/>
            <w:vMerge/>
            <w:tcBorders>
              <w:bottom w:val="single" w:sz="12" w:space="0" w:color="auto"/>
            </w:tcBorders>
            <w:shd w:val="clear" w:color="auto" w:fill="auto"/>
          </w:tcPr>
          <w:p w14:paraId="6BA56E2C" w14:textId="77777777" w:rsidR="00D2517B" w:rsidRPr="00E22798" w:rsidRDefault="00D2517B" w:rsidP="00656F4D">
            <w:pPr>
              <w:jc w:val="center"/>
              <w:rPr>
                <w:rFonts w:eastAsia="Times New Roman"/>
                <w:color w:val="000000"/>
                <w:sz w:val="20"/>
                <w:szCs w:val="20"/>
                <w:lang w:eastAsia="ru-RU"/>
              </w:rPr>
            </w:pPr>
          </w:p>
        </w:tc>
        <w:tc>
          <w:tcPr>
            <w:tcW w:w="2078" w:type="dxa"/>
            <w:vMerge/>
            <w:tcBorders>
              <w:bottom w:val="single" w:sz="12" w:space="0" w:color="auto"/>
            </w:tcBorders>
            <w:shd w:val="clear" w:color="auto" w:fill="auto"/>
          </w:tcPr>
          <w:p w14:paraId="44806FD2" w14:textId="77777777" w:rsidR="00D2517B" w:rsidRPr="00E22798" w:rsidRDefault="00D2517B" w:rsidP="00656F4D">
            <w:pPr>
              <w:jc w:val="both"/>
              <w:rPr>
                <w:color w:val="000000"/>
                <w:sz w:val="20"/>
                <w:szCs w:val="20"/>
              </w:rPr>
            </w:pPr>
          </w:p>
        </w:tc>
      </w:tr>
      <w:tr w:rsidR="00D2517B" w:rsidRPr="00E22798" w14:paraId="3E9F90BB" w14:textId="77777777" w:rsidTr="009372F8">
        <w:trPr>
          <w:trHeight w:val="262"/>
        </w:trPr>
        <w:tc>
          <w:tcPr>
            <w:tcW w:w="14586" w:type="dxa"/>
            <w:gridSpan w:val="4"/>
            <w:tcBorders>
              <w:top w:val="single" w:sz="12" w:space="0" w:color="auto"/>
              <w:bottom w:val="single" w:sz="12" w:space="0" w:color="auto"/>
            </w:tcBorders>
            <w:shd w:val="clear" w:color="auto" w:fill="FFCC00"/>
          </w:tcPr>
          <w:p w14:paraId="7C9A1834" w14:textId="77777777" w:rsidR="00D2517B" w:rsidRPr="00F74D96" w:rsidRDefault="00F74D96" w:rsidP="00C5429A">
            <w:pPr>
              <w:jc w:val="center"/>
              <w:rPr>
                <w:rFonts w:ascii="Arial" w:hAnsi="Arial" w:cs="Arial"/>
                <w:b/>
                <w:color w:val="000000"/>
                <w:sz w:val="16"/>
                <w:szCs w:val="16"/>
              </w:rPr>
            </w:pPr>
            <w:r>
              <w:rPr>
                <w:rFonts w:ascii="Arial" w:hAnsi="Arial" w:cs="Arial"/>
                <w:b/>
                <w:color w:val="000000"/>
                <w:sz w:val="16"/>
                <w:szCs w:val="16"/>
              </w:rPr>
              <w:t>7</w:t>
            </w:r>
            <w:r w:rsidR="00E22798" w:rsidRPr="00F74D96">
              <w:rPr>
                <w:rFonts w:ascii="Arial" w:hAnsi="Arial" w:cs="Arial"/>
                <w:b/>
                <w:color w:val="000000"/>
                <w:sz w:val="16"/>
                <w:szCs w:val="16"/>
              </w:rPr>
              <w:t>. СИТУАЦИИ, СВЯЗАННЫЕ С НАРУШЕНИЯМИ ПРИ ЭКСПЛУАТАЦИИ И ВЫВОДЕ ИЗ ЭКСПЛУАТАЦИИ РАДИАЦИОННЫХ ИСТОЧНИКОВ, ПУНКТОВ ХРАНЕНИЯ, ПРИ ОБРАЩЕНИИ С РАДИАЦИОННЫМИ ВЕЩЕСТВАМИ И РАДИАЦИОННЫМИ ОТХОДАМИ И ТРАНСПОРТИРОВАНИИ РАДИАЦИОННЫХ ВЕЩЕСТВ И РАДИАЦИОННЫХ ОТХОДОВ</w:t>
            </w:r>
          </w:p>
        </w:tc>
      </w:tr>
      <w:tr w:rsidR="00066D09" w:rsidRPr="00E22798" w14:paraId="2CF53A70" w14:textId="77777777" w:rsidTr="009372F8">
        <w:trPr>
          <w:trHeight w:val="651"/>
        </w:trPr>
        <w:tc>
          <w:tcPr>
            <w:tcW w:w="5797" w:type="dxa"/>
            <w:tcBorders>
              <w:top w:val="single" w:sz="12" w:space="0" w:color="auto"/>
            </w:tcBorders>
            <w:shd w:val="clear" w:color="auto" w:fill="auto"/>
          </w:tcPr>
          <w:p w14:paraId="0A8029EF" w14:textId="77777777" w:rsidR="00066D09" w:rsidRPr="00E22798" w:rsidRDefault="00066D09" w:rsidP="00656F4D">
            <w:pPr>
              <w:jc w:val="both"/>
              <w:rPr>
                <w:color w:val="000000"/>
                <w:sz w:val="20"/>
                <w:szCs w:val="20"/>
              </w:rPr>
            </w:pPr>
            <w:r w:rsidRPr="00E22798">
              <w:rPr>
                <w:color w:val="000000"/>
                <w:sz w:val="20"/>
                <w:szCs w:val="20"/>
              </w:rPr>
              <w:lastRenderedPageBreak/>
              <w:t>Оперативный дежурный Енисейского управления Федеральной службы по экологическому, технологическому и атомному надзору</w:t>
            </w:r>
          </w:p>
        </w:tc>
        <w:tc>
          <w:tcPr>
            <w:tcW w:w="5144" w:type="dxa"/>
            <w:vMerge w:val="restart"/>
            <w:tcBorders>
              <w:top w:val="single" w:sz="12" w:space="0" w:color="auto"/>
            </w:tcBorders>
            <w:shd w:val="clear" w:color="auto" w:fill="auto"/>
          </w:tcPr>
          <w:p w14:paraId="71D55AB0" w14:textId="77777777" w:rsidR="00066D09" w:rsidRPr="00E22798" w:rsidRDefault="006D4A2C" w:rsidP="00E22798">
            <w:pPr>
              <w:jc w:val="both"/>
              <w:rPr>
                <w:rFonts w:eastAsia="Times New Roman"/>
                <w:color w:val="000000"/>
                <w:sz w:val="20"/>
                <w:szCs w:val="20"/>
                <w:lang w:eastAsia="ru-RU"/>
              </w:rPr>
            </w:pPr>
            <w:r>
              <w:rPr>
                <w:rFonts w:eastAsia="Times New Roman"/>
                <w:color w:val="000000"/>
                <w:sz w:val="20"/>
                <w:szCs w:val="20"/>
                <w:lang w:eastAsia="ru-RU"/>
              </w:rPr>
              <w:t>Р</w:t>
            </w:r>
            <w:r w:rsidRPr="006D4A2C">
              <w:rPr>
                <w:rFonts w:eastAsia="Times New Roman"/>
                <w:color w:val="000000"/>
                <w:sz w:val="20"/>
                <w:szCs w:val="20"/>
                <w:lang w:eastAsia="ru-RU"/>
              </w:rPr>
              <w:t>аздел III Правил расследования и учета нарушений при эксплуатации и выводе из эксплуатации радиационных источников, пунктов хранения радиоактивных веществ и радиоактивных отходов и обращении с радиоактивными веществами и радиоактивными отходами (НП-014-16), утвержденных Приказом Ростехнадзора от 15.02.2016 № 49</w:t>
            </w:r>
          </w:p>
        </w:tc>
        <w:tc>
          <w:tcPr>
            <w:tcW w:w="1567" w:type="dxa"/>
            <w:vMerge w:val="restart"/>
            <w:tcBorders>
              <w:top w:val="single" w:sz="12" w:space="0" w:color="auto"/>
            </w:tcBorders>
            <w:shd w:val="clear" w:color="auto" w:fill="auto"/>
          </w:tcPr>
          <w:p w14:paraId="2104F9DE" w14:textId="77777777" w:rsidR="00066D09" w:rsidRPr="00E22798" w:rsidRDefault="00E22798" w:rsidP="00E22798">
            <w:pPr>
              <w:jc w:val="both"/>
              <w:rPr>
                <w:rFonts w:ascii="Arial" w:hAnsi="Arial" w:cs="Arial"/>
                <w:sz w:val="20"/>
                <w:szCs w:val="20"/>
              </w:rPr>
            </w:pPr>
            <w:r w:rsidRPr="00E22798">
              <w:rPr>
                <w:sz w:val="20"/>
                <w:szCs w:val="20"/>
              </w:rPr>
              <w:t>в течение 1 часа</w:t>
            </w:r>
          </w:p>
        </w:tc>
        <w:tc>
          <w:tcPr>
            <w:tcW w:w="2078" w:type="dxa"/>
            <w:vMerge w:val="restart"/>
            <w:tcBorders>
              <w:top w:val="single" w:sz="12" w:space="0" w:color="auto"/>
            </w:tcBorders>
            <w:shd w:val="clear" w:color="auto" w:fill="auto"/>
          </w:tcPr>
          <w:p w14:paraId="56F26ABA" w14:textId="77777777" w:rsidR="00066D09" w:rsidRPr="00E22798" w:rsidRDefault="00E22798" w:rsidP="00E22798">
            <w:pPr>
              <w:jc w:val="both"/>
              <w:rPr>
                <w:color w:val="000000"/>
                <w:sz w:val="20"/>
                <w:szCs w:val="20"/>
              </w:rPr>
            </w:pPr>
            <w:r w:rsidRPr="00E22798">
              <w:rPr>
                <w:color w:val="000000"/>
                <w:sz w:val="20"/>
                <w:szCs w:val="20"/>
              </w:rPr>
              <w:t>отдел по работе с аварийно-спасательными формированиями и радиационной безопасности</w:t>
            </w:r>
          </w:p>
        </w:tc>
      </w:tr>
      <w:tr w:rsidR="00066D09" w:rsidRPr="00E22798" w14:paraId="71348B4C" w14:textId="77777777" w:rsidTr="009372F8">
        <w:tc>
          <w:tcPr>
            <w:tcW w:w="5797" w:type="dxa"/>
            <w:shd w:val="clear" w:color="auto" w:fill="auto"/>
          </w:tcPr>
          <w:p w14:paraId="56CF9E7F" w14:textId="77777777" w:rsidR="00066D09" w:rsidRPr="00E22798" w:rsidRDefault="00066D09" w:rsidP="00656F4D">
            <w:pPr>
              <w:jc w:val="both"/>
              <w:rPr>
                <w:color w:val="000000"/>
                <w:sz w:val="20"/>
                <w:szCs w:val="20"/>
              </w:rPr>
            </w:pPr>
            <w:r w:rsidRPr="00E22798">
              <w:rPr>
                <w:color w:val="000000"/>
                <w:sz w:val="20"/>
                <w:szCs w:val="20"/>
              </w:rPr>
              <w:t>Красноярский отдел инспекций радиационной безопасности Межрегионального территориального управления по надзору за ядерной и радиационной безопасностью Сибири и Дальнего Востока Федеральной службы по экологическому, технологическому и атомному надзору</w:t>
            </w:r>
          </w:p>
        </w:tc>
        <w:tc>
          <w:tcPr>
            <w:tcW w:w="5144" w:type="dxa"/>
            <w:vMerge/>
            <w:shd w:val="clear" w:color="auto" w:fill="auto"/>
          </w:tcPr>
          <w:p w14:paraId="760056BC" w14:textId="77777777" w:rsidR="00066D09" w:rsidRPr="00E22798" w:rsidRDefault="00066D09" w:rsidP="00656F4D">
            <w:pPr>
              <w:jc w:val="both"/>
              <w:rPr>
                <w:rFonts w:ascii="Arial" w:hAnsi="Arial" w:cs="Arial"/>
                <w:sz w:val="20"/>
                <w:szCs w:val="20"/>
              </w:rPr>
            </w:pPr>
          </w:p>
        </w:tc>
        <w:tc>
          <w:tcPr>
            <w:tcW w:w="1567" w:type="dxa"/>
            <w:vMerge/>
            <w:shd w:val="clear" w:color="auto" w:fill="auto"/>
          </w:tcPr>
          <w:p w14:paraId="060C5A05" w14:textId="77777777" w:rsidR="00066D09" w:rsidRPr="00E22798" w:rsidRDefault="00066D09" w:rsidP="00656F4D">
            <w:pPr>
              <w:jc w:val="both"/>
              <w:rPr>
                <w:rFonts w:ascii="Arial" w:hAnsi="Arial" w:cs="Arial"/>
                <w:sz w:val="20"/>
                <w:szCs w:val="20"/>
              </w:rPr>
            </w:pPr>
          </w:p>
        </w:tc>
        <w:tc>
          <w:tcPr>
            <w:tcW w:w="2078" w:type="dxa"/>
            <w:vMerge/>
            <w:shd w:val="clear" w:color="auto" w:fill="auto"/>
          </w:tcPr>
          <w:p w14:paraId="22E61EB3" w14:textId="77777777" w:rsidR="00066D09" w:rsidRPr="00E22798" w:rsidRDefault="00066D09" w:rsidP="00656F4D">
            <w:pPr>
              <w:jc w:val="both"/>
              <w:rPr>
                <w:rFonts w:ascii="Arial" w:hAnsi="Arial" w:cs="Arial"/>
                <w:sz w:val="20"/>
                <w:szCs w:val="20"/>
              </w:rPr>
            </w:pPr>
          </w:p>
        </w:tc>
      </w:tr>
      <w:tr w:rsidR="00066D09" w:rsidRPr="00E22798" w14:paraId="6ABADF2E" w14:textId="77777777" w:rsidTr="009372F8">
        <w:trPr>
          <w:trHeight w:val="985"/>
        </w:trPr>
        <w:tc>
          <w:tcPr>
            <w:tcW w:w="5797" w:type="dxa"/>
            <w:tcBorders>
              <w:bottom w:val="single" w:sz="12" w:space="0" w:color="auto"/>
            </w:tcBorders>
            <w:shd w:val="clear" w:color="auto" w:fill="auto"/>
          </w:tcPr>
          <w:p w14:paraId="07D0CD63" w14:textId="77777777" w:rsidR="00066D09" w:rsidRPr="00E22798" w:rsidRDefault="00066D09" w:rsidP="00656F4D">
            <w:pPr>
              <w:jc w:val="both"/>
              <w:rPr>
                <w:color w:val="000000"/>
                <w:sz w:val="20"/>
                <w:szCs w:val="20"/>
              </w:rPr>
            </w:pPr>
            <w:r w:rsidRPr="00E22798">
              <w:rPr>
                <w:color w:val="000000"/>
                <w:sz w:val="20"/>
                <w:szCs w:val="20"/>
              </w:rPr>
              <w:t>Межрегиональное территориальное управление по надзору за ядерной и радиационной безопасностью Сибири и Дальнего Востока Федеральной службы по экологическому, технологическому и атомному надзору</w:t>
            </w:r>
          </w:p>
        </w:tc>
        <w:tc>
          <w:tcPr>
            <w:tcW w:w="5144" w:type="dxa"/>
            <w:vMerge/>
            <w:tcBorders>
              <w:bottom w:val="single" w:sz="12" w:space="0" w:color="auto"/>
            </w:tcBorders>
            <w:shd w:val="clear" w:color="auto" w:fill="auto"/>
          </w:tcPr>
          <w:p w14:paraId="7063FC4B" w14:textId="77777777" w:rsidR="00066D09" w:rsidRPr="00E22798" w:rsidRDefault="00066D09" w:rsidP="00656F4D">
            <w:pPr>
              <w:jc w:val="both"/>
              <w:rPr>
                <w:rFonts w:ascii="Arial" w:hAnsi="Arial" w:cs="Arial"/>
                <w:sz w:val="20"/>
                <w:szCs w:val="20"/>
              </w:rPr>
            </w:pPr>
          </w:p>
        </w:tc>
        <w:tc>
          <w:tcPr>
            <w:tcW w:w="1567" w:type="dxa"/>
            <w:vMerge/>
            <w:tcBorders>
              <w:bottom w:val="single" w:sz="12" w:space="0" w:color="auto"/>
            </w:tcBorders>
            <w:shd w:val="clear" w:color="auto" w:fill="auto"/>
          </w:tcPr>
          <w:p w14:paraId="46D2C554" w14:textId="77777777" w:rsidR="00066D09" w:rsidRPr="00E22798" w:rsidRDefault="00066D09" w:rsidP="00656F4D">
            <w:pPr>
              <w:jc w:val="both"/>
              <w:rPr>
                <w:rFonts w:ascii="Arial" w:hAnsi="Arial" w:cs="Arial"/>
                <w:sz w:val="20"/>
                <w:szCs w:val="20"/>
              </w:rPr>
            </w:pPr>
          </w:p>
        </w:tc>
        <w:tc>
          <w:tcPr>
            <w:tcW w:w="2078" w:type="dxa"/>
            <w:vMerge/>
            <w:tcBorders>
              <w:bottom w:val="single" w:sz="12" w:space="0" w:color="auto"/>
            </w:tcBorders>
            <w:shd w:val="clear" w:color="auto" w:fill="auto"/>
          </w:tcPr>
          <w:p w14:paraId="1EE8F990" w14:textId="77777777" w:rsidR="00066D09" w:rsidRPr="00E22798" w:rsidRDefault="00066D09" w:rsidP="00656F4D">
            <w:pPr>
              <w:jc w:val="both"/>
              <w:rPr>
                <w:rFonts w:ascii="Arial" w:hAnsi="Arial" w:cs="Arial"/>
                <w:sz w:val="20"/>
                <w:szCs w:val="20"/>
              </w:rPr>
            </w:pPr>
          </w:p>
        </w:tc>
      </w:tr>
      <w:tr w:rsidR="00066D09" w:rsidRPr="00CE187C" w14:paraId="04C9C54B" w14:textId="77777777" w:rsidTr="009372F8">
        <w:trPr>
          <w:trHeight w:val="340"/>
        </w:trPr>
        <w:tc>
          <w:tcPr>
            <w:tcW w:w="14586" w:type="dxa"/>
            <w:gridSpan w:val="4"/>
            <w:tcBorders>
              <w:top w:val="single" w:sz="12" w:space="0" w:color="auto"/>
              <w:bottom w:val="single" w:sz="12" w:space="0" w:color="auto"/>
            </w:tcBorders>
            <w:shd w:val="clear" w:color="auto" w:fill="FFCC00"/>
            <w:vAlign w:val="center"/>
          </w:tcPr>
          <w:p w14:paraId="1E10C7B2" w14:textId="77777777" w:rsidR="00066D09" w:rsidRPr="00F74D96" w:rsidRDefault="00F74D96" w:rsidP="00C5429A">
            <w:pPr>
              <w:jc w:val="center"/>
              <w:rPr>
                <w:rFonts w:ascii="Arial" w:hAnsi="Arial" w:cs="Arial"/>
                <w:b/>
                <w:color w:val="000000"/>
                <w:sz w:val="16"/>
                <w:szCs w:val="16"/>
              </w:rPr>
            </w:pPr>
            <w:r>
              <w:rPr>
                <w:rFonts w:ascii="Arial" w:hAnsi="Arial" w:cs="Arial"/>
                <w:b/>
                <w:color w:val="000000"/>
                <w:sz w:val="16"/>
                <w:szCs w:val="16"/>
              </w:rPr>
              <w:t>8</w:t>
            </w:r>
            <w:r w:rsidR="00CE187C" w:rsidRPr="00F74D96">
              <w:rPr>
                <w:rFonts w:ascii="Arial" w:hAnsi="Arial" w:cs="Arial"/>
                <w:b/>
                <w:color w:val="000000"/>
                <w:sz w:val="16"/>
                <w:szCs w:val="16"/>
              </w:rPr>
              <w:t>. ВОЗНИКНОВЕНИЕ ИЛИ УГРОЗА АВАРИЙ, СВЯЗАННЫХ С ОБРАЩЕНИЕМ С ОТХОДАМИ, КОТОРЫЕ НАНОСЯТ ИЛИ МОГУТ НАНЕСТИ УЩЕРБ ОКРУЖАЮЩЕЙ СРЕДЕ, ЗДОРОВЬЮ ИЛИ ИМУЩЕСТВУ ФИЗИЧЕСКИХ ЛИЦ ЛИБО ИМУЩЕСТВУ ЮРИДИЧЕСКИХ ЛИЦ</w:t>
            </w:r>
          </w:p>
        </w:tc>
      </w:tr>
      <w:tr w:rsidR="00066D09" w:rsidRPr="00E22798" w14:paraId="0F9F0BAF" w14:textId="77777777" w:rsidTr="009372F8">
        <w:tc>
          <w:tcPr>
            <w:tcW w:w="5797" w:type="dxa"/>
            <w:tcBorders>
              <w:top w:val="single" w:sz="12" w:space="0" w:color="auto"/>
            </w:tcBorders>
            <w:shd w:val="clear" w:color="auto" w:fill="auto"/>
          </w:tcPr>
          <w:p w14:paraId="4BA2889D" w14:textId="77777777" w:rsidR="00066D09" w:rsidRPr="00E22798" w:rsidRDefault="00066D09" w:rsidP="00656F4D">
            <w:pPr>
              <w:jc w:val="both"/>
              <w:rPr>
                <w:sz w:val="20"/>
                <w:szCs w:val="20"/>
              </w:rPr>
            </w:pPr>
            <w:r w:rsidRPr="00E22798">
              <w:rPr>
                <w:rFonts w:eastAsia="Times New Roman"/>
                <w:sz w:val="20"/>
                <w:szCs w:val="20"/>
                <w:lang w:eastAsia="ru-RU"/>
              </w:rPr>
              <w:t>Федеральная служба по надзору в сфере природопользования (Енисейское межрегиональное управление по Росприроднадзору)</w:t>
            </w:r>
          </w:p>
        </w:tc>
        <w:tc>
          <w:tcPr>
            <w:tcW w:w="5144" w:type="dxa"/>
            <w:vMerge w:val="restart"/>
            <w:tcBorders>
              <w:top w:val="single" w:sz="12" w:space="0" w:color="auto"/>
            </w:tcBorders>
            <w:shd w:val="clear" w:color="auto" w:fill="auto"/>
          </w:tcPr>
          <w:p w14:paraId="355FDBFB" w14:textId="77777777" w:rsidR="00066D09" w:rsidRPr="00E22798" w:rsidRDefault="00F74D96" w:rsidP="00CE187C">
            <w:pPr>
              <w:jc w:val="both"/>
              <w:rPr>
                <w:rFonts w:ascii="Arial" w:hAnsi="Arial" w:cs="Arial"/>
                <w:sz w:val="20"/>
                <w:szCs w:val="20"/>
              </w:rPr>
            </w:pPr>
            <w:r w:rsidRPr="00E22798">
              <w:rPr>
                <w:rFonts w:eastAsia="Times New Roman"/>
                <w:color w:val="000000"/>
                <w:sz w:val="20"/>
                <w:szCs w:val="20"/>
                <w:lang w:eastAsia="ru-RU"/>
              </w:rPr>
              <w:t xml:space="preserve">Не </w:t>
            </w:r>
            <w:r w:rsidR="00CE187C" w:rsidRPr="00E22798">
              <w:rPr>
                <w:rFonts w:eastAsia="Times New Roman"/>
                <w:color w:val="000000"/>
                <w:sz w:val="20"/>
                <w:szCs w:val="20"/>
                <w:lang w:eastAsia="ru-RU"/>
              </w:rPr>
              <w:t>установлено</w:t>
            </w:r>
          </w:p>
        </w:tc>
        <w:tc>
          <w:tcPr>
            <w:tcW w:w="1567" w:type="dxa"/>
            <w:vMerge w:val="restart"/>
            <w:tcBorders>
              <w:top w:val="single" w:sz="12" w:space="0" w:color="auto"/>
            </w:tcBorders>
            <w:shd w:val="clear" w:color="auto" w:fill="auto"/>
          </w:tcPr>
          <w:p w14:paraId="39870A12" w14:textId="1A86F8E5" w:rsidR="00066D09" w:rsidRPr="00E22798" w:rsidRDefault="009E3B36" w:rsidP="00CE187C">
            <w:pPr>
              <w:jc w:val="both"/>
              <w:rPr>
                <w:rFonts w:ascii="Arial" w:hAnsi="Arial" w:cs="Arial"/>
                <w:sz w:val="20"/>
                <w:szCs w:val="20"/>
              </w:rPr>
            </w:pPr>
            <w:r>
              <w:rPr>
                <w:color w:val="000000"/>
                <w:sz w:val="20"/>
                <w:szCs w:val="20"/>
              </w:rPr>
              <w:t>в течение</w:t>
            </w:r>
            <w:r w:rsidR="00CE187C" w:rsidRPr="00E22798">
              <w:rPr>
                <w:color w:val="000000"/>
                <w:sz w:val="20"/>
                <w:szCs w:val="20"/>
              </w:rPr>
              <w:t xml:space="preserve"> 1 часа</w:t>
            </w:r>
          </w:p>
        </w:tc>
        <w:tc>
          <w:tcPr>
            <w:tcW w:w="2078" w:type="dxa"/>
            <w:vMerge w:val="restart"/>
            <w:tcBorders>
              <w:top w:val="single" w:sz="12" w:space="0" w:color="auto"/>
            </w:tcBorders>
            <w:shd w:val="clear" w:color="auto" w:fill="auto"/>
          </w:tcPr>
          <w:p w14:paraId="0C9A1EDF" w14:textId="77777777" w:rsidR="00066D09" w:rsidRPr="00E22798" w:rsidRDefault="00CE187C" w:rsidP="00CE187C">
            <w:pPr>
              <w:jc w:val="both"/>
              <w:rPr>
                <w:rFonts w:ascii="Arial" w:hAnsi="Arial" w:cs="Arial"/>
                <w:sz w:val="20"/>
                <w:szCs w:val="20"/>
              </w:rPr>
            </w:pPr>
            <w:r w:rsidRPr="00E22798">
              <w:rPr>
                <w:sz w:val="20"/>
                <w:szCs w:val="20"/>
              </w:rPr>
              <w:t>отдел по производственному экологическому контролю и мониторингу</w:t>
            </w:r>
          </w:p>
        </w:tc>
      </w:tr>
      <w:tr w:rsidR="00066D09" w:rsidRPr="00E22798" w14:paraId="0B2DFFC0" w14:textId="77777777" w:rsidTr="009372F8">
        <w:tc>
          <w:tcPr>
            <w:tcW w:w="5797" w:type="dxa"/>
            <w:shd w:val="clear" w:color="auto" w:fill="auto"/>
          </w:tcPr>
          <w:p w14:paraId="638FF4AA" w14:textId="77777777" w:rsidR="00066D09" w:rsidRPr="00E22798" w:rsidRDefault="00066D09" w:rsidP="00656F4D">
            <w:pPr>
              <w:jc w:val="both"/>
              <w:rPr>
                <w:rFonts w:eastAsia="Times New Roman"/>
                <w:color w:val="000000"/>
                <w:sz w:val="20"/>
                <w:szCs w:val="20"/>
                <w:lang w:eastAsia="ru-RU"/>
              </w:rPr>
            </w:pPr>
            <w:r w:rsidRPr="00E22798">
              <w:rPr>
                <w:rFonts w:eastAsia="Times New Roman"/>
                <w:sz w:val="20"/>
                <w:szCs w:val="20"/>
                <w:lang w:eastAsia="ru-RU"/>
              </w:rPr>
              <w:t>Северо-Уральское межрегиональное управление Федеральной службы по надзору в сфере природопользования (Росприроднадзор)</w:t>
            </w:r>
          </w:p>
        </w:tc>
        <w:tc>
          <w:tcPr>
            <w:tcW w:w="5144" w:type="dxa"/>
            <w:vMerge/>
            <w:shd w:val="clear" w:color="auto" w:fill="auto"/>
          </w:tcPr>
          <w:p w14:paraId="24AA1186" w14:textId="77777777" w:rsidR="00066D09" w:rsidRPr="00E22798" w:rsidRDefault="00066D09" w:rsidP="00656F4D">
            <w:pPr>
              <w:jc w:val="both"/>
              <w:rPr>
                <w:rFonts w:ascii="Arial" w:hAnsi="Arial" w:cs="Arial"/>
                <w:sz w:val="20"/>
                <w:szCs w:val="20"/>
              </w:rPr>
            </w:pPr>
          </w:p>
        </w:tc>
        <w:tc>
          <w:tcPr>
            <w:tcW w:w="1567" w:type="dxa"/>
            <w:vMerge/>
            <w:shd w:val="clear" w:color="auto" w:fill="auto"/>
          </w:tcPr>
          <w:p w14:paraId="2B6F0D82" w14:textId="77777777" w:rsidR="00066D09" w:rsidRPr="00E22798" w:rsidRDefault="00066D09" w:rsidP="00656F4D">
            <w:pPr>
              <w:jc w:val="both"/>
              <w:rPr>
                <w:rFonts w:ascii="Arial" w:hAnsi="Arial" w:cs="Arial"/>
                <w:sz w:val="20"/>
                <w:szCs w:val="20"/>
              </w:rPr>
            </w:pPr>
          </w:p>
        </w:tc>
        <w:tc>
          <w:tcPr>
            <w:tcW w:w="2078" w:type="dxa"/>
            <w:vMerge/>
            <w:shd w:val="clear" w:color="auto" w:fill="auto"/>
          </w:tcPr>
          <w:p w14:paraId="5E66072C" w14:textId="77777777" w:rsidR="00066D09" w:rsidRPr="00E22798" w:rsidRDefault="00066D09" w:rsidP="00656F4D">
            <w:pPr>
              <w:jc w:val="both"/>
              <w:rPr>
                <w:rFonts w:ascii="Arial" w:hAnsi="Arial" w:cs="Arial"/>
                <w:sz w:val="20"/>
                <w:szCs w:val="20"/>
              </w:rPr>
            </w:pPr>
          </w:p>
        </w:tc>
      </w:tr>
      <w:tr w:rsidR="00066D09" w:rsidRPr="00E22798" w14:paraId="6E9829B1" w14:textId="77777777" w:rsidTr="009372F8">
        <w:trPr>
          <w:trHeight w:val="441"/>
        </w:trPr>
        <w:tc>
          <w:tcPr>
            <w:tcW w:w="5797" w:type="dxa"/>
            <w:tcBorders>
              <w:bottom w:val="single" w:sz="12" w:space="0" w:color="auto"/>
            </w:tcBorders>
            <w:shd w:val="clear" w:color="auto" w:fill="auto"/>
          </w:tcPr>
          <w:p w14:paraId="7EB91747" w14:textId="77777777" w:rsidR="00CE187C" w:rsidRPr="00E22798" w:rsidRDefault="00066D09" w:rsidP="00656F4D">
            <w:pPr>
              <w:jc w:val="both"/>
              <w:rPr>
                <w:rFonts w:eastAsia="Times New Roman"/>
                <w:color w:val="000000"/>
                <w:sz w:val="20"/>
                <w:szCs w:val="20"/>
                <w:lang w:eastAsia="ru-RU"/>
              </w:rPr>
            </w:pPr>
            <w:r w:rsidRPr="00E22798">
              <w:rPr>
                <w:rFonts w:eastAsia="Times New Roman"/>
                <w:color w:val="000000"/>
                <w:sz w:val="20"/>
                <w:szCs w:val="20"/>
                <w:lang w:eastAsia="ru-RU"/>
              </w:rPr>
              <w:t>Министерство экологии и рационального природопользования Красноярского края</w:t>
            </w:r>
          </w:p>
        </w:tc>
        <w:tc>
          <w:tcPr>
            <w:tcW w:w="5144" w:type="dxa"/>
            <w:vMerge/>
            <w:tcBorders>
              <w:bottom w:val="single" w:sz="12" w:space="0" w:color="auto"/>
            </w:tcBorders>
            <w:shd w:val="clear" w:color="auto" w:fill="auto"/>
          </w:tcPr>
          <w:p w14:paraId="1DBEF748" w14:textId="77777777" w:rsidR="00066D09" w:rsidRPr="00E22798" w:rsidRDefault="00066D09" w:rsidP="00656F4D">
            <w:pPr>
              <w:jc w:val="both"/>
              <w:rPr>
                <w:rFonts w:ascii="Arial" w:hAnsi="Arial" w:cs="Arial"/>
                <w:sz w:val="20"/>
                <w:szCs w:val="20"/>
              </w:rPr>
            </w:pPr>
          </w:p>
        </w:tc>
        <w:tc>
          <w:tcPr>
            <w:tcW w:w="1567" w:type="dxa"/>
            <w:vMerge/>
            <w:tcBorders>
              <w:bottom w:val="single" w:sz="12" w:space="0" w:color="auto"/>
            </w:tcBorders>
            <w:shd w:val="clear" w:color="auto" w:fill="auto"/>
          </w:tcPr>
          <w:p w14:paraId="42213BA1" w14:textId="77777777" w:rsidR="00066D09" w:rsidRPr="00E22798" w:rsidRDefault="00066D09" w:rsidP="00656F4D">
            <w:pPr>
              <w:jc w:val="both"/>
              <w:rPr>
                <w:rFonts w:ascii="Arial" w:hAnsi="Arial" w:cs="Arial"/>
                <w:sz w:val="20"/>
                <w:szCs w:val="20"/>
              </w:rPr>
            </w:pPr>
          </w:p>
        </w:tc>
        <w:tc>
          <w:tcPr>
            <w:tcW w:w="2078" w:type="dxa"/>
            <w:vMerge/>
            <w:tcBorders>
              <w:bottom w:val="single" w:sz="12" w:space="0" w:color="auto"/>
            </w:tcBorders>
            <w:shd w:val="clear" w:color="auto" w:fill="auto"/>
          </w:tcPr>
          <w:p w14:paraId="0FF96B5B" w14:textId="77777777" w:rsidR="00066D09" w:rsidRPr="00E22798" w:rsidRDefault="00066D09" w:rsidP="00656F4D">
            <w:pPr>
              <w:jc w:val="both"/>
              <w:rPr>
                <w:rFonts w:ascii="Arial" w:hAnsi="Arial" w:cs="Arial"/>
                <w:sz w:val="20"/>
                <w:szCs w:val="20"/>
              </w:rPr>
            </w:pPr>
          </w:p>
        </w:tc>
      </w:tr>
      <w:tr w:rsidR="00066D09" w:rsidRPr="00CE187C" w14:paraId="199E5FB8" w14:textId="77777777" w:rsidTr="009372F8">
        <w:tc>
          <w:tcPr>
            <w:tcW w:w="14586" w:type="dxa"/>
            <w:gridSpan w:val="4"/>
            <w:tcBorders>
              <w:top w:val="single" w:sz="12" w:space="0" w:color="auto"/>
              <w:bottom w:val="single" w:sz="12" w:space="0" w:color="auto"/>
            </w:tcBorders>
            <w:shd w:val="clear" w:color="auto" w:fill="FFCC00"/>
          </w:tcPr>
          <w:p w14:paraId="5E846EE0" w14:textId="77777777" w:rsidR="00066D09" w:rsidRPr="00F74D96" w:rsidRDefault="00F74D96" w:rsidP="00C5429A">
            <w:pPr>
              <w:jc w:val="center"/>
              <w:rPr>
                <w:rFonts w:ascii="Arial" w:hAnsi="Arial" w:cs="Arial"/>
                <w:b/>
                <w:sz w:val="16"/>
                <w:szCs w:val="16"/>
              </w:rPr>
            </w:pPr>
            <w:r>
              <w:rPr>
                <w:rFonts w:ascii="Arial" w:hAnsi="Arial" w:cs="Arial"/>
                <w:b/>
                <w:color w:val="000000"/>
                <w:sz w:val="16"/>
                <w:szCs w:val="16"/>
              </w:rPr>
              <w:t>9</w:t>
            </w:r>
            <w:r w:rsidR="00CE187C" w:rsidRPr="00F74D96">
              <w:rPr>
                <w:rFonts w:ascii="Arial" w:hAnsi="Arial" w:cs="Arial"/>
                <w:b/>
                <w:color w:val="000000"/>
                <w:sz w:val="16"/>
                <w:szCs w:val="16"/>
              </w:rPr>
              <w:t>. ПРИ УГРОЗЕ ВОЗНИКНОВЕНИЯ ИЛИ ВОЗНИКНОВЕНИИ ЧРЕЗВЫЧАЙНОЙ СИТУАЦИИ В ОБЩЕСТВАХ ГРУППЫ (НА ОСНОВАНИИ ПОСТАНОВЛЕНИЯ ПРАВИТЕЛЬСТВА РФ ОТ 24.03.1997 № 334, ПРИКАЗА МИНЭНЕРГО РОССИИ ОТ 24.09.2018 № 792 И В СООТВЕТСТВИИ С ПРИЛОЖЕНИЕМ К НАСТОЯЩЕМУ ПЕРЕЧНЮ)</w:t>
            </w:r>
          </w:p>
        </w:tc>
      </w:tr>
      <w:tr w:rsidR="00066D09" w:rsidRPr="00CE187C" w14:paraId="350B88AF" w14:textId="77777777" w:rsidTr="009372F8">
        <w:tc>
          <w:tcPr>
            <w:tcW w:w="5797" w:type="dxa"/>
            <w:tcBorders>
              <w:top w:val="single" w:sz="12" w:space="0" w:color="auto"/>
            </w:tcBorders>
            <w:shd w:val="clear" w:color="auto" w:fill="auto"/>
          </w:tcPr>
          <w:p w14:paraId="6BCACF3D" w14:textId="77777777" w:rsidR="00066D09" w:rsidRPr="00CE187C" w:rsidRDefault="00066D09" w:rsidP="00656F4D">
            <w:pPr>
              <w:jc w:val="both"/>
              <w:rPr>
                <w:color w:val="000000"/>
                <w:sz w:val="20"/>
                <w:szCs w:val="20"/>
              </w:rPr>
            </w:pPr>
            <w:r w:rsidRPr="00CE187C">
              <w:rPr>
                <w:color w:val="000000"/>
                <w:sz w:val="20"/>
                <w:szCs w:val="20"/>
              </w:rPr>
              <w:t>ГУ МЧС России по Красноярскому краю</w:t>
            </w:r>
          </w:p>
        </w:tc>
        <w:tc>
          <w:tcPr>
            <w:tcW w:w="5144" w:type="dxa"/>
            <w:vMerge w:val="restart"/>
            <w:tcBorders>
              <w:top w:val="single" w:sz="12" w:space="0" w:color="auto"/>
            </w:tcBorders>
            <w:shd w:val="clear" w:color="auto" w:fill="auto"/>
          </w:tcPr>
          <w:p w14:paraId="5E7D363E" w14:textId="77777777" w:rsidR="00066D09" w:rsidRPr="00CE187C" w:rsidRDefault="00066D09" w:rsidP="00CE187C">
            <w:pPr>
              <w:jc w:val="both"/>
              <w:rPr>
                <w:sz w:val="20"/>
                <w:szCs w:val="20"/>
              </w:rPr>
            </w:pPr>
            <w:r w:rsidRPr="00CE187C">
              <w:rPr>
                <w:bCs/>
                <w:color w:val="000000"/>
                <w:sz w:val="20"/>
                <w:szCs w:val="20"/>
              </w:rPr>
              <w:t>Донесение об угрозе (прогнозе) чрезвычайной ситуации по форме 1/ЧС</w:t>
            </w:r>
          </w:p>
        </w:tc>
        <w:tc>
          <w:tcPr>
            <w:tcW w:w="1567" w:type="dxa"/>
            <w:vMerge w:val="restart"/>
            <w:tcBorders>
              <w:top w:val="single" w:sz="12" w:space="0" w:color="auto"/>
            </w:tcBorders>
            <w:shd w:val="clear" w:color="auto" w:fill="auto"/>
          </w:tcPr>
          <w:p w14:paraId="0496D5B3" w14:textId="065128BF" w:rsidR="009372F8" w:rsidRPr="00CE187C" w:rsidRDefault="00066D09" w:rsidP="00781AB1">
            <w:pPr>
              <w:jc w:val="both"/>
              <w:rPr>
                <w:sz w:val="20"/>
                <w:szCs w:val="20"/>
              </w:rPr>
            </w:pPr>
            <w:r w:rsidRPr="00CE187C">
              <w:rPr>
                <w:color w:val="000000"/>
                <w:sz w:val="20"/>
                <w:szCs w:val="20"/>
              </w:rPr>
              <w:t>60 минут с момента обнаружения факта угрозы (получения прогноза) ЧС</w:t>
            </w:r>
          </w:p>
        </w:tc>
        <w:tc>
          <w:tcPr>
            <w:tcW w:w="2078" w:type="dxa"/>
            <w:vMerge w:val="restart"/>
            <w:tcBorders>
              <w:top w:val="single" w:sz="12" w:space="0" w:color="auto"/>
            </w:tcBorders>
            <w:shd w:val="clear" w:color="auto" w:fill="auto"/>
          </w:tcPr>
          <w:p w14:paraId="2990DA18" w14:textId="77777777" w:rsidR="00066D09" w:rsidRPr="00CE187C" w:rsidRDefault="00515F52" w:rsidP="00CE187C">
            <w:pPr>
              <w:jc w:val="both"/>
              <w:rPr>
                <w:sz w:val="20"/>
                <w:szCs w:val="20"/>
              </w:rPr>
            </w:pPr>
            <w:r w:rsidRPr="00CE187C">
              <w:rPr>
                <w:color w:val="000000"/>
                <w:sz w:val="20"/>
                <w:szCs w:val="20"/>
              </w:rPr>
              <w:t>ОПЛЧС</w:t>
            </w:r>
          </w:p>
        </w:tc>
      </w:tr>
      <w:tr w:rsidR="00066D09" w:rsidRPr="00CE187C" w14:paraId="79951832" w14:textId="77777777" w:rsidTr="009372F8">
        <w:tc>
          <w:tcPr>
            <w:tcW w:w="5797" w:type="dxa"/>
            <w:shd w:val="clear" w:color="auto" w:fill="auto"/>
          </w:tcPr>
          <w:p w14:paraId="168783BC" w14:textId="77777777" w:rsidR="00066D09" w:rsidRPr="00CE187C" w:rsidRDefault="00066D09" w:rsidP="00656F4D">
            <w:pPr>
              <w:jc w:val="both"/>
              <w:rPr>
                <w:color w:val="000000"/>
                <w:sz w:val="20"/>
                <w:szCs w:val="20"/>
              </w:rPr>
            </w:pPr>
            <w:r w:rsidRPr="00CE187C">
              <w:rPr>
                <w:color w:val="000000"/>
                <w:sz w:val="20"/>
                <w:szCs w:val="20"/>
              </w:rPr>
              <w:t>ЕДДС г. Красноярска</w:t>
            </w:r>
          </w:p>
        </w:tc>
        <w:tc>
          <w:tcPr>
            <w:tcW w:w="5144" w:type="dxa"/>
            <w:vMerge/>
            <w:shd w:val="clear" w:color="auto" w:fill="auto"/>
          </w:tcPr>
          <w:p w14:paraId="67D574D3" w14:textId="77777777" w:rsidR="00066D09" w:rsidRPr="00CE187C" w:rsidRDefault="00066D09" w:rsidP="00CE187C">
            <w:pPr>
              <w:jc w:val="both"/>
              <w:rPr>
                <w:sz w:val="20"/>
                <w:szCs w:val="20"/>
              </w:rPr>
            </w:pPr>
          </w:p>
        </w:tc>
        <w:tc>
          <w:tcPr>
            <w:tcW w:w="1567" w:type="dxa"/>
            <w:vMerge/>
            <w:shd w:val="clear" w:color="auto" w:fill="auto"/>
          </w:tcPr>
          <w:p w14:paraId="02EF9EF8" w14:textId="77777777" w:rsidR="00066D09" w:rsidRPr="00CE187C" w:rsidRDefault="00066D09" w:rsidP="00CE187C">
            <w:pPr>
              <w:jc w:val="both"/>
              <w:rPr>
                <w:sz w:val="20"/>
                <w:szCs w:val="20"/>
              </w:rPr>
            </w:pPr>
          </w:p>
        </w:tc>
        <w:tc>
          <w:tcPr>
            <w:tcW w:w="2078" w:type="dxa"/>
            <w:vMerge/>
            <w:shd w:val="clear" w:color="auto" w:fill="auto"/>
          </w:tcPr>
          <w:p w14:paraId="3DB23B2E" w14:textId="77777777" w:rsidR="00066D09" w:rsidRPr="00CE187C" w:rsidRDefault="00066D09" w:rsidP="00CE187C">
            <w:pPr>
              <w:jc w:val="both"/>
              <w:rPr>
                <w:sz w:val="20"/>
                <w:szCs w:val="20"/>
              </w:rPr>
            </w:pPr>
          </w:p>
        </w:tc>
      </w:tr>
      <w:tr w:rsidR="00066D09" w:rsidRPr="00CE187C" w14:paraId="15D0364E" w14:textId="77777777" w:rsidTr="009372F8">
        <w:tc>
          <w:tcPr>
            <w:tcW w:w="5797" w:type="dxa"/>
            <w:shd w:val="clear" w:color="auto" w:fill="auto"/>
          </w:tcPr>
          <w:p w14:paraId="67CE27C1"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Туруханского района</w:t>
            </w:r>
          </w:p>
        </w:tc>
        <w:tc>
          <w:tcPr>
            <w:tcW w:w="5144" w:type="dxa"/>
            <w:vMerge/>
            <w:shd w:val="clear" w:color="auto" w:fill="auto"/>
          </w:tcPr>
          <w:p w14:paraId="6AD7FF09" w14:textId="77777777" w:rsidR="00066D09" w:rsidRPr="00CE187C" w:rsidRDefault="00066D09" w:rsidP="00CE187C">
            <w:pPr>
              <w:jc w:val="both"/>
              <w:rPr>
                <w:sz w:val="20"/>
                <w:szCs w:val="20"/>
              </w:rPr>
            </w:pPr>
          </w:p>
        </w:tc>
        <w:tc>
          <w:tcPr>
            <w:tcW w:w="1567" w:type="dxa"/>
            <w:vMerge/>
            <w:shd w:val="clear" w:color="auto" w:fill="auto"/>
          </w:tcPr>
          <w:p w14:paraId="7B5FF9FF" w14:textId="77777777" w:rsidR="00066D09" w:rsidRPr="00CE187C" w:rsidRDefault="00066D09" w:rsidP="00CE187C">
            <w:pPr>
              <w:jc w:val="both"/>
              <w:rPr>
                <w:sz w:val="20"/>
                <w:szCs w:val="20"/>
              </w:rPr>
            </w:pPr>
          </w:p>
        </w:tc>
        <w:tc>
          <w:tcPr>
            <w:tcW w:w="2078" w:type="dxa"/>
            <w:vMerge/>
            <w:shd w:val="clear" w:color="auto" w:fill="auto"/>
          </w:tcPr>
          <w:p w14:paraId="2C06A40C" w14:textId="77777777" w:rsidR="00066D09" w:rsidRPr="00CE187C" w:rsidRDefault="00066D09" w:rsidP="00CE187C">
            <w:pPr>
              <w:jc w:val="both"/>
              <w:rPr>
                <w:sz w:val="20"/>
                <w:szCs w:val="20"/>
              </w:rPr>
            </w:pPr>
          </w:p>
        </w:tc>
      </w:tr>
      <w:tr w:rsidR="00066D09" w:rsidRPr="00CE187C" w14:paraId="350A1CFA" w14:textId="77777777" w:rsidTr="009372F8">
        <w:tc>
          <w:tcPr>
            <w:tcW w:w="5797" w:type="dxa"/>
            <w:shd w:val="clear" w:color="auto" w:fill="auto"/>
          </w:tcPr>
          <w:p w14:paraId="6FC00EEC"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Таймырского Долгано-Ненецкого МР</w:t>
            </w:r>
          </w:p>
        </w:tc>
        <w:tc>
          <w:tcPr>
            <w:tcW w:w="5144" w:type="dxa"/>
            <w:vMerge/>
            <w:shd w:val="clear" w:color="auto" w:fill="auto"/>
          </w:tcPr>
          <w:p w14:paraId="3609639A" w14:textId="77777777" w:rsidR="00066D09" w:rsidRPr="00CE187C" w:rsidRDefault="00066D09" w:rsidP="00CE187C">
            <w:pPr>
              <w:jc w:val="both"/>
              <w:rPr>
                <w:sz w:val="20"/>
                <w:szCs w:val="20"/>
              </w:rPr>
            </w:pPr>
          </w:p>
        </w:tc>
        <w:tc>
          <w:tcPr>
            <w:tcW w:w="1567" w:type="dxa"/>
            <w:vMerge/>
            <w:shd w:val="clear" w:color="auto" w:fill="auto"/>
          </w:tcPr>
          <w:p w14:paraId="213EEC21" w14:textId="77777777" w:rsidR="00066D09" w:rsidRPr="00CE187C" w:rsidRDefault="00066D09" w:rsidP="00CE187C">
            <w:pPr>
              <w:jc w:val="both"/>
              <w:rPr>
                <w:sz w:val="20"/>
                <w:szCs w:val="20"/>
              </w:rPr>
            </w:pPr>
          </w:p>
        </w:tc>
        <w:tc>
          <w:tcPr>
            <w:tcW w:w="2078" w:type="dxa"/>
            <w:vMerge/>
            <w:shd w:val="clear" w:color="auto" w:fill="auto"/>
          </w:tcPr>
          <w:p w14:paraId="05F57805" w14:textId="77777777" w:rsidR="00066D09" w:rsidRPr="00CE187C" w:rsidRDefault="00066D09" w:rsidP="00CE187C">
            <w:pPr>
              <w:jc w:val="both"/>
              <w:rPr>
                <w:sz w:val="20"/>
                <w:szCs w:val="20"/>
              </w:rPr>
            </w:pPr>
          </w:p>
        </w:tc>
      </w:tr>
      <w:tr w:rsidR="00066D09" w:rsidRPr="00CE187C" w14:paraId="4E332B5C" w14:textId="77777777" w:rsidTr="009372F8">
        <w:tc>
          <w:tcPr>
            <w:tcW w:w="5797" w:type="dxa"/>
            <w:shd w:val="clear" w:color="auto" w:fill="auto"/>
          </w:tcPr>
          <w:p w14:paraId="60066F65"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 xml:space="preserve">ГУ МЧС России по </w:t>
            </w:r>
            <w:r w:rsidR="00D03FEE" w:rsidRPr="00CE187C">
              <w:rPr>
                <w:rFonts w:eastAsia="Times New Roman"/>
                <w:color w:val="000000"/>
                <w:sz w:val="20"/>
                <w:szCs w:val="20"/>
                <w:lang w:eastAsia="ru-RU"/>
              </w:rPr>
              <w:t>ЯНАО</w:t>
            </w:r>
          </w:p>
        </w:tc>
        <w:tc>
          <w:tcPr>
            <w:tcW w:w="5144" w:type="dxa"/>
            <w:vMerge/>
            <w:shd w:val="clear" w:color="auto" w:fill="auto"/>
          </w:tcPr>
          <w:p w14:paraId="71EC67F4" w14:textId="77777777" w:rsidR="00066D09" w:rsidRPr="00CE187C" w:rsidRDefault="00066D09" w:rsidP="00CE187C">
            <w:pPr>
              <w:jc w:val="both"/>
              <w:rPr>
                <w:sz w:val="20"/>
                <w:szCs w:val="20"/>
              </w:rPr>
            </w:pPr>
          </w:p>
        </w:tc>
        <w:tc>
          <w:tcPr>
            <w:tcW w:w="1567" w:type="dxa"/>
            <w:vMerge/>
            <w:shd w:val="clear" w:color="auto" w:fill="auto"/>
          </w:tcPr>
          <w:p w14:paraId="155CFBEC" w14:textId="77777777" w:rsidR="00066D09" w:rsidRPr="00CE187C" w:rsidRDefault="00066D09" w:rsidP="00CE187C">
            <w:pPr>
              <w:jc w:val="both"/>
              <w:rPr>
                <w:sz w:val="20"/>
                <w:szCs w:val="20"/>
              </w:rPr>
            </w:pPr>
          </w:p>
        </w:tc>
        <w:tc>
          <w:tcPr>
            <w:tcW w:w="2078" w:type="dxa"/>
            <w:vMerge/>
            <w:shd w:val="clear" w:color="auto" w:fill="auto"/>
          </w:tcPr>
          <w:p w14:paraId="2B393F03" w14:textId="77777777" w:rsidR="00066D09" w:rsidRPr="00CE187C" w:rsidRDefault="00066D09" w:rsidP="00CE187C">
            <w:pPr>
              <w:jc w:val="both"/>
              <w:rPr>
                <w:sz w:val="20"/>
                <w:szCs w:val="20"/>
              </w:rPr>
            </w:pPr>
          </w:p>
        </w:tc>
      </w:tr>
      <w:tr w:rsidR="00066D09" w:rsidRPr="00CE187C" w14:paraId="1B582B0D" w14:textId="77777777" w:rsidTr="009372F8">
        <w:tc>
          <w:tcPr>
            <w:tcW w:w="5797" w:type="dxa"/>
            <w:shd w:val="clear" w:color="auto" w:fill="auto"/>
          </w:tcPr>
          <w:p w14:paraId="1C133706"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Красноселькупского района</w:t>
            </w:r>
          </w:p>
        </w:tc>
        <w:tc>
          <w:tcPr>
            <w:tcW w:w="5144" w:type="dxa"/>
            <w:vMerge/>
            <w:shd w:val="clear" w:color="auto" w:fill="auto"/>
          </w:tcPr>
          <w:p w14:paraId="2832A96A" w14:textId="77777777" w:rsidR="00066D09" w:rsidRPr="00CE187C" w:rsidRDefault="00066D09" w:rsidP="00CE187C">
            <w:pPr>
              <w:jc w:val="both"/>
              <w:rPr>
                <w:sz w:val="20"/>
                <w:szCs w:val="20"/>
              </w:rPr>
            </w:pPr>
          </w:p>
        </w:tc>
        <w:tc>
          <w:tcPr>
            <w:tcW w:w="1567" w:type="dxa"/>
            <w:vMerge/>
            <w:shd w:val="clear" w:color="auto" w:fill="auto"/>
          </w:tcPr>
          <w:p w14:paraId="3A99FEE1" w14:textId="77777777" w:rsidR="00066D09" w:rsidRPr="00CE187C" w:rsidRDefault="00066D09" w:rsidP="00CE187C">
            <w:pPr>
              <w:jc w:val="both"/>
              <w:rPr>
                <w:sz w:val="20"/>
                <w:szCs w:val="20"/>
              </w:rPr>
            </w:pPr>
          </w:p>
        </w:tc>
        <w:tc>
          <w:tcPr>
            <w:tcW w:w="2078" w:type="dxa"/>
            <w:vMerge/>
            <w:shd w:val="clear" w:color="auto" w:fill="auto"/>
          </w:tcPr>
          <w:p w14:paraId="40D3E07E" w14:textId="77777777" w:rsidR="00066D09" w:rsidRPr="00CE187C" w:rsidRDefault="00066D09" w:rsidP="00CE187C">
            <w:pPr>
              <w:jc w:val="both"/>
              <w:rPr>
                <w:sz w:val="20"/>
                <w:szCs w:val="20"/>
              </w:rPr>
            </w:pPr>
          </w:p>
        </w:tc>
      </w:tr>
      <w:tr w:rsidR="00066D09" w:rsidRPr="00CE187C" w14:paraId="4634A827" w14:textId="77777777" w:rsidTr="009372F8">
        <w:tc>
          <w:tcPr>
            <w:tcW w:w="5797" w:type="dxa"/>
            <w:shd w:val="clear" w:color="auto" w:fill="auto"/>
          </w:tcPr>
          <w:p w14:paraId="20784D11"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Пуровского района</w:t>
            </w:r>
          </w:p>
        </w:tc>
        <w:tc>
          <w:tcPr>
            <w:tcW w:w="5144" w:type="dxa"/>
            <w:vMerge/>
            <w:shd w:val="clear" w:color="auto" w:fill="auto"/>
          </w:tcPr>
          <w:p w14:paraId="4231599F" w14:textId="77777777" w:rsidR="00066D09" w:rsidRPr="00CE187C" w:rsidRDefault="00066D09" w:rsidP="00CE187C">
            <w:pPr>
              <w:jc w:val="both"/>
              <w:rPr>
                <w:sz w:val="20"/>
                <w:szCs w:val="20"/>
              </w:rPr>
            </w:pPr>
          </w:p>
        </w:tc>
        <w:tc>
          <w:tcPr>
            <w:tcW w:w="1567" w:type="dxa"/>
            <w:vMerge/>
            <w:shd w:val="clear" w:color="auto" w:fill="auto"/>
          </w:tcPr>
          <w:p w14:paraId="7A47F76F" w14:textId="77777777" w:rsidR="00066D09" w:rsidRPr="00CE187C" w:rsidRDefault="00066D09" w:rsidP="00CE187C">
            <w:pPr>
              <w:jc w:val="both"/>
              <w:rPr>
                <w:sz w:val="20"/>
                <w:szCs w:val="20"/>
              </w:rPr>
            </w:pPr>
          </w:p>
        </w:tc>
        <w:tc>
          <w:tcPr>
            <w:tcW w:w="2078" w:type="dxa"/>
            <w:vMerge/>
            <w:shd w:val="clear" w:color="auto" w:fill="auto"/>
          </w:tcPr>
          <w:p w14:paraId="35EC52E3" w14:textId="77777777" w:rsidR="00066D09" w:rsidRPr="00CE187C" w:rsidRDefault="00066D09" w:rsidP="00CE187C">
            <w:pPr>
              <w:jc w:val="both"/>
              <w:rPr>
                <w:sz w:val="20"/>
                <w:szCs w:val="20"/>
              </w:rPr>
            </w:pPr>
          </w:p>
        </w:tc>
      </w:tr>
      <w:tr w:rsidR="00066D09" w:rsidRPr="00CE187C" w14:paraId="1832F14C" w14:textId="77777777" w:rsidTr="009372F8">
        <w:tc>
          <w:tcPr>
            <w:tcW w:w="5797" w:type="dxa"/>
            <w:shd w:val="clear" w:color="auto" w:fill="auto"/>
          </w:tcPr>
          <w:p w14:paraId="6D23CA44"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Тазовского района</w:t>
            </w:r>
          </w:p>
        </w:tc>
        <w:tc>
          <w:tcPr>
            <w:tcW w:w="5144" w:type="dxa"/>
            <w:vMerge/>
            <w:shd w:val="clear" w:color="auto" w:fill="auto"/>
          </w:tcPr>
          <w:p w14:paraId="11137456" w14:textId="77777777" w:rsidR="00066D09" w:rsidRPr="00CE187C" w:rsidRDefault="00066D09" w:rsidP="00CE187C">
            <w:pPr>
              <w:jc w:val="both"/>
              <w:rPr>
                <w:sz w:val="20"/>
                <w:szCs w:val="20"/>
              </w:rPr>
            </w:pPr>
          </w:p>
        </w:tc>
        <w:tc>
          <w:tcPr>
            <w:tcW w:w="1567" w:type="dxa"/>
            <w:vMerge/>
            <w:shd w:val="clear" w:color="auto" w:fill="auto"/>
          </w:tcPr>
          <w:p w14:paraId="3262D4CB" w14:textId="77777777" w:rsidR="00066D09" w:rsidRPr="00CE187C" w:rsidRDefault="00066D09" w:rsidP="00CE187C">
            <w:pPr>
              <w:jc w:val="both"/>
              <w:rPr>
                <w:sz w:val="20"/>
                <w:szCs w:val="20"/>
              </w:rPr>
            </w:pPr>
          </w:p>
        </w:tc>
        <w:tc>
          <w:tcPr>
            <w:tcW w:w="2078" w:type="dxa"/>
            <w:vMerge/>
            <w:shd w:val="clear" w:color="auto" w:fill="auto"/>
          </w:tcPr>
          <w:p w14:paraId="148A4983" w14:textId="77777777" w:rsidR="00066D09" w:rsidRPr="00CE187C" w:rsidRDefault="00066D09" w:rsidP="00CE187C">
            <w:pPr>
              <w:jc w:val="both"/>
              <w:rPr>
                <w:sz w:val="20"/>
                <w:szCs w:val="20"/>
              </w:rPr>
            </w:pPr>
          </w:p>
        </w:tc>
      </w:tr>
      <w:tr w:rsidR="00515F52" w:rsidRPr="00CE187C" w14:paraId="3F40A180" w14:textId="77777777" w:rsidTr="009372F8">
        <w:tc>
          <w:tcPr>
            <w:tcW w:w="5797" w:type="dxa"/>
            <w:shd w:val="clear" w:color="auto" w:fill="auto"/>
          </w:tcPr>
          <w:p w14:paraId="755FA7C1" w14:textId="77777777" w:rsidR="00515F52" w:rsidRPr="00CE187C" w:rsidRDefault="00515F52" w:rsidP="00515F52">
            <w:pPr>
              <w:jc w:val="both"/>
              <w:rPr>
                <w:color w:val="000000"/>
                <w:sz w:val="20"/>
                <w:szCs w:val="20"/>
              </w:rPr>
            </w:pPr>
            <w:r w:rsidRPr="00CE187C">
              <w:rPr>
                <w:color w:val="000000"/>
                <w:sz w:val="20"/>
                <w:szCs w:val="20"/>
              </w:rPr>
              <w:t>ГУ МЧС России по Красноярскому краю</w:t>
            </w:r>
          </w:p>
        </w:tc>
        <w:tc>
          <w:tcPr>
            <w:tcW w:w="5144" w:type="dxa"/>
            <w:vMerge w:val="restart"/>
            <w:shd w:val="clear" w:color="auto" w:fill="auto"/>
          </w:tcPr>
          <w:p w14:paraId="71B38B53" w14:textId="77777777" w:rsidR="00515F52" w:rsidRPr="00CE187C" w:rsidRDefault="00515F52" w:rsidP="00CE187C">
            <w:pPr>
              <w:jc w:val="both"/>
              <w:rPr>
                <w:sz w:val="20"/>
                <w:szCs w:val="20"/>
              </w:rPr>
            </w:pPr>
            <w:r w:rsidRPr="00CE187C">
              <w:rPr>
                <w:color w:val="000000"/>
                <w:sz w:val="20"/>
                <w:szCs w:val="20"/>
              </w:rPr>
              <w:t>Донесение о факте и основных параметрах чрезвычайной ситуации по форме 2/ЧС</w:t>
            </w:r>
          </w:p>
        </w:tc>
        <w:tc>
          <w:tcPr>
            <w:tcW w:w="1567" w:type="dxa"/>
            <w:vMerge w:val="restart"/>
            <w:shd w:val="clear" w:color="auto" w:fill="auto"/>
          </w:tcPr>
          <w:p w14:paraId="0FF4E4DE" w14:textId="77777777" w:rsidR="00515F52" w:rsidRPr="00CE187C" w:rsidRDefault="00CE187C" w:rsidP="00CE187C">
            <w:pPr>
              <w:jc w:val="both"/>
              <w:rPr>
                <w:sz w:val="20"/>
                <w:szCs w:val="20"/>
              </w:rPr>
            </w:pPr>
            <w:r>
              <w:rPr>
                <w:color w:val="000000"/>
                <w:sz w:val="20"/>
                <w:szCs w:val="20"/>
              </w:rPr>
              <w:t xml:space="preserve">2 часа </w:t>
            </w:r>
            <w:r w:rsidR="00515F52" w:rsidRPr="00CE187C">
              <w:rPr>
                <w:color w:val="000000"/>
                <w:sz w:val="20"/>
                <w:szCs w:val="20"/>
              </w:rPr>
              <w:t xml:space="preserve">с момента возникновения </w:t>
            </w:r>
            <w:r w:rsidR="00515F52" w:rsidRPr="00CE187C">
              <w:rPr>
                <w:color w:val="000000"/>
                <w:sz w:val="20"/>
                <w:szCs w:val="20"/>
              </w:rPr>
              <w:lastRenderedPageBreak/>
              <w:t>ЧС. Уточнение обстановки осуществляется ежесуточно к 07.00 мск и 19.00 мск по состоянию на 6.00 мск и 18.00 мск соответственно до завершения аварийно-спасательных работ.</w:t>
            </w:r>
          </w:p>
        </w:tc>
        <w:tc>
          <w:tcPr>
            <w:tcW w:w="2078" w:type="dxa"/>
            <w:vMerge w:val="restart"/>
            <w:shd w:val="clear" w:color="auto" w:fill="auto"/>
          </w:tcPr>
          <w:p w14:paraId="40FCD9E9" w14:textId="77777777" w:rsidR="00515F52" w:rsidRPr="00CE187C" w:rsidRDefault="00515F52" w:rsidP="00CE187C">
            <w:pPr>
              <w:jc w:val="both"/>
              <w:rPr>
                <w:sz w:val="20"/>
                <w:szCs w:val="20"/>
              </w:rPr>
            </w:pPr>
            <w:r w:rsidRPr="00CE187C">
              <w:rPr>
                <w:color w:val="000000"/>
                <w:sz w:val="20"/>
                <w:szCs w:val="20"/>
              </w:rPr>
              <w:lastRenderedPageBreak/>
              <w:t>ОПЛЧС</w:t>
            </w:r>
          </w:p>
        </w:tc>
      </w:tr>
      <w:tr w:rsidR="00066D09" w:rsidRPr="00CE187C" w14:paraId="6DE713CA" w14:textId="77777777" w:rsidTr="009372F8">
        <w:tc>
          <w:tcPr>
            <w:tcW w:w="5797" w:type="dxa"/>
            <w:shd w:val="clear" w:color="auto" w:fill="auto"/>
          </w:tcPr>
          <w:p w14:paraId="2D808DE2" w14:textId="77777777" w:rsidR="00066D09" w:rsidRPr="00CE187C" w:rsidRDefault="00066D09" w:rsidP="00656F4D">
            <w:pPr>
              <w:jc w:val="both"/>
              <w:rPr>
                <w:color w:val="000000"/>
                <w:sz w:val="20"/>
                <w:szCs w:val="20"/>
              </w:rPr>
            </w:pPr>
            <w:r w:rsidRPr="00CE187C">
              <w:rPr>
                <w:rFonts w:eastAsia="Times New Roman"/>
                <w:color w:val="000000"/>
                <w:sz w:val="20"/>
                <w:szCs w:val="20"/>
                <w:lang w:eastAsia="ru-RU"/>
              </w:rPr>
              <w:t>ЕДДС г. Красноярска</w:t>
            </w:r>
          </w:p>
        </w:tc>
        <w:tc>
          <w:tcPr>
            <w:tcW w:w="5144" w:type="dxa"/>
            <w:vMerge/>
            <w:shd w:val="clear" w:color="auto" w:fill="auto"/>
          </w:tcPr>
          <w:p w14:paraId="37CFDD89" w14:textId="77777777" w:rsidR="00066D09" w:rsidRPr="00CE187C" w:rsidRDefault="00066D09" w:rsidP="00656F4D">
            <w:pPr>
              <w:jc w:val="both"/>
              <w:rPr>
                <w:sz w:val="20"/>
                <w:szCs w:val="20"/>
              </w:rPr>
            </w:pPr>
          </w:p>
        </w:tc>
        <w:tc>
          <w:tcPr>
            <w:tcW w:w="1567" w:type="dxa"/>
            <w:vMerge/>
            <w:shd w:val="clear" w:color="auto" w:fill="auto"/>
          </w:tcPr>
          <w:p w14:paraId="3C72A0B8" w14:textId="77777777" w:rsidR="00066D09" w:rsidRPr="00CE187C" w:rsidRDefault="00066D09" w:rsidP="00656F4D">
            <w:pPr>
              <w:jc w:val="both"/>
              <w:rPr>
                <w:sz w:val="20"/>
                <w:szCs w:val="20"/>
              </w:rPr>
            </w:pPr>
          </w:p>
        </w:tc>
        <w:tc>
          <w:tcPr>
            <w:tcW w:w="2078" w:type="dxa"/>
            <w:vMerge/>
            <w:shd w:val="clear" w:color="auto" w:fill="auto"/>
          </w:tcPr>
          <w:p w14:paraId="148C856B" w14:textId="77777777" w:rsidR="00066D09" w:rsidRPr="00CE187C" w:rsidRDefault="00066D09" w:rsidP="00656F4D">
            <w:pPr>
              <w:jc w:val="both"/>
              <w:rPr>
                <w:sz w:val="20"/>
                <w:szCs w:val="20"/>
              </w:rPr>
            </w:pPr>
          </w:p>
        </w:tc>
      </w:tr>
      <w:tr w:rsidR="00066D09" w:rsidRPr="00CE187C" w14:paraId="47EEE618" w14:textId="77777777" w:rsidTr="009372F8">
        <w:tc>
          <w:tcPr>
            <w:tcW w:w="5797" w:type="dxa"/>
            <w:shd w:val="clear" w:color="auto" w:fill="auto"/>
          </w:tcPr>
          <w:p w14:paraId="54EF15E2"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Туруханского района</w:t>
            </w:r>
          </w:p>
        </w:tc>
        <w:tc>
          <w:tcPr>
            <w:tcW w:w="5144" w:type="dxa"/>
            <w:vMerge/>
            <w:shd w:val="clear" w:color="auto" w:fill="auto"/>
          </w:tcPr>
          <w:p w14:paraId="73274F59" w14:textId="77777777" w:rsidR="00066D09" w:rsidRPr="00CE187C" w:rsidRDefault="00066D09" w:rsidP="00656F4D">
            <w:pPr>
              <w:jc w:val="both"/>
              <w:rPr>
                <w:sz w:val="20"/>
                <w:szCs w:val="20"/>
              </w:rPr>
            </w:pPr>
          </w:p>
        </w:tc>
        <w:tc>
          <w:tcPr>
            <w:tcW w:w="1567" w:type="dxa"/>
            <w:vMerge/>
            <w:shd w:val="clear" w:color="auto" w:fill="auto"/>
          </w:tcPr>
          <w:p w14:paraId="461BF7C7" w14:textId="77777777" w:rsidR="00066D09" w:rsidRPr="00CE187C" w:rsidRDefault="00066D09" w:rsidP="00656F4D">
            <w:pPr>
              <w:jc w:val="both"/>
              <w:rPr>
                <w:sz w:val="20"/>
                <w:szCs w:val="20"/>
              </w:rPr>
            </w:pPr>
          </w:p>
        </w:tc>
        <w:tc>
          <w:tcPr>
            <w:tcW w:w="2078" w:type="dxa"/>
            <w:vMerge/>
            <w:shd w:val="clear" w:color="auto" w:fill="auto"/>
          </w:tcPr>
          <w:p w14:paraId="39FD5D3E" w14:textId="77777777" w:rsidR="00066D09" w:rsidRPr="00CE187C" w:rsidRDefault="00066D09" w:rsidP="00656F4D">
            <w:pPr>
              <w:jc w:val="both"/>
              <w:rPr>
                <w:sz w:val="20"/>
                <w:szCs w:val="20"/>
              </w:rPr>
            </w:pPr>
          </w:p>
        </w:tc>
      </w:tr>
      <w:tr w:rsidR="00066D09" w:rsidRPr="00CE187C" w14:paraId="6F54A62D" w14:textId="77777777" w:rsidTr="009372F8">
        <w:tc>
          <w:tcPr>
            <w:tcW w:w="5797" w:type="dxa"/>
            <w:shd w:val="clear" w:color="auto" w:fill="auto"/>
          </w:tcPr>
          <w:p w14:paraId="32FE0701"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lastRenderedPageBreak/>
              <w:t>ЕДДС Таймырского Долгано-Ненецкого МР</w:t>
            </w:r>
          </w:p>
        </w:tc>
        <w:tc>
          <w:tcPr>
            <w:tcW w:w="5144" w:type="dxa"/>
            <w:vMerge/>
            <w:shd w:val="clear" w:color="auto" w:fill="auto"/>
          </w:tcPr>
          <w:p w14:paraId="565F747F" w14:textId="77777777" w:rsidR="00066D09" w:rsidRPr="00CE187C" w:rsidRDefault="00066D09" w:rsidP="00656F4D">
            <w:pPr>
              <w:jc w:val="both"/>
              <w:rPr>
                <w:sz w:val="20"/>
                <w:szCs w:val="20"/>
              </w:rPr>
            </w:pPr>
          </w:p>
        </w:tc>
        <w:tc>
          <w:tcPr>
            <w:tcW w:w="1567" w:type="dxa"/>
            <w:vMerge/>
            <w:shd w:val="clear" w:color="auto" w:fill="auto"/>
          </w:tcPr>
          <w:p w14:paraId="270522C0" w14:textId="77777777" w:rsidR="00066D09" w:rsidRPr="00CE187C" w:rsidRDefault="00066D09" w:rsidP="00656F4D">
            <w:pPr>
              <w:jc w:val="both"/>
              <w:rPr>
                <w:sz w:val="20"/>
                <w:szCs w:val="20"/>
              </w:rPr>
            </w:pPr>
          </w:p>
        </w:tc>
        <w:tc>
          <w:tcPr>
            <w:tcW w:w="2078" w:type="dxa"/>
            <w:vMerge/>
            <w:shd w:val="clear" w:color="auto" w:fill="auto"/>
          </w:tcPr>
          <w:p w14:paraId="0B12E7D6" w14:textId="77777777" w:rsidR="00066D09" w:rsidRPr="00CE187C" w:rsidRDefault="00066D09" w:rsidP="00656F4D">
            <w:pPr>
              <w:jc w:val="both"/>
              <w:rPr>
                <w:sz w:val="20"/>
                <w:szCs w:val="20"/>
              </w:rPr>
            </w:pPr>
          </w:p>
        </w:tc>
      </w:tr>
      <w:tr w:rsidR="00066D09" w:rsidRPr="00CE187C" w14:paraId="38B53363" w14:textId="77777777" w:rsidTr="009372F8">
        <w:tc>
          <w:tcPr>
            <w:tcW w:w="5797" w:type="dxa"/>
            <w:shd w:val="clear" w:color="auto" w:fill="auto"/>
          </w:tcPr>
          <w:p w14:paraId="1D77F759"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 xml:space="preserve">ГУ МЧС России по </w:t>
            </w:r>
            <w:r w:rsidR="00D03FEE" w:rsidRPr="00CE187C">
              <w:rPr>
                <w:rFonts w:eastAsia="Times New Roman"/>
                <w:color w:val="000000"/>
                <w:sz w:val="20"/>
                <w:szCs w:val="20"/>
                <w:lang w:eastAsia="ru-RU"/>
              </w:rPr>
              <w:t>ЯНАО</w:t>
            </w:r>
          </w:p>
        </w:tc>
        <w:tc>
          <w:tcPr>
            <w:tcW w:w="5144" w:type="dxa"/>
            <w:vMerge/>
            <w:shd w:val="clear" w:color="auto" w:fill="auto"/>
          </w:tcPr>
          <w:p w14:paraId="1E58D37F" w14:textId="77777777" w:rsidR="00066D09" w:rsidRPr="00CE187C" w:rsidRDefault="00066D09" w:rsidP="00656F4D">
            <w:pPr>
              <w:jc w:val="both"/>
              <w:rPr>
                <w:sz w:val="20"/>
                <w:szCs w:val="20"/>
              </w:rPr>
            </w:pPr>
          </w:p>
        </w:tc>
        <w:tc>
          <w:tcPr>
            <w:tcW w:w="1567" w:type="dxa"/>
            <w:vMerge/>
            <w:shd w:val="clear" w:color="auto" w:fill="auto"/>
          </w:tcPr>
          <w:p w14:paraId="50B67186" w14:textId="77777777" w:rsidR="00066D09" w:rsidRPr="00CE187C" w:rsidRDefault="00066D09" w:rsidP="00656F4D">
            <w:pPr>
              <w:jc w:val="both"/>
              <w:rPr>
                <w:sz w:val="20"/>
                <w:szCs w:val="20"/>
              </w:rPr>
            </w:pPr>
          </w:p>
        </w:tc>
        <w:tc>
          <w:tcPr>
            <w:tcW w:w="2078" w:type="dxa"/>
            <w:vMerge/>
            <w:shd w:val="clear" w:color="auto" w:fill="auto"/>
          </w:tcPr>
          <w:p w14:paraId="022DF8FA" w14:textId="77777777" w:rsidR="00066D09" w:rsidRPr="00CE187C" w:rsidRDefault="00066D09" w:rsidP="00656F4D">
            <w:pPr>
              <w:jc w:val="both"/>
              <w:rPr>
                <w:sz w:val="20"/>
                <w:szCs w:val="20"/>
              </w:rPr>
            </w:pPr>
          </w:p>
        </w:tc>
      </w:tr>
      <w:tr w:rsidR="00066D09" w:rsidRPr="00CE187C" w14:paraId="0288513C" w14:textId="77777777" w:rsidTr="009372F8">
        <w:tc>
          <w:tcPr>
            <w:tcW w:w="5797" w:type="dxa"/>
            <w:shd w:val="clear" w:color="auto" w:fill="auto"/>
          </w:tcPr>
          <w:p w14:paraId="1A812906"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Красноселькупского района</w:t>
            </w:r>
          </w:p>
        </w:tc>
        <w:tc>
          <w:tcPr>
            <w:tcW w:w="5144" w:type="dxa"/>
            <w:vMerge/>
            <w:shd w:val="clear" w:color="auto" w:fill="auto"/>
          </w:tcPr>
          <w:p w14:paraId="680F7D4E" w14:textId="77777777" w:rsidR="00066D09" w:rsidRPr="00CE187C" w:rsidRDefault="00066D09" w:rsidP="00656F4D">
            <w:pPr>
              <w:jc w:val="both"/>
              <w:rPr>
                <w:sz w:val="20"/>
                <w:szCs w:val="20"/>
              </w:rPr>
            </w:pPr>
          </w:p>
        </w:tc>
        <w:tc>
          <w:tcPr>
            <w:tcW w:w="1567" w:type="dxa"/>
            <w:vMerge/>
            <w:shd w:val="clear" w:color="auto" w:fill="auto"/>
          </w:tcPr>
          <w:p w14:paraId="35470708" w14:textId="77777777" w:rsidR="00066D09" w:rsidRPr="00CE187C" w:rsidRDefault="00066D09" w:rsidP="00656F4D">
            <w:pPr>
              <w:jc w:val="both"/>
              <w:rPr>
                <w:sz w:val="20"/>
                <w:szCs w:val="20"/>
              </w:rPr>
            </w:pPr>
          </w:p>
        </w:tc>
        <w:tc>
          <w:tcPr>
            <w:tcW w:w="2078" w:type="dxa"/>
            <w:vMerge/>
            <w:shd w:val="clear" w:color="auto" w:fill="auto"/>
          </w:tcPr>
          <w:p w14:paraId="00E594C1" w14:textId="77777777" w:rsidR="00066D09" w:rsidRPr="00CE187C" w:rsidRDefault="00066D09" w:rsidP="00656F4D">
            <w:pPr>
              <w:jc w:val="both"/>
              <w:rPr>
                <w:sz w:val="20"/>
                <w:szCs w:val="20"/>
              </w:rPr>
            </w:pPr>
          </w:p>
        </w:tc>
      </w:tr>
      <w:tr w:rsidR="00066D09" w:rsidRPr="00CE187C" w14:paraId="4F7B536E" w14:textId="77777777" w:rsidTr="009372F8">
        <w:tc>
          <w:tcPr>
            <w:tcW w:w="5797" w:type="dxa"/>
            <w:shd w:val="clear" w:color="auto" w:fill="auto"/>
          </w:tcPr>
          <w:p w14:paraId="42A12937"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Пуровского района</w:t>
            </w:r>
          </w:p>
        </w:tc>
        <w:tc>
          <w:tcPr>
            <w:tcW w:w="5144" w:type="dxa"/>
            <w:vMerge/>
            <w:shd w:val="clear" w:color="auto" w:fill="auto"/>
          </w:tcPr>
          <w:p w14:paraId="3BB6EDB8" w14:textId="77777777" w:rsidR="00066D09" w:rsidRPr="00CE187C" w:rsidRDefault="00066D09" w:rsidP="00656F4D">
            <w:pPr>
              <w:jc w:val="both"/>
              <w:rPr>
                <w:sz w:val="20"/>
                <w:szCs w:val="20"/>
              </w:rPr>
            </w:pPr>
          </w:p>
        </w:tc>
        <w:tc>
          <w:tcPr>
            <w:tcW w:w="1567" w:type="dxa"/>
            <w:vMerge/>
            <w:shd w:val="clear" w:color="auto" w:fill="auto"/>
          </w:tcPr>
          <w:p w14:paraId="73CA890D" w14:textId="77777777" w:rsidR="00066D09" w:rsidRPr="00CE187C" w:rsidRDefault="00066D09" w:rsidP="00656F4D">
            <w:pPr>
              <w:jc w:val="both"/>
              <w:rPr>
                <w:sz w:val="20"/>
                <w:szCs w:val="20"/>
              </w:rPr>
            </w:pPr>
          </w:p>
        </w:tc>
        <w:tc>
          <w:tcPr>
            <w:tcW w:w="2078" w:type="dxa"/>
            <w:vMerge/>
            <w:shd w:val="clear" w:color="auto" w:fill="auto"/>
          </w:tcPr>
          <w:p w14:paraId="3BF8B66D" w14:textId="77777777" w:rsidR="00066D09" w:rsidRPr="00CE187C" w:rsidRDefault="00066D09" w:rsidP="00656F4D">
            <w:pPr>
              <w:jc w:val="both"/>
              <w:rPr>
                <w:sz w:val="20"/>
                <w:szCs w:val="20"/>
              </w:rPr>
            </w:pPr>
          </w:p>
        </w:tc>
      </w:tr>
      <w:tr w:rsidR="00066D09" w:rsidRPr="00CE187C" w14:paraId="3175CE35" w14:textId="77777777" w:rsidTr="009372F8">
        <w:tc>
          <w:tcPr>
            <w:tcW w:w="5797" w:type="dxa"/>
            <w:shd w:val="clear" w:color="auto" w:fill="auto"/>
          </w:tcPr>
          <w:p w14:paraId="493C8903" w14:textId="77777777" w:rsidR="00066D09" w:rsidRPr="00CE187C" w:rsidRDefault="00066D09"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Тазовского района</w:t>
            </w:r>
          </w:p>
        </w:tc>
        <w:tc>
          <w:tcPr>
            <w:tcW w:w="5144" w:type="dxa"/>
            <w:vMerge/>
            <w:shd w:val="clear" w:color="auto" w:fill="auto"/>
          </w:tcPr>
          <w:p w14:paraId="32612111" w14:textId="77777777" w:rsidR="00066D09" w:rsidRPr="00CE187C" w:rsidRDefault="00066D09" w:rsidP="00656F4D">
            <w:pPr>
              <w:jc w:val="both"/>
              <w:rPr>
                <w:sz w:val="20"/>
                <w:szCs w:val="20"/>
              </w:rPr>
            </w:pPr>
          </w:p>
        </w:tc>
        <w:tc>
          <w:tcPr>
            <w:tcW w:w="1567" w:type="dxa"/>
            <w:vMerge/>
            <w:shd w:val="clear" w:color="auto" w:fill="auto"/>
          </w:tcPr>
          <w:p w14:paraId="533E4F02" w14:textId="77777777" w:rsidR="00066D09" w:rsidRPr="00CE187C" w:rsidRDefault="00066D09" w:rsidP="00656F4D">
            <w:pPr>
              <w:jc w:val="both"/>
              <w:rPr>
                <w:sz w:val="20"/>
                <w:szCs w:val="20"/>
              </w:rPr>
            </w:pPr>
          </w:p>
        </w:tc>
        <w:tc>
          <w:tcPr>
            <w:tcW w:w="2078" w:type="dxa"/>
            <w:vMerge/>
            <w:shd w:val="clear" w:color="auto" w:fill="auto"/>
          </w:tcPr>
          <w:p w14:paraId="1869E4A8" w14:textId="77777777" w:rsidR="00066D09" w:rsidRPr="00CE187C" w:rsidRDefault="00066D09" w:rsidP="00656F4D">
            <w:pPr>
              <w:jc w:val="both"/>
              <w:rPr>
                <w:sz w:val="20"/>
                <w:szCs w:val="20"/>
              </w:rPr>
            </w:pPr>
          </w:p>
        </w:tc>
      </w:tr>
      <w:tr w:rsidR="00515F52" w:rsidRPr="00CE187C" w14:paraId="585C7F16" w14:textId="77777777" w:rsidTr="009372F8">
        <w:tc>
          <w:tcPr>
            <w:tcW w:w="5797" w:type="dxa"/>
            <w:shd w:val="clear" w:color="auto" w:fill="auto"/>
          </w:tcPr>
          <w:p w14:paraId="0F74A48B" w14:textId="77777777" w:rsidR="00515F52" w:rsidRPr="00CE187C" w:rsidRDefault="00515F52" w:rsidP="00515F52">
            <w:pPr>
              <w:jc w:val="both"/>
              <w:rPr>
                <w:color w:val="000000"/>
                <w:sz w:val="20"/>
                <w:szCs w:val="20"/>
              </w:rPr>
            </w:pPr>
            <w:r w:rsidRPr="00CE187C">
              <w:rPr>
                <w:color w:val="000000"/>
                <w:sz w:val="20"/>
                <w:szCs w:val="20"/>
              </w:rPr>
              <w:t>ГУ МЧС России по Красноярскому краю</w:t>
            </w:r>
          </w:p>
        </w:tc>
        <w:tc>
          <w:tcPr>
            <w:tcW w:w="5144" w:type="dxa"/>
            <w:vMerge w:val="restart"/>
            <w:shd w:val="clear" w:color="auto" w:fill="auto"/>
          </w:tcPr>
          <w:p w14:paraId="08D92172" w14:textId="77777777" w:rsidR="00515F52" w:rsidRPr="00CE187C" w:rsidRDefault="00515F52" w:rsidP="00CE187C">
            <w:pPr>
              <w:jc w:val="both"/>
              <w:rPr>
                <w:sz w:val="20"/>
                <w:szCs w:val="20"/>
              </w:rPr>
            </w:pPr>
            <w:r w:rsidRPr="00CE187C">
              <w:rPr>
                <w:color w:val="000000"/>
                <w:sz w:val="20"/>
                <w:szCs w:val="20"/>
              </w:rPr>
              <w:t>Донесение о мерах по защите персонала объектов, ведении аварийно-спасательных и других неотложных работ по форме 3/ЧС</w:t>
            </w:r>
          </w:p>
        </w:tc>
        <w:tc>
          <w:tcPr>
            <w:tcW w:w="1567" w:type="dxa"/>
            <w:vMerge w:val="restart"/>
            <w:shd w:val="clear" w:color="auto" w:fill="auto"/>
          </w:tcPr>
          <w:p w14:paraId="0CE4C7B1" w14:textId="77777777" w:rsidR="00515F52" w:rsidRPr="00CE187C" w:rsidRDefault="00515F52" w:rsidP="00CE187C">
            <w:pPr>
              <w:jc w:val="both"/>
              <w:rPr>
                <w:color w:val="000000"/>
                <w:sz w:val="20"/>
                <w:szCs w:val="20"/>
              </w:rPr>
            </w:pPr>
            <w:r w:rsidRPr="00CE187C">
              <w:rPr>
                <w:color w:val="000000"/>
                <w:sz w:val="20"/>
                <w:szCs w:val="20"/>
              </w:rPr>
              <w:t>2 час</w:t>
            </w:r>
            <w:r w:rsidR="00CE187C">
              <w:rPr>
                <w:color w:val="000000"/>
                <w:sz w:val="20"/>
                <w:szCs w:val="20"/>
              </w:rPr>
              <w:t>а</w:t>
            </w:r>
            <w:r w:rsidRPr="00CE187C">
              <w:rPr>
                <w:color w:val="000000"/>
                <w:sz w:val="20"/>
                <w:szCs w:val="20"/>
              </w:rPr>
              <w:t xml:space="preserve"> с момента возникновения ЧС. Уточнение обстановки осуществляется ежесуточно </w:t>
            </w:r>
          </w:p>
          <w:p w14:paraId="3FCD8A65" w14:textId="77777777" w:rsidR="00515F52" w:rsidRPr="00CE187C" w:rsidRDefault="00515F52" w:rsidP="00CE187C">
            <w:pPr>
              <w:jc w:val="both"/>
              <w:rPr>
                <w:color w:val="000000"/>
                <w:sz w:val="20"/>
                <w:szCs w:val="20"/>
              </w:rPr>
            </w:pPr>
            <w:r w:rsidRPr="00CE187C">
              <w:rPr>
                <w:color w:val="000000"/>
                <w:sz w:val="20"/>
                <w:szCs w:val="20"/>
              </w:rPr>
              <w:t xml:space="preserve">к 7.00 мск и 19.00 мск </w:t>
            </w:r>
          </w:p>
          <w:p w14:paraId="4B432E44" w14:textId="77777777" w:rsidR="00515F52" w:rsidRPr="00CE187C" w:rsidRDefault="00515F52" w:rsidP="00CE187C">
            <w:pPr>
              <w:jc w:val="both"/>
              <w:rPr>
                <w:color w:val="000000"/>
                <w:sz w:val="20"/>
                <w:szCs w:val="20"/>
              </w:rPr>
            </w:pPr>
            <w:r w:rsidRPr="00CE187C">
              <w:rPr>
                <w:color w:val="000000"/>
                <w:sz w:val="20"/>
                <w:szCs w:val="20"/>
              </w:rPr>
              <w:t xml:space="preserve">по состоянию на 6.00 мск </w:t>
            </w:r>
          </w:p>
          <w:p w14:paraId="6B52BDEB" w14:textId="77777777" w:rsidR="00515F52" w:rsidRPr="00CE187C" w:rsidRDefault="00515F52" w:rsidP="00CE187C">
            <w:pPr>
              <w:jc w:val="both"/>
              <w:rPr>
                <w:color w:val="000000"/>
                <w:sz w:val="20"/>
                <w:szCs w:val="20"/>
              </w:rPr>
            </w:pPr>
            <w:r w:rsidRPr="00CE187C">
              <w:rPr>
                <w:color w:val="000000"/>
                <w:sz w:val="20"/>
                <w:szCs w:val="20"/>
              </w:rPr>
              <w:t>и 18.00 мск соответственно</w:t>
            </w:r>
          </w:p>
          <w:p w14:paraId="45A1F6A2" w14:textId="77777777" w:rsidR="00515F52" w:rsidRDefault="00515F52" w:rsidP="00CE187C">
            <w:pPr>
              <w:jc w:val="both"/>
              <w:rPr>
                <w:color w:val="000000"/>
                <w:sz w:val="20"/>
                <w:szCs w:val="20"/>
              </w:rPr>
            </w:pPr>
            <w:r w:rsidRPr="00CE187C">
              <w:rPr>
                <w:color w:val="000000"/>
                <w:sz w:val="20"/>
                <w:szCs w:val="20"/>
              </w:rPr>
              <w:t>до завершения аварийно-спасательных работ.</w:t>
            </w:r>
          </w:p>
          <w:p w14:paraId="604CCAB1" w14:textId="77777777" w:rsidR="009372F8" w:rsidRPr="00CE187C" w:rsidRDefault="009372F8" w:rsidP="00CE187C">
            <w:pPr>
              <w:jc w:val="both"/>
              <w:rPr>
                <w:sz w:val="20"/>
                <w:szCs w:val="20"/>
              </w:rPr>
            </w:pPr>
          </w:p>
        </w:tc>
        <w:tc>
          <w:tcPr>
            <w:tcW w:w="2078" w:type="dxa"/>
            <w:vMerge w:val="restart"/>
            <w:shd w:val="clear" w:color="auto" w:fill="auto"/>
          </w:tcPr>
          <w:p w14:paraId="7D08DEE9" w14:textId="77777777" w:rsidR="00515F52" w:rsidRPr="00CE187C" w:rsidRDefault="00515F52" w:rsidP="00CE187C">
            <w:pPr>
              <w:jc w:val="both"/>
              <w:rPr>
                <w:sz w:val="20"/>
                <w:szCs w:val="20"/>
              </w:rPr>
            </w:pPr>
            <w:r w:rsidRPr="00CE187C">
              <w:rPr>
                <w:color w:val="000000"/>
                <w:sz w:val="20"/>
                <w:szCs w:val="20"/>
              </w:rPr>
              <w:t>ОПЛЧС</w:t>
            </w:r>
          </w:p>
        </w:tc>
      </w:tr>
      <w:tr w:rsidR="00A129B1" w:rsidRPr="00CE187C" w14:paraId="150DFB98" w14:textId="77777777" w:rsidTr="009372F8">
        <w:tc>
          <w:tcPr>
            <w:tcW w:w="5797" w:type="dxa"/>
            <w:shd w:val="clear" w:color="auto" w:fill="auto"/>
          </w:tcPr>
          <w:p w14:paraId="6F84654D"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г. Красноярска</w:t>
            </w:r>
          </w:p>
        </w:tc>
        <w:tc>
          <w:tcPr>
            <w:tcW w:w="5144" w:type="dxa"/>
            <w:vMerge/>
            <w:shd w:val="clear" w:color="auto" w:fill="auto"/>
          </w:tcPr>
          <w:p w14:paraId="452F33E8" w14:textId="77777777" w:rsidR="00A129B1" w:rsidRPr="00CE187C" w:rsidRDefault="00A129B1" w:rsidP="00656F4D">
            <w:pPr>
              <w:jc w:val="both"/>
              <w:rPr>
                <w:sz w:val="20"/>
                <w:szCs w:val="20"/>
              </w:rPr>
            </w:pPr>
          </w:p>
        </w:tc>
        <w:tc>
          <w:tcPr>
            <w:tcW w:w="1567" w:type="dxa"/>
            <w:vMerge/>
            <w:shd w:val="clear" w:color="auto" w:fill="auto"/>
          </w:tcPr>
          <w:p w14:paraId="3EE72BB7" w14:textId="77777777" w:rsidR="00A129B1" w:rsidRPr="00CE187C" w:rsidRDefault="00A129B1" w:rsidP="00656F4D">
            <w:pPr>
              <w:jc w:val="both"/>
              <w:rPr>
                <w:sz w:val="20"/>
                <w:szCs w:val="20"/>
              </w:rPr>
            </w:pPr>
          </w:p>
        </w:tc>
        <w:tc>
          <w:tcPr>
            <w:tcW w:w="2078" w:type="dxa"/>
            <w:vMerge/>
            <w:shd w:val="clear" w:color="auto" w:fill="auto"/>
          </w:tcPr>
          <w:p w14:paraId="4584DC8E" w14:textId="77777777" w:rsidR="00A129B1" w:rsidRPr="00CE187C" w:rsidRDefault="00A129B1" w:rsidP="00656F4D">
            <w:pPr>
              <w:jc w:val="both"/>
              <w:rPr>
                <w:sz w:val="20"/>
                <w:szCs w:val="20"/>
              </w:rPr>
            </w:pPr>
          </w:p>
        </w:tc>
      </w:tr>
      <w:tr w:rsidR="00A129B1" w:rsidRPr="00CE187C" w14:paraId="2B3E3B2F" w14:textId="77777777" w:rsidTr="009372F8">
        <w:tc>
          <w:tcPr>
            <w:tcW w:w="5797" w:type="dxa"/>
            <w:shd w:val="clear" w:color="auto" w:fill="auto"/>
          </w:tcPr>
          <w:p w14:paraId="5479BF0C"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Туруханского района</w:t>
            </w:r>
          </w:p>
        </w:tc>
        <w:tc>
          <w:tcPr>
            <w:tcW w:w="5144" w:type="dxa"/>
            <w:vMerge/>
            <w:shd w:val="clear" w:color="auto" w:fill="auto"/>
          </w:tcPr>
          <w:p w14:paraId="5DA31E7A" w14:textId="77777777" w:rsidR="00A129B1" w:rsidRPr="00CE187C" w:rsidRDefault="00A129B1" w:rsidP="00656F4D">
            <w:pPr>
              <w:jc w:val="both"/>
              <w:rPr>
                <w:sz w:val="20"/>
                <w:szCs w:val="20"/>
              </w:rPr>
            </w:pPr>
          </w:p>
        </w:tc>
        <w:tc>
          <w:tcPr>
            <w:tcW w:w="1567" w:type="dxa"/>
            <w:vMerge/>
            <w:shd w:val="clear" w:color="auto" w:fill="auto"/>
          </w:tcPr>
          <w:p w14:paraId="55D51678" w14:textId="77777777" w:rsidR="00A129B1" w:rsidRPr="00CE187C" w:rsidRDefault="00A129B1" w:rsidP="00656F4D">
            <w:pPr>
              <w:jc w:val="both"/>
              <w:rPr>
                <w:sz w:val="20"/>
                <w:szCs w:val="20"/>
              </w:rPr>
            </w:pPr>
          </w:p>
        </w:tc>
        <w:tc>
          <w:tcPr>
            <w:tcW w:w="2078" w:type="dxa"/>
            <w:vMerge/>
            <w:shd w:val="clear" w:color="auto" w:fill="auto"/>
          </w:tcPr>
          <w:p w14:paraId="6ACBE5DD" w14:textId="77777777" w:rsidR="00A129B1" w:rsidRPr="00CE187C" w:rsidRDefault="00A129B1" w:rsidP="00656F4D">
            <w:pPr>
              <w:jc w:val="both"/>
              <w:rPr>
                <w:sz w:val="20"/>
                <w:szCs w:val="20"/>
              </w:rPr>
            </w:pPr>
          </w:p>
        </w:tc>
      </w:tr>
      <w:tr w:rsidR="00A129B1" w:rsidRPr="00CE187C" w14:paraId="48208415" w14:textId="77777777" w:rsidTr="009372F8">
        <w:tc>
          <w:tcPr>
            <w:tcW w:w="5797" w:type="dxa"/>
            <w:shd w:val="clear" w:color="auto" w:fill="auto"/>
          </w:tcPr>
          <w:p w14:paraId="0D714322"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Таймырского Долгано-Ненецкого МР</w:t>
            </w:r>
          </w:p>
        </w:tc>
        <w:tc>
          <w:tcPr>
            <w:tcW w:w="5144" w:type="dxa"/>
            <w:vMerge/>
            <w:shd w:val="clear" w:color="auto" w:fill="auto"/>
          </w:tcPr>
          <w:p w14:paraId="4D2926A6" w14:textId="77777777" w:rsidR="00A129B1" w:rsidRPr="00CE187C" w:rsidRDefault="00A129B1" w:rsidP="00656F4D">
            <w:pPr>
              <w:jc w:val="both"/>
              <w:rPr>
                <w:sz w:val="20"/>
                <w:szCs w:val="20"/>
              </w:rPr>
            </w:pPr>
          </w:p>
        </w:tc>
        <w:tc>
          <w:tcPr>
            <w:tcW w:w="1567" w:type="dxa"/>
            <w:vMerge/>
            <w:shd w:val="clear" w:color="auto" w:fill="auto"/>
          </w:tcPr>
          <w:p w14:paraId="3EBC8A18" w14:textId="77777777" w:rsidR="00A129B1" w:rsidRPr="00CE187C" w:rsidRDefault="00A129B1" w:rsidP="00656F4D">
            <w:pPr>
              <w:jc w:val="both"/>
              <w:rPr>
                <w:sz w:val="20"/>
                <w:szCs w:val="20"/>
              </w:rPr>
            </w:pPr>
          </w:p>
        </w:tc>
        <w:tc>
          <w:tcPr>
            <w:tcW w:w="2078" w:type="dxa"/>
            <w:vMerge/>
            <w:shd w:val="clear" w:color="auto" w:fill="auto"/>
          </w:tcPr>
          <w:p w14:paraId="620A81C0" w14:textId="77777777" w:rsidR="00A129B1" w:rsidRPr="00CE187C" w:rsidRDefault="00A129B1" w:rsidP="00656F4D">
            <w:pPr>
              <w:jc w:val="both"/>
              <w:rPr>
                <w:sz w:val="20"/>
                <w:szCs w:val="20"/>
              </w:rPr>
            </w:pPr>
          </w:p>
        </w:tc>
      </w:tr>
      <w:tr w:rsidR="00A129B1" w:rsidRPr="00CE187C" w14:paraId="4C825371" w14:textId="77777777" w:rsidTr="009372F8">
        <w:tc>
          <w:tcPr>
            <w:tcW w:w="5797" w:type="dxa"/>
            <w:shd w:val="clear" w:color="auto" w:fill="auto"/>
          </w:tcPr>
          <w:p w14:paraId="2277F199"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 xml:space="preserve">ГУ МЧС России по </w:t>
            </w:r>
            <w:r w:rsidR="00D03FEE" w:rsidRPr="00CE187C">
              <w:rPr>
                <w:rFonts w:eastAsia="Times New Roman"/>
                <w:color w:val="000000"/>
                <w:sz w:val="20"/>
                <w:szCs w:val="20"/>
                <w:lang w:eastAsia="ru-RU"/>
              </w:rPr>
              <w:t>ЯНАО</w:t>
            </w:r>
          </w:p>
        </w:tc>
        <w:tc>
          <w:tcPr>
            <w:tcW w:w="5144" w:type="dxa"/>
            <w:vMerge/>
            <w:shd w:val="clear" w:color="auto" w:fill="auto"/>
          </w:tcPr>
          <w:p w14:paraId="6E7C377F" w14:textId="77777777" w:rsidR="00A129B1" w:rsidRPr="00CE187C" w:rsidRDefault="00A129B1" w:rsidP="00656F4D">
            <w:pPr>
              <w:jc w:val="both"/>
              <w:rPr>
                <w:sz w:val="20"/>
                <w:szCs w:val="20"/>
              </w:rPr>
            </w:pPr>
          </w:p>
        </w:tc>
        <w:tc>
          <w:tcPr>
            <w:tcW w:w="1567" w:type="dxa"/>
            <w:vMerge/>
            <w:shd w:val="clear" w:color="auto" w:fill="auto"/>
          </w:tcPr>
          <w:p w14:paraId="2E69F6D4" w14:textId="77777777" w:rsidR="00A129B1" w:rsidRPr="00CE187C" w:rsidRDefault="00A129B1" w:rsidP="00656F4D">
            <w:pPr>
              <w:jc w:val="both"/>
              <w:rPr>
                <w:sz w:val="20"/>
                <w:szCs w:val="20"/>
              </w:rPr>
            </w:pPr>
          </w:p>
        </w:tc>
        <w:tc>
          <w:tcPr>
            <w:tcW w:w="2078" w:type="dxa"/>
            <w:vMerge/>
            <w:shd w:val="clear" w:color="auto" w:fill="auto"/>
          </w:tcPr>
          <w:p w14:paraId="322EE7E0" w14:textId="77777777" w:rsidR="00A129B1" w:rsidRPr="00CE187C" w:rsidRDefault="00A129B1" w:rsidP="00656F4D">
            <w:pPr>
              <w:jc w:val="both"/>
              <w:rPr>
                <w:sz w:val="20"/>
                <w:szCs w:val="20"/>
              </w:rPr>
            </w:pPr>
          </w:p>
        </w:tc>
      </w:tr>
      <w:tr w:rsidR="00A129B1" w:rsidRPr="00CE187C" w14:paraId="02F07E63" w14:textId="77777777" w:rsidTr="009372F8">
        <w:tc>
          <w:tcPr>
            <w:tcW w:w="5797" w:type="dxa"/>
            <w:shd w:val="clear" w:color="auto" w:fill="auto"/>
          </w:tcPr>
          <w:p w14:paraId="3EC7F270"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Красноселькупского района</w:t>
            </w:r>
          </w:p>
        </w:tc>
        <w:tc>
          <w:tcPr>
            <w:tcW w:w="5144" w:type="dxa"/>
            <w:vMerge/>
            <w:shd w:val="clear" w:color="auto" w:fill="auto"/>
          </w:tcPr>
          <w:p w14:paraId="17AC8B1B" w14:textId="77777777" w:rsidR="00A129B1" w:rsidRPr="00CE187C" w:rsidRDefault="00A129B1" w:rsidP="00656F4D">
            <w:pPr>
              <w:jc w:val="both"/>
              <w:rPr>
                <w:sz w:val="20"/>
                <w:szCs w:val="20"/>
              </w:rPr>
            </w:pPr>
          </w:p>
        </w:tc>
        <w:tc>
          <w:tcPr>
            <w:tcW w:w="1567" w:type="dxa"/>
            <w:vMerge/>
            <w:shd w:val="clear" w:color="auto" w:fill="auto"/>
          </w:tcPr>
          <w:p w14:paraId="51614B2C" w14:textId="77777777" w:rsidR="00A129B1" w:rsidRPr="00CE187C" w:rsidRDefault="00A129B1" w:rsidP="00656F4D">
            <w:pPr>
              <w:jc w:val="both"/>
              <w:rPr>
                <w:sz w:val="20"/>
                <w:szCs w:val="20"/>
              </w:rPr>
            </w:pPr>
          </w:p>
        </w:tc>
        <w:tc>
          <w:tcPr>
            <w:tcW w:w="2078" w:type="dxa"/>
            <w:vMerge/>
            <w:shd w:val="clear" w:color="auto" w:fill="auto"/>
          </w:tcPr>
          <w:p w14:paraId="1C8DB1F3" w14:textId="77777777" w:rsidR="00A129B1" w:rsidRPr="00CE187C" w:rsidRDefault="00A129B1" w:rsidP="00656F4D">
            <w:pPr>
              <w:jc w:val="both"/>
              <w:rPr>
                <w:sz w:val="20"/>
                <w:szCs w:val="20"/>
              </w:rPr>
            </w:pPr>
          </w:p>
        </w:tc>
      </w:tr>
      <w:tr w:rsidR="00A129B1" w:rsidRPr="00CE187C" w14:paraId="0B9BFB9B" w14:textId="77777777" w:rsidTr="009372F8">
        <w:tc>
          <w:tcPr>
            <w:tcW w:w="5797" w:type="dxa"/>
            <w:shd w:val="clear" w:color="auto" w:fill="auto"/>
          </w:tcPr>
          <w:p w14:paraId="5F2D5DE6"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Пуровского района</w:t>
            </w:r>
          </w:p>
        </w:tc>
        <w:tc>
          <w:tcPr>
            <w:tcW w:w="5144" w:type="dxa"/>
            <w:vMerge/>
            <w:shd w:val="clear" w:color="auto" w:fill="auto"/>
          </w:tcPr>
          <w:p w14:paraId="6A783AC3" w14:textId="77777777" w:rsidR="00A129B1" w:rsidRPr="00CE187C" w:rsidRDefault="00A129B1" w:rsidP="00656F4D">
            <w:pPr>
              <w:jc w:val="both"/>
              <w:rPr>
                <w:sz w:val="20"/>
                <w:szCs w:val="20"/>
              </w:rPr>
            </w:pPr>
          </w:p>
        </w:tc>
        <w:tc>
          <w:tcPr>
            <w:tcW w:w="1567" w:type="dxa"/>
            <w:vMerge/>
            <w:shd w:val="clear" w:color="auto" w:fill="auto"/>
          </w:tcPr>
          <w:p w14:paraId="21734580" w14:textId="77777777" w:rsidR="00A129B1" w:rsidRPr="00CE187C" w:rsidRDefault="00A129B1" w:rsidP="00656F4D">
            <w:pPr>
              <w:jc w:val="both"/>
              <w:rPr>
                <w:sz w:val="20"/>
                <w:szCs w:val="20"/>
              </w:rPr>
            </w:pPr>
          </w:p>
        </w:tc>
        <w:tc>
          <w:tcPr>
            <w:tcW w:w="2078" w:type="dxa"/>
            <w:vMerge/>
            <w:shd w:val="clear" w:color="auto" w:fill="auto"/>
          </w:tcPr>
          <w:p w14:paraId="5E3E003D" w14:textId="77777777" w:rsidR="00A129B1" w:rsidRPr="00CE187C" w:rsidRDefault="00A129B1" w:rsidP="00656F4D">
            <w:pPr>
              <w:jc w:val="both"/>
              <w:rPr>
                <w:sz w:val="20"/>
                <w:szCs w:val="20"/>
              </w:rPr>
            </w:pPr>
          </w:p>
        </w:tc>
      </w:tr>
      <w:tr w:rsidR="00A129B1" w:rsidRPr="00CE187C" w14:paraId="30CC27E4" w14:textId="77777777" w:rsidTr="009372F8">
        <w:tc>
          <w:tcPr>
            <w:tcW w:w="5797" w:type="dxa"/>
            <w:shd w:val="clear" w:color="auto" w:fill="auto"/>
          </w:tcPr>
          <w:p w14:paraId="7A101BCF"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Тазовского района</w:t>
            </w:r>
          </w:p>
        </w:tc>
        <w:tc>
          <w:tcPr>
            <w:tcW w:w="5144" w:type="dxa"/>
            <w:vMerge/>
            <w:shd w:val="clear" w:color="auto" w:fill="auto"/>
          </w:tcPr>
          <w:p w14:paraId="5707BE5F" w14:textId="77777777" w:rsidR="00A129B1" w:rsidRPr="00CE187C" w:rsidRDefault="00A129B1" w:rsidP="00656F4D">
            <w:pPr>
              <w:jc w:val="both"/>
              <w:rPr>
                <w:sz w:val="20"/>
                <w:szCs w:val="20"/>
              </w:rPr>
            </w:pPr>
          </w:p>
        </w:tc>
        <w:tc>
          <w:tcPr>
            <w:tcW w:w="1567" w:type="dxa"/>
            <w:vMerge/>
            <w:shd w:val="clear" w:color="auto" w:fill="auto"/>
          </w:tcPr>
          <w:p w14:paraId="5F1F2B2F" w14:textId="77777777" w:rsidR="00A129B1" w:rsidRPr="00CE187C" w:rsidRDefault="00A129B1" w:rsidP="00656F4D">
            <w:pPr>
              <w:jc w:val="both"/>
              <w:rPr>
                <w:sz w:val="20"/>
                <w:szCs w:val="20"/>
              </w:rPr>
            </w:pPr>
          </w:p>
        </w:tc>
        <w:tc>
          <w:tcPr>
            <w:tcW w:w="2078" w:type="dxa"/>
            <w:vMerge/>
            <w:shd w:val="clear" w:color="auto" w:fill="auto"/>
          </w:tcPr>
          <w:p w14:paraId="49C8A0C3" w14:textId="77777777" w:rsidR="00A129B1" w:rsidRPr="00CE187C" w:rsidRDefault="00A129B1" w:rsidP="00656F4D">
            <w:pPr>
              <w:jc w:val="both"/>
              <w:rPr>
                <w:sz w:val="20"/>
                <w:szCs w:val="20"/>
              </w:rPr>
            </w:pPr>
          </w:p>
        </w:tc>
      </w:tr>
      <w:tr w:rsidR="00515F52" w:rsidRPr="00CE187C" w14:paraId="20ED2D52" w14:textId="77777777" w:rsidTr="009372F8">
        <w:tc>
          <w:tcPr>
            <w:tcW w:w="5797" w:type="dxa"/>
            <w:shd w:val="clear" w:color="auto" w:fill="auto"/>
          </w:tcPr>
          <w:p w14:paraId="23232182" w14:textId="77777777" w:rsidR="00515F52" w:rsidRPr="00CE187C" w:rsidRDefault="00515F52" w:rsidP="00515F52">
            <w:pPr>
              <w:jc w:val="both"/>
              <w:rPr>
                <w:color w:val="000000"/>
                <w:sz w:val="20"/>
                <w:szCs w:val="20"/>
              </w:rPr>
            </w:pPr>
            <w:r w:rsidRPr="00CE187C">
              <w:rPr>
                <w:color w:val="000000"/>
                <w:sz w:val="20"/>
                <w:szCs w:val="20"/>
              </w:rPr>
              <w:t>ГУ МЧС России по Красноярскому краю</w:t>
            </w:r>
          </w:p>
        </w:tc>
        <w:tc>
          <w:tcPr>
            <w:tcW w:w="5144" w:type="dxa"/>
            <w:vMerge w:val="restart"/>
            <w:shd w:val="clear" w:color="auto" w:fill="auto"/>
          </w:tcPr>
          <w:p w14:paraId="15C93D3D" w14:textId="77777777" w:rsidR="00515F52" w:rsidRPr="00CE187C" w:rsidRDefault="00515F52" w:rsidP="00515F52">
            <w:pPr>
              <w:jc w:val="both"/>
              <w:rPr>
                <w:sz w:val="20"/>
                <w:szCs w:val="20"/>
              </w:rPr>
            </w:pPr>
            <w:r w:rsidRPr="00CE187C">
              <w:rPr>
                <w:color w:val="000000"/>
                <w:sz w:val="20"/>
                <w:szCs w:val="20"/>
              </w:rPr>
              <w:t>Донесение о силах и средствах, задействованных для ликвидации чрезвычайной ситуации по форме 4/ЧС</w:t>
            </w:r>
          </w:p>
        </w:tc>
        <w:tc>
          <w:tcPr>
            <w:tcW w:w="1567" w:type="dxa"/>
            <w:vMerge w:val="restart"/>
            <w:shd w:val="clear" w:color="auto" w:fill="auto"/>
          </w:tcPr>
          <w:p w14:paraId="643F0BCC" w14:textId="77777777" w:rsidR="00515F52" w:rsidRPr="00CE187C" w:rsidRDefault="00CE187C" w:rsidP="00CE187C">
            <w:pPr>
              <w:jc w:val="both"/>
              <w:rPr>
                <w:color w:val="000000"/>
                <w:sz w:val="20"/>
                <w:szCs w:val="20"/>
              </w:rPr>
            </w:pPr>
            <w:r>
              <w:rPr>
                <w:color w:val="000000"/>
                <w:sz w:val="20"/>
                <w:szCs w:val="20"/>
              </w:rPr>
              <w:t xml:space="preserve">2 часа </w:t>
            </w:r>
            <w:r w:rsidR="00515F52" w:rsidRPr="00CE187C">
              <w:rPr>
                <w:color w:val="000000"/>
                <w:sz w:val="20"/>
                <w:szCs w:val="20"/>
              </w:rPr>
              <w:t xml:space="preserve">с момента </w:t>
            </w:r>
            <w:r w:rsidR="00515F52" w:rsidRPr="00CE187C">
              <w:rPr>
                <w:color w:val="000000"/>
                <w:sz w:val="20"/>
                <w:szCs w:val="20"/>
              </w:rPr>
              <w:lastRenderedPageBreak/>
              <w:t>возникновения ЧС.</w:t>
            </w:r>
          </w:p>
          <w:p w14:paraId="61B48B9E" w14:textId="77777777" w:rsidR="00515F52" w:rsidRPr="00CE187C" w:rsidRDefault="00515F52" w:rsidP="00CE187C">
            <w:pPr>
              <w:jc w:val="both"/>
              <w:rPr>
                <w:color w:val="000000"/>
                <w:sz w:val="20"/>
                <w:szCs w:val="20"/>
              </w:rPr>
            </w:pPr>
            <w:r w:rsidRPr="00CE187C">
              <w:rPr>
                <w:color w:val="000000"/>
                <w:sz w:val="20"/>
                <w:szCs w:val="20"/>
              </w:rPr>
              <w:t xml:space="preserve">Уточнение обстановки осуществляется ежесуточно </w:t>
            </w:r>
          </w:p>
          <w:p w14:paraId="665D0590" w14:textId="77777777" w:rsidR="00515F52" w:rsidRPr="00CE187C" w:rsidRDefault="00515F52" w:rsidP="00CE187C">
            <w:pPr>
              <w:jc w:val="both"/>
              <w:rPr>
                <w:color w:val="000000"/>
                <w:sz w:val="20"/>
                <w:szCs w:val="20"/>
              </w:rPr>
            </w:pPr>
            <w:r w:rsidRPr="00CE187C">
              <w:rPr>
                <w:color w:val="000000"/>
                <w:sz w:val="20"/>
                <w:szCs w:val="20"/>
              </w:rPr>
              <w:t xml:space="preserve">к 7.00 мск и 19.00 мск </w:t>
            </w:r>
          </w:p>
          <w:p w14:paraId="19AB4500" w14:textId="77777777" w:rsidR="00515F52" w:rsidRPr="00CE187C" w:rsidRDefault="00515F52" w:rsidP="00CE187C">
            <w:pPr>
              <w:jc w:val="both"/>
              <w:rPr>
                <w:color w:val="000000"/>
                <w:sz w:val="20"/>
                <w:szCs w:val="20"/>
              </w:rPr>
            </w:pPr>
            <w:r w:rsidRPr="00CE187C">
              <w:rPr>
                <w:color w:val="000000"/>
                <w:sz w:val="20"/>
                <w:szCs w:val="20"/>
              </w:rPr>
              <w:t xml:space="preserve">по состоянию на 6.00 мск </w:t>
            </w:r>
          </w:p>
          <w:p w14:paraId="657630F7" w14:textId="7C94A0C5" w:rsidR="00515F52" w:rsidRPr="00CE187C" w:rsidRDefault="00515F52" w:rsidP="00781AB1">
            <w:pPr>
              <w:jc w:val="both"/>
              <w:rPr>
                <w:sz w:val="20"/>
                <w:szCs w:val="20"/>
              </w:rPr>
            </w:pPr>
            <w:r w:rsidRPr="00CE187C">
              <w:rPr>
                <w:color w:val="000000"/>
                <w:sz w:val="20"/>
                <w:szCs w:val="20"/>
              </w:rPr>
              <w:t>и 18.00 мск соответственно</w:t>
            </w:r>
            <w:r w:rsidR="00781AB1">
              <w:rPr>
                <w:color w:val="000000"/>
                <w:sz w:val="20"/>
                <w:szCs w:val="20"/>
              </w:rPr>
              <w:t xml:space="preserve"> </w:t>
            </w:r>
            <w:r w:rsidRPr="00CE187C">
              <w:rPr>
                <w:color w:val="000000"/>
                <w:sz w:val="20"/>
                <w:szCs w:val="20"/>
              </w:rPr>
              <w:t>до завершения аварийно-спасательных работ.</w:t>
            </w:r>
          </w:p>
        </w:tc>
        <w:tc>
          <w:tcPr>
            <w:tcW w:w="2078" w:type="dxa"/>
            <w:vMerge w:val="restart"/>
            <w:shd w:val="clear" w:color="auto" w:fill="auto"/>
          </w:tcPr>
          <w:p w14:paraId="02415F2F" w14:textId="77777777" w:rsidR="00515F52" w:rsidRPr="00CE187C" w:rsidRDefault="00515F52" w:rsidP="00CE187C">
            <w:pPr>
              <w:jc w:val="both"/>
              <w:rPr>
                <w:sz w:val="20"/>
                <w:szCs w:val="20"/>
              </w:rPr>
            </w:pPr>
            <w:r w:rsidRPr="00CE187C">
              <w:rPr>
                <w:color w:val="000000"/>
                <w:sz w:val="20"/>
                <w:szCs w:val="20"/>
              </w:rPr>
              <w:lastRenderedPageBreak/>
              <w:t>ОПЛЧС</w:t>
            </w:r>
          </w:p>
        </w:tc>
      </w:tr>
      <w:tr w:rsidR="00A129B1" w:rsidRPr="00CE187C" w14:paraId="08A4CE0E" w14:textId="77777777" w:rsidTr="009372F8">
        <w:tc>
          <w:tcPr>
            <w:tcW w:w="5797" w:type="dxa"/>
            <w:shd w:val="clear" w:color="auto" w:fill="auto"/>
          </w:tcPr>
          <w:p w14:paraId="45F072D1"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г.</w:t>
            </w:r>
            <w:r w:rsidR="005438C1">
              <w:rPr>
                <w:rFonts w:eastAsia="Times New Roman"/>
                <w:color w:val="000000"/>
                <w:sz w:val="20"/>
                <w:szCs w:val="20"/>
                <w:lang w:eastAsia="ru-RU"/>
              </w:rPr>
              <w:t xml:space="preserve"> </w:t>
            </w:r>
            <w:r w:rsidRPr="00CE187C">
              <w:rPr>
                <w:rFonts w:eastAsia="Times New Roman"/>
                <w:color w:val="000000"/>
                <w:sz w:val="20"/>
                <w:szCs w:val="20"/>
                <w:lang w:eastAsia="ru-RU"/>
              </w:rPr>
              <w:t>Красноярска</w:t>
            </w:r>
          </w:p>
        </w:tc>
        <w:tc>
          <w:tcPr>
            <w:tcW w:w="5144" w:type="dxa"/>
            <w:vMerge/>
            <w:shd w:val="clear" w:color="auto" w:fill="auto"/>
          </w:tcPr>
          <w:p w14:paraId="3471861B" w14:textId="77777777" w:rsidR="00A129B1" w:rsidRPr="00CE187C" w:rsidRDefault="00A129B1" w:rsidP="00656F4D">
            <w:pPr>
              <w:jc w:val="both"/>
              <w:rPr>
                <w:sz w:val="20"/>
                <w:szCs w:val="20"/>
              </w:rPr>
            </w:pPr>
          </w:p>
        </w:tc>
        <w:tc>
          <w:tcPr>
            <w:tcW w:w="1567" w:type="dxa"/>
            <w:vMerge/>
            <w:shd w:val="clear" w:color="auto" w:fill="auto"/>
          </w:tcPr>
          <w:p w14:paraId="02328CE8" w14:textId="77777777" w:rsidR="00A129B1" w:rsidRPr="00CE187C" w:rsidRDefault="00A129B1" w:rsidP="00656F4D">
            <w:pPr>
              <w:jc w:val="both"/>
              <w:rPr>
                <w:sz w:val="20"/>
                <w:szCs w:val="20"/>
              </w:rPr>
            </w:pPr>
          </w:p>
        </w:tc>
        <w:tc>
          <w:tcPr>
            <w:tcW w:w="2078" w:type="dxa"/>
            <w:vMerge/>
            <w:shd w:val="clear" w:color="auto" w:fill="auto"/>
          </w:tcPr>
          <w:p w14:paraId="6854649D" w14:textId="77777777" w:rsidR="00A129B1" w:rsidRPr="00CE187C" w:rsidRDefault="00A129B1" w:rsidP="00656F4D">
            <w:pPr>
              <w:jc w:val="both"/>
              <w:rPr>
                <w:sz w:val="20"/>
                <w:szCs w:val="20"/>
              </w:rPr>
            </w:pPr>
          </w:p>
        </w:tc>
      </w:tr>
      <w:tr w:rsidR="00A129B1" w:rsidRPr="00CE187C" w14:paraId="1C05FF3A" w14:textId="77777777" w:rsidTr="009372F8">
        <w:tc>
          <w:tcPr>
            <w:tcW w:w="5797" w:type="dxa"/>
            <w:shd w:val="clear" w:color="auto" w:fill="auto"/>
          </w:tcPr>
          <w:p w14:paraId="3581B299"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Туруханского района</w:t>
            </w:r>
          </w:p>
        </w:tc>
        <w:tc>
          <w:tcPr>
            <w:tcW w:w="5144" w:type="dxa"/>
            <w:vMerge/>
            <w:shd w:val="clear" w:color="auto" w:fill="auto"/>
          </w:tcPr>
          <w:p w14:paraId="4BAD644F" w14:textId="77777777" w:rsidR="00A129B1" w:rsidRPr="00CE187C" w:rsidRDefault="00A129B1" w:rsidP="00656F4D">
            <w:pPr>
              <w:jc w:val="both"/>
              <w:rPr>
                <w:sz w:val="20"/>
                <w:szCs w:val="20"/>
              </w:rPr>
            </w:pPr>
          </w:p>
        </w:tc>
        <w:tc>
          <w:tcPr>
            <w:tcW w:w="1567" w:type="dxa"/>
            <w:vMerge/>
            <w:shd w:val="clear" w:color="auto" w:fill="auto"/>
          </w:tcPr>
          <w:p w14:paraId="55EE048A" w14:textId="77777777" w:rsidR="00A129B1" w:rsidRPr="00CE187C" w:rsidRDefault="00A129B1" w:rsidP="00656F4D">
            <w:pPr>
              <w:jc w:val="both"/>
              <w:rPr>
                <w:sz w:val="20"/>
                <w:szCs w:val="20"/>
              </w:rPr>
            </w:pPr>
          </w:p>
        </w:tc>
        <w:tc>
          <w:tcPr>
            <w:tcW w:w="2078" w:type="dxa"/>
            <w:vMerge/>
            <w:shd w:val="clear" w:color="auto" w:fill="auto"/>
          </w:tcPr>
          <w:p w14:paraId="2730F3CE" w14:textId="77777777" w:rsidR="00A129B1" w:rsidRPr="00CE187C" w:rsidRDefault="00A129B1" w:rsidP="00656F4D">
            <w:pPr>
              <w:jc w:val="both"/>
              <w:rPr>
                <w:sz w:val="20"/>
                <w:szCs w:val="20"/>
              </w:rPr>
            </w:pPr>
          </w:p>
        </w:tc>
      </w:tr>
      <w:tr w:rsidR="00A129B1" w:rsidRPr="00CE187C" w14:paraId="38DD22BA" w14:textId="77777777" w:rsidTr="009372F8">
        <w:tc>
          <w:tcPr>
            <w:tcW w:w="5797" w:type="dxa"/>
            <w:shd w:val="clear" w:color="auto" w:fill="auto"/>
          </w:tcPr>
          <w:p w14:paraId="2D1D224C"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lastRenderedPageBreak/>
              <w:t>ЕДДС Таймырского Долгано-Ненецкого МР</w:t>
            </w:r>
          </w:p>
        </w:tc>
        <w:tc>
          <w:tcPr>
            <w:tcW w:w="5144" w:type="dxa"/>
            <w:vMerge/>
            <w:shd w:val="clear" w:color="auto" w:fill="auto"/>
          </w:tcPr>
          <w:p w14:paraId="51B9895C" w14:textId="77777777" w:rsidR="00A129B1" w:rsidRPr="00CE187C" w:rsidRDefault="00A129B1" w:rsidP="00656F4D">
            <w:pPr>
              <w:jc w:val="both"/>
              <w:rPr>
                <w:sz w:val="20"/>
                <w:szCs w:val="20"/>
              </w:rPr>
            </w:pPr>
          </w:p>
        </w:tc>
        <w:tc>
          <w:tcPr>
            <w:tcW w:w="1567" w:type="dxa"/>
            <w:vMerge/>
            <w:shd w:val="clear" w:color="auto" w:fill="auto"/>
          </w:tcPr>
          <w:p w14:paraId="55D780C3" w14:textId="77777777" w:rsidR="00A129B1" w:rsidRPr="00CE187C" w:rsidRDefault="00A129B1" w:rsidP="00656F4D">
            <w:pPr>
              <w:jc w:val="both"/>
              <w:rPr>
                <w:sz w:val="20"/>
                <w:szCs w:val="20"/>
              </w:rPr>
            </w:pPr>
          </w:p>
        </w:tc>
        <w:tc>
          <w:tcPr>
            <w:tcW w:w="2078" w:type="dxa"/>
            <w:vMerge/>
            <w:shd w:val="clear" w:color="auto" w:fill="auto"/>
          </w:tcPr>
          <w:p w14:paraId="477399B9" w14:textId="77777777" w:rsidR="00A129B1" w:rsidRPr="00CE187C" w:rsidRDefault="00A129B1" w:rsidP="00656F4D">
            <w:pPr>
              <w:jc w:val="both"/>
              <w:rPr>
                <w:sz w:val="20"/>
                <w:szCs w:val="20"/>
              </w:rPr>
            </w:pPr>
          </w:p>
        </w:tc>
      </w:tr>
      <w:tr w:rsidR="00A129B1" w:rsidRPr="00CE187C" w14:paraId="1B4E49C2" w14:textId="77777777" w:rsidTr="009372F8">
        <w:tc>
          <w:tcPr>
            <w:tcW w:w="5797" w:type="dxa"/>
            <w:shd w:val="clear" w:color="auto" w:fill="auto"/>
          </w:tcPr>
          <w:p w14:paraId="168A0F37"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ГУ МЧС России по ЯНАО</w:t>
            </w:r>
          </w:p>
        </w:tc>
        <w:tc>
          <w:tcPr>
            <w:tcW w:w="5144" w:type="dxa"/>
            <w:vMerge/>
            <w:shd w:val="clear" w:color="auto" w:fill="auto"/>
          </w:tcPr>
          <w:p w14:paraId="49767C0F" w14:textId="77777777" w:rsidR="00A129B1" w:rsidRPr="00CE187C" w:rsidRDefault="00A129B1" w:rsidP="00656F4D">
            <w:pPr>
              <w:jc w:val="both"/>
              <w:rPr>
                <w:sz w:val="20"/>
                <w:szCs w:val="20"/>
              </w:rPr>
            </w:pPr>
          </w:p>
        </w:tc>
        <w:tc>
          <w:tcPr>
            <w:tcW w:w="1567" w:type="dxa"/>
            <w:vMerge/>
            <w:shd w:val="clear" w:color="auto" w:fill="auto"/>
          </w:tcPr>
          <w:p w14:paraId="61822570" w14:textId="77777777" w:rsidR="00A129B1" w:rsidRPr="00CE187C" w:rsidRDefault="00A129B1" w:rsidP="00656F4D">
            <w:pPr>
              <w:jc w:val="both"/>
              <w:rPr>
                <w:sz w:val="20"/>
                <w:szCs w:val="20"/>
              </w:rPr>
            </w:pPr>
          </w:p>
        </w:tc>
        <w:tc>
          <w:tcPr>
            <w:tcW w:w="2078" w:type="dxa"/>
            <w:vMerge/>
            <w:shd w:val="clear" w:color="auto" w:fill="auto"/>
          </w:tcPr>
          <w:p w14:paraId="58E3194B" w14:textId="77777777" w:rsidR="00A129B1" w:rsidRPr="00CE187C" w:rsidRDefault="00A129B1" w:rsidP="00656F4D">
            <w:pPr>
              <w:jc w:val="both"/>
              <w:rPr>
                <w:sz w:val="20"/>
                <w:szCs w:val="20"/>
              </w:rPr>
            </w:pPr>
          </w:p>
        </w:tc>
      </w:tr>
      <w:tr w:rsidR="00A129B1" w:rsidRPr="00CE187C" w14:paraId="183E6C53" w14:textId="77777777" w:rsidTr="009372F8">
        <w:tc>
          <w:tcPr>
            <w:tcW w:w="5797" w:type="dxa"/>
            <w:shd w:val="clear" w:color="auto" w:fill="auto"/>
          </w:tcPr>
          <w:p w14:paraId="25706674"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Красноселькупского района</w:t>
            </w:r>
          </w:p>
        </w:tc>
        <w:tc>
          <w:tcPr>
            <w:tcW w:w="5144" w:type="dxa"/>
            <w:vMerge/>
            <w:shd w:val="clear" w:color="auto" w:fill="auto"/>
          </w:tcPr>
          <w:p w14:paraId="641734D9" w14:textId="77777777" w:rsidR="00A129B1" w:rsidRPr="00CE187C" w:rsidRDefault="00A129B1" w:rsidP="00656F4D">
            <w:pPr>
              <w:jc w:val="both"/>
              <w:rPr>
                <w:sz w:val="20"/>
                <w:szCs w:val="20"/>
              </w:rPr>
            </w:pPr>
          </w:p>
        </w:tc>
        <w:tc>
          <w:tcPr>
            <w:tcW w:w="1567" w:type="dxa"/>
            <w:vMerge/>
            <w:shd w:val="clear" w:color="auto" w:fill="auto"/>
          </w:tcPr>
          <w:p w14:paraId="69535853" w14:textId="77777777" w:rsidR="00A129B1" w:rsidRPr="00CE187C" w:rsidRDefault="00A129B1" w:rsidP="00656F4D">
            <w:pPr>
              <w:jc w:val="both"/>
              <w:rPr>
                <w:sz w:val="20"/>
                <w:szCs w:val="20"/>
              </w:rPr>
            </w:pPr>
          </w:p>
        </w:tc>
        <w:tc>
          <w:tcPr>
            <w:tcW w:w="2078" w:type="dxa"/>
            <w:vMerge/>
            <w:shd w:val="clear" w:color="auto" w:fill="auto"/>
          </w:tcPr>
          <w:p w14:paraId="3D704CC8" w14:textId="77777777" w:rsidR="00A129B1" w:rsidRPr="00CE187C" w:rsidRDefault="00A129B1" w:rsidP="00656F4D">
            <w:pPr>
              <w:jc w:val="both"/>
              <w:rPr>
                <w:sz w:val="20"/>
                <w:szCs w:val="20"/>
              </w:rPr>
            </w:pPr>
          </w:p>
        </w:tc>
      </w:tr>
      <w:tr w:rsidR="00A129B1" w:rsidRPr="00CE187C" w14:paraId="4E09F04B" w14:textId="77777777" w:rsidTr="009372F8">
        <w:tc>
          <w:tcPr>
            <w:tcW w:w="5797" w:type="dxa"/>
            <w:shd w:val="clear" w:color="auto" w:fill="auto"/>
          </w:tcPr>
          <w:p w14:paraId="2DCE738F"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Пуровского района</w:t>
            </w:r>
          </w:p>
        </w:tc>
        <w:tc>
          <w:tcPr>
            <w:tcW w:w="5144" w:type="dxa"/>
            <w:vMerge/>
            <w:shd w:val="clear" w:color="auto" w:fill="auto"/>
          </w:tcPr>
          <w:p w14:paraId="643412C2" w14:textId="77777777" w:rsidR="00A129B1" w:rsidRPr="00CE187C" w:rsidRDefault="00A129B1" w:rsidP="00656F4D">
            <w:pPr>
              <w:jc w:val="both"/>
              <w:rPr>
                <w:sz w:val="20"/>
                <w:szCs w:val="20"/>
              </w:rPr>
            </w:pPr>
          </w:p>
        </w:tc>
        <w:tc>
          <w:tcPr>
            <w:tcW w:w="1567" w:type="dxa"/>
            <w:vMerge/>
            <w:shd w:val="clear" w:color="auto" w:fill="auto"/>
          </w:tcPr>
          <w:p w14:paraId="3CC08633" w14:textId="77777777" w:rsidR="00A129B1" w:rsidRPr="00CE187C" w:rsidRDefault="00A129B1" w:rsidP="00656F4D">
            <w:pPr>
              <w:jc w:val="both"/>
              <w:rPr>
                <w:sz w:val="20"/>
                <w:szCs w:val="20"/>
              </w:rPr>
            </w:pPr>
          </w:p>
        </w:tc>
        <w:tc>
          <w:tcPr>
            <w:tcW w:w="2078" w:type="dxa"/>
            <w:vMerge/>
            <w:shd w:val="clear" w:color="auto" w:fill="auto"/>
          </w:tcPr>
          <w:p w14:paraId="40E937AE" w14:textId="77777777" w:rsidR="00A129B1" w:rsidRPr="00CE187C" w:rsidRDefault="00A129B1" w:rsidP="00656F4D">
            <w:pPr>
              <w:jc w:val="both"/>
              <w:rPr>
                <w:sz w:val="20"/>
                <w:szCs w:val="20"/>
              </w:rPr>
            </w:pPr>
          </w:p>
        </w:tc>
      </w:tr>
      <w:tr w:rsidR="00A129B1" w:rsidRPr="00CE187C" w14:paraId="72FE7EA3" w14:textId="77777777" w:rsidTr="009372F8">
        <w:tc>
          <w:tcPr>
            <w:tcW w:w="5797" w:type="dxa"/>
            <w:shd w:val="clear" w:color="auto" w:fill="auto"/>
          </w:tcPr>
          <w:p w14:paraId="6E543E2B" w14:textId="77777777" w:rsidR="00A129B1" w:rsidRPr="00CE187C" w:rsidRDefault="00A129B1" w:rsidP="00656F4D">
            <w:pPr>
              <w:jc w:val="both"/>
              <w:rPr>
                <w:rFonts w:eastAsia="Times New Roman"/>
                <w:color w:val="000000"/>
                <w:sz w:val="20"/>
                <w:szCs w:val="20"/>
                <w:lang w:eastAsia="ru-RU"/>
              </w:rPr>
            </w:pPr>
            <w:r w:rsidRPr="00CE187C">
              <w:rPr>
                <w:rFonts w:eastAsia="Times New Roman"/>
                <w:color w:val="000000"/>
                <w:sz w:val="20"/>
                <w:szCs w:val="20"/>
                <w:lang w:eastAsia="ru-RU"/>
              </w:rPr>
              <w:t>ЕДДС Тазовского района</w:t>
            </w:r>
          </w:p>
        </w:tc>
        <w:tc>
          <w:tcPr>
            <w:tcW w:w="5144" w:type="dxa"/>
            <w:vMerge/>
            <w:shd w:val="clear" w:color="auto" w:fill="auto"/>
          </w:tcPr>
          <w:p w14:paraId="30E1D80E" w14:textId="77777777" w:rsidR="00A129B1" w:rsidRPr="00CE187C" w:rsidRDefault="00A129B1" w:rsidP="00656F4D">
            <w:pPr>
              <w:jc w:val="both"/>
              <w:rPr>
                <w:sz w:val="20"/>
                <w:szCs w:val="20"/>
              </w:rPr>
            </w:pPr>
          </w:p>
        </w:tc>
        <w:tc>
          <w:tcPr>
            <w:tcW w:w="1567" w:type="dxa"/>
            <w:vMerge/>
            <w:shd w:val="clear" w:color="auto" w:fill="auto"/>
          </w:tcPr>
          <w:p w14:paraId="632A623B" w14:textId="77777777" w:rsidR="00A129B1" w:rsidRPr="00CE187C" w:rsidRDefault="00A129B1" w:rsidP="00656F4D">
            <w:pPr>
              <w:jc w:val="both"/>
              <w:rPr>
                <w:sz w:val="20"/>
                <w:szCs w:val="20"/>
              </w:rPr>
            </w:pPr>
          </w:p>
        </w:tc>
        <w:tc>
          <w:tcPr>
            <w:tcW w:w="2078" w:type="dxa"/>
            <w:vMerge/>
            <w:shd w:val="clear" w:color="auto" w:fill="auto"/>
          </w:tcPr>
          <w:p w14:paraId="6C0766C5" w14:textId="77777777" w:rsidR="00A129B1" w:rsidRPr="00CE187C" w:rsidRDefault="00A129B1" w:rsidP="00656F4D">
            <w:pPr>
              <w:jc w:val="both"/>
              <w:rPr>
                <w:sz w:val="20"/>
                <w:szCs w:val="20"/>
              </w:rPr>
            </w:pPr>
          </w:p>
        </w:tc>
      </w:tr>
      <w:tr w:rsidR="00A129B1" w:rsidRPr="00CE187C" w14:paraId="6724B190" w14:textId="77777777" w:rsidTr="009372F8">
        <w:tc>
          <w:tcPr>
            <w:tcW w:w="14586" w:type="dxa"/>
            <w:gridSpan w:val="4"/>
            <w:shd w:val="clear" w:color="auto" w:fill="auto"/>
          </w:tcPr>
          <w:p w14:paraId="284D22C9" w14:textId="77777777" w:rsidR="00A129B1" w:rsidRPr="001E5AC7" w:rsidRDefault="00D03FEE" w:rsidP="001E5AC7">
            <w:pPr>
              <w:jc w:val="both"/>
              <w:rPr>
                <w:rFonts w:eastAsia="Times New Roman"/>
                <w:color w:val="000000"/>
                <w:sz w:val="20"/>
                <w:szCs w:val="20"/>
                <w:lang w:eastAsia="ru-RU"/>
              </w:rPr>
            </w:pPr>
            <w:r w:rsidRPr="001E5AC7">
              <w:rPr>
                <w:rFonts w:eastAsia="Times New Roman"/>
                <w:color w:val="000000"/>
                <w:sz w:val="20"/>
                <w:szCs w:val="20"/>
                <w:lang w:eastAsia="ru-RU"/>
              </w:rPr>
              <w:t>П</w:t>
            </w:r>
            <w:r w:rsidR="00A129B1" w:rsidRPr="001E5AC7">
              <w:rPr>
                <w:rFonts w:eastAsia="Times New Roman"/>
                <w:color w:val="000000"/>
                <w:sz w:val="20"/>
                <w:szCs w:val="20"/>
                <w:lang w:eastAsia="ru-RU"/>
              </w:rPr>
              <w:t>редоставление за периметр Компании сообщений об оперативных событиях, осущ</w:t>
            </w:r>
            <w:r w:rsidRPr="001E5AC7">
              <w:rPr>
                <w:rFonts w:eastAsia="Times New Roman"/>
                <w:color w:val="000000"/>
                <w:sz w:val="20"/>
                <w:szCs w:val="20"/>
                <w:lang w:eastAsia="ru-RU"/>
              </w:rPr>
              <w:t>ествлять только по согласованию:</w:t>
            </w:r>
          </w:p>
          <w:p w14:paraId="323C3E54" w14:textId="77777777" w:rsidR="00CE187C" w:rsidRPr="000C7B48" w:rsidRDefault="00A129B1" w:rsidP="000C7B48">
            <w:pPr>
              <w:pStyle w:val="aff1"/>
              <w:numPr>
                <w:ilvl w:val="0"/>
                <w:numId w:val="15"/>
              </w:numPr>
              <w:spacing w:before="60"/>
              <w:ind w:left="318" w:hanging="318"/>
              <w:jc w:val="both"/>
              <w:rPr>
                <w:snapToGrid w:val="0"/>
                <w:color w:val="000000"/>
                <w:sz w:val="20"/>
                <w:szCs w:val="20"/>
              </w:rPr>
            </w:pPr>
            <w:r w:rsidRPr="000C7B48">
              <w:rPr>
                <w:snapToGrid w:val="0"/>
                <w:color w:val="000000"/>
                <w:sz w:val="20"/>
                <w:szCs w:val="20"/>
              </w:rPr>
              <w:t>об угрозе или возникновения чрезвычайных ситуаций – с Ситуационным центром управления в кризисн</w:t>
            </w:r>
            <w:r w:rsidR="00CE187C" w:rsidRPr="000C7B48">
              <w:rPr>
                <w:snapToGrid w:val="0"/>
                <w:color w:val="000000"/>
                <w:sz w:val="20"/>
                <w:szCs w:val="20"/>
              </w:rPr>
              <w:t>ых ситуациях ПАО «НК «Роснефть», ответственный</w:t>
            </w:r>
            <w:r w:rsidRPr="000C7B48">
              <w:rPr>
                <w:snapToGrid w:val="0"/>
                <w:color w:val="000000"/>
                <w:sz w:val="20"/>
                <w:szCs w:val="20"/>
              </w:rPr>
              <w:t xml:space="preserve"> за согл</w:t>
            </w:r>
            <w:r w:rsidR="00CE187C" w:rsidRPr="000C7B48">
              <w:rPr>
                <w:snapToGrid w:val="0"/>
                <w:color w:val="000000"/>
                <w:sz w:val="20"/>
                <w:szCs w:val="20"/>
              </w:rPr>
              <w:t>асования со стороны Общества у</w:t>
            </w:r>
            <w:r w:rsidRPr="000C7B48">
              <w:rPr>
                <w:snapToGrid w:val="0"/>
                <w:color w:val="000000"/>
                <w:sz w:val="20"/>
                <w:szCs w:val="20"/>
              </w:rPr>
              <w:t>правление по гражданской обороне, предупреждению и ликвидации чрезвычайных ситуаций;</w:t>
            </w:r>
          </w:p>
          <w:p w14:paraId="4C2FF707" w14:textId="26D418A2" w:rsidR="00A129B1" w:rsidRPr="00CE187C" w:rsidRDefault="00A129B1" w:rsidP="009E3B36">
            <w:pPr>
              <w:pStyle w:val="aff1"/>
              <w:numPr>
                <w:ilvl w:val="0"/>
                <w:numId w:val="15"/>
              </w:numPr>
              <w:spacing w:before="60"/>
              <w:ind w:left="318" w:hanging="318"/>
              <w:jc w:val="both"/>
              <w:rPr>
                <w:i/>
                <w:color w:val="000000"/>
              </w:rPr>
            </w:pPr>
            <w:r w:rsidRPr="000C7B48">
              <w:rPr>
                <w:snapToGrid w:val="0"/>
                <w:color w:val="000000"/>
                <w:sz w:val="20"/>
                <w:szCs w:val="20"/>
              </w:rPr>
              <w:t>о прои</w:t>
            </w:r>
            <w:r w:rsidR="00CE187C" w:rsidRPr="000C7B48">
              <w:rPr>
                <w:snapToGrid w:val="0"/>
                <w:color w:val="000000"/>
                <w:sz w:val="20"/>
                <w:szCs w:val="20"/>
              </w:rPr>
              <w:t>сшествиях 1-го и 2-го уровней</w:t>
            </w:r>
            <w:r w:rsidRPr="000C7B48">
              <w:rPr>
                <w:snapToGrid w:val="0"/>
                <w:color w:val="000000"/>
                <w:sz w:val="20"/>
                <w:szCs w:val="20"/>
              </w:rPr>
              <w:t xml:space="preserve"> с Департаментом промышленной безопасности, охраны труда и окружающей среды в бизнес-блоке разведка и добыча</w:t>
            </w:r>
            <w:r w:rsidR="00CE187C" w:rsidRPr="000C7B48">
              <w:rPr>
                <w:snapToGrid w:val="0"/>
                <w:color w:val="000000"/>
                <w:sz w:val="20"/>
                <w:szCs w:val="20"/>
              </w:rPr>
              <w:t xml:space="preserve"> ПАО «НК «Роснефть»,</w:t>
            </w:r>
            <w:r w:rsidRPr="000C7B48">
              <w:rPr>
                <w:snapToGrid w:val="0"/>
                <w:color w:val="000000"/>
                <w:sz w:val="20"/>
                <w:szCs w:val="20"/>
              </w:rPr>
              <w:t xml:space="preserve"> </w:t>
            </w:r>
            <w:r w:rsidR="00CE187C" w:rsidRPr="000C7B48">
              <w:rPr>
                <w:snapToGrid w:val="0"/>
                <w:color w:val="000000"/>
                <w:sz w:val="20"/>
                <w:szCs w:val="20"/>
              </w:rPr>
              <w:t>о</w:t>
            </w:r>
            <w:r w:rsidRPr="000C7B48">
              <w:rPr>
                <w:snapToGrid w:val="0"/>
                <w:color w:val="000000"/>
                <w:sz w:val="20"/>
                <w:szCs w:val="20"/>
              </w:rPr>
              <w:t>тветственн</w:t>
            </w:r>
            <w:r w:rsidR="00CE187C" w:rsidRPr="000C7B48">
              <w:rPr>
                <w:snapToGrid w:val="0"/>
                <w:color w:val="000000"/>
                <w:sz w:val="20"/>
                <w:szCs w:val="20"/>
              </w:rPr>
              <w:t>ы</w:t>
            </w:r>
            <w:r w:rsidR="006B10CB" w:rsidRPr="000C7B48">
              <w:rPr>
                <w:snapToGrid w:val="0"/>
                <w:color w:val="000000"/>
                <w:sz w:val="20"/>
                <w:szCs w:val="20"/>
              </w:rPr>
              <w:t>е</w:t>
            </w:r>
            <w:r w:rsidR="00CE187C" w:rsidRPr="000C7B48">
              <w:rPr>
                <w:snapToGrid w:val="0"/>
                <w:color w:val="000000"/>
                <w:sz w:val="20"/>
                <w:szCs w:val="20"/>
              </w:rPr>
              <w:t xml:space="preserve"> </w:t>
            </w:r>
            <w:r w:rsidRPr="000C7B48">
              <w:rPr>
                <w:snapToGrid w:val="0"/>
                <w:color w:val="000000"/>
                <w:sz w:val="20"/>
                <w:szCs w:val="20"/>
              </w:rPr>
              <w:t>за согласования</w:t>
            </w:r>
            <w:r w:rsidR="00986E47" w:rsidRPr="000C7B48">
              <w:rPr>
                <w:snapToGrid w:val="0"/>
                <w:color w:val="000000"/>
                <w:sz w:val="20"/>
                <w:szCs w:val="20"/>
              </w:rPr>
              <w:t>:</w:t>
            </w:r>
            <w:r w:rsidRPr="000C7B48">
              <w:rPr>
                <w:snapToGrid w:val="0"/>
                <w:color w:val="000000"/>
                <w:sz w:val="20"/>
                <w:szCs w:val="20"/>
              </w:rPr>
              <w:t xml:space="preserve"> </w:t>
            </w:r>
            <w:r w:rsidR="00986E47" w:rsidRPr="000C7B48">
              <w:rPr>
                <w:snapToGrid w:val="0"/>
                <w:color w:val="000000"/>
                <w:sz w:val="20"/>
                <w:szCs w:val="20"/>
              </w:rPr>
              <w:t>отдел охраны труда</w:t>
            </w:r>
            <w:r w:rsidR="006B10CB" w:rsidRPr="000C7B48">
              <w:rPr>
                <w:snapToGrid w:val="0"/>
                <w:color w:val="000000"/>
                <w:sz w:val="20"/>
                <w:szCs w:val="20"/>
              </w:rPr>
              <w:t>,</w:t>
            </w:r>
            <w:r w:rsidR="001E6654" w:rsidRPr="000C7B48">
              <w:rPr>
                <w:snapToGrid w:val="0"/>
                <w:color w:val="000000"/>
                <w:sz w:val="20"/>
                <w:szCs w:val="20"/>
              </w:rPr>
              <w:t xml:space="preserve"> </w:t>
            </w:r>
            <w:r w:rsidR="006B10CB" w:rsidRPr="000C7B48">
              <w:rPr>
                <w:snapToGrid w:val="0"/>
                <w:color w:val="000000"/>
                <w:sz w:val="20"/>
                <w:szCs w:val="20"/>
              </w:rPr>
              <w:t xml:space="preserve">отдел промышленной безопасности </w:t>
            </w:r>
            <w:r w:rsidR="00A52684">
              <w:rPr>
                <w:snapToGrid w:val="0"/>
                <w:color w:val="000000"/>
                <w:sz w:val="20"/>
                <w:szCs w:val="20"/>
              </w:rPr>
              <w:t>у</w:t>
            </w:r>
            <w:r w:rsidR="001E6654" w:rsidRPr="000C7B48">
              <w:rPr>
                <w:snapToGrid w:val="0"/>
                <w:color w:val="000000"/>
                <w:sz w:val="20"/>
                <w:szCs w:val="20"/>
              </w:rPr>
              <w:t>правления промышленной безопасности и охраны</w:t>
            </w:r>
            <w:r w:rsidR="006B10CB" w:rsidRPr="000C7B48">
              <w:rPr>
                <w:snapToGrid w:val="0"/>
                <w:color w:val="000000"/>
                <w:sz w:val="20"/>
                <w:szCs w:val="20"/>
              </w:rPr>
              <w:t xml:space="preserve"> </w:t>
            </w:r>
            <w:r w:rsidR="001E6654" w:rsidRPr="000C7B48">
              <w:rPr>
                <w:snapToGrid w:val="0"/>
                <w:color w:val="000000"/>
                <w:sz w:val="20"/>
                <w:szCs w:val="20"/>
              </w:rPr>
              <w:t>труда;</w:t>
            </w:r>
            <w:r w:rsidR="00986E47" w:rsidRPr="000C7B48">
              <w:rPr>
                <w:snapToGrid w:val="0"/>
                <w:color w:val="000000"/>
                <w:sz w:val="20"/>
                <w:szCs w:val="20"/>
              </w:rPr>
              <w:t xml:space="preserve"> отдел по производственному экологическому контролю и мониторингу </w:t>
            </w:r>
            <w:r w:rsidR="00A52684">
              <w:rPr>
                <w:snapToGrid w:val="0"/>
                <w:color w:val="000000"/>
                <w:sz w:val="20"/>
                <w:szCs w:val="20"/>
              </w:rPr>
              <w:t>у</w:t>
            </w:r>
            <w:r w:rsidR="001E6654" w:rsidRPr="000C7B48">
              <w:rPr>
                <w:snapToGrid w:val="0"/>
                <w:color w:val="000000"/>
                <w:sz w:val="20"/>
                <w:szCs w:val="20"/>
              </w:rPr>
              <w:t>правления по охране окружающей среды</w:t>
            </w:r>
            <w:r w:rsidR="006B10CB" w:rsidRPr="000C7B48">
              <w:rPr>
                <w:snapToGrid w:val="0"/>
                <w:color w:val="000000"/>
                <w:sz w:val="20"/>
                <w:szCs w:val="20"/>
              </w:rPr>
              <w:t>.</w:t>
            </w:r>
          </w:p>
        </w:tc>
      </w:tr>
    </w:tbl>
    <w:p w14:paraId="05BCE258" w14:textId="77777777" w:rsidR="00340F05" w:rsidRDefault="00340F05" w:rsidP="00074CF5">
      <w:pPr>
        <w:jc w:val="both"/>
        <w:rPr>
          <w:rFonts w:ascii="Arial" w:hAnsi="Arial" w:cs="Arial"/>
          <w:b/>
          <w:sz w:val="20"/>
          <w:szCs w:val="20"/>
        </w:rPr>
        <w:sectPr w:rsidR="00340F05" w:rsidSect="004A7E69">
          <w:headerReference w:type="default" r:id="rId38"/>
          <w:footerReference w:type="default" r:id="rId39"/>
          <w:pgSz w:w="16838" w:h="11906" w:orient="landscape" w:code="9"/>
          <w:pgMar w:top="567" w:right="1021" w:bottom="567" w:left="1247" w:header="737" w:footer="680" w:gutter="0"/>
          <w:cols w:space="708"/>
          <w:docGrid w:linePitch="360"/>
        </w:sectPr>
      </w:pPr>
    </w:p>
    <w:p w14:paraId="5C229E4F" w14:textId="77777777" w:rsidR="0053260F" w:rsidRPr="004A7E69" w:rsidRDefault="0053260F" w:rsidP="004A7E69">
      <w:pPr>
        <w:pStyle w:val="1"/>
        <w:spacing w:before="0" w:after="240"/>
        <w:jc w:val="both"/>
      </w:pPr>
      <w:bookmarkStart w:id="75" w:name="_ПРИЛОЖЕНИЕ_4._ЖУРНАЛ"/>
      <w:bookmarkStart w:id="76" w:name="Приложение4"/>
      <w:bookmarkStart w:id="77" w:name="_Toc190183959"/>
      <w:bookmarkEnd w:id="75"/>
      <w:r w:rsidRPr="004A7E69">
        <w:lastRenderedPageBreak/>
        <w:t xml:space="preserve">ПРИЛОЖЕНИЕ </w:t>
      </w:r>
      <w:r w:rsidR="002C0726" w:rsidRPr="004A7E69">
        <w:t>4</w:t>
      </w:r>
      <w:bookmarkEnd w:id="76"/>
      <w:r w:rsidRPr="004A7E69">
        <w:t>. ЖУРНАЛ УЧЕТА СООБЩЕНИЙ О ЧС, ПРОИСШЕСТВИЯХ</w:t>
      </w:r>
      <w:bookmarkEnd w:id="77"/>
    </w:p>
    <w:p w14:paraId="37203569" w14:textId="77777777" w:rsidR="0053260F" w:rsidRPr="0053260F" w:rsidRDefault="0053260F" w:rsidP="0053260F">
      <w:pPr>
        <w:tabs>
          <w:tab w:val="left" w:pos="2145"/>
        </w:tabs>
        <w:rPr>
          <w:rFonts w:ascii="Arial" w:hAnsi="Arial" w:cs="Arial"/>
          <w:b/>
          <w:sz w:val="20"/>
          <w:szCs w:val="20"/>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46"/>
        <w:gridCol w:w="1495"/>
        <w:gridCol w:w="1797"/>
        <w:gridCol w:w="3178"/>
        <w:gridCol w:w="2592"/>
      </w:tblGrid>
      <w:tr w:rsidR="0053260F" w:rsidRPr="0053260F" w14:paraId="635C9B5B" w14:textId="77777777" w:rsidTr="003C74A9">
        <w:trPr>
          <w:trHeight w:val="418"/>
        </w:trPr>
        <w:tc>
          <w:tcPr>
            <w:tcW w:w="284" w:type="pct"/>
            <w:tcBorders>
              <w:top w:val="single" w:sz="12" w:space="0" w:color="auto"/>
              <w:bottom w:val="single" w:sz="12" w:space="0" w:color="auto"/>
            </w:tcBorders>
            <w:shd w:val="clear" w:color="auto" w:fill="FFD200"/>
            <w:vAlign w:val="center"/>
          </w:tcPr>
          <w:p w14:paraId="69ADC885" w14:textId="77777777" w:rsidR="0053260F" w:rsidRPr="00A0077B" w:rsidRDefault="0053260F" w:rsidP="00325DEA">
            <w:pPr>
              <w:tabs>
                <w:tab w:val="left" w:pos="2145"/>
              </w:tabs>
              <w:jc w:val="center"/>
              <w:rPr>
                <w:rFonts w:ascii="Arial" w:hAnsi="Arial" w:cs="Arial"/>
                <w:b/>
                <w:bCs/>
                <w:sz w:val="16"/>
                <w:szCs w:val="16"/>
              </w:rPr>
            </w:pPr>
            <w:r w:rsidRPr="00A0077B">
              <w:rPr>
                <w:rFonts w:ascii="Arial" w:hAnsi="Arial" w:cs="Arial"/>
                <w:b/>
                <w:bCs/>
                <w:sz w:val="16"/>
                <w:szCs w:val="16"/>
              </w:rPr>
              <w:t>№</w:t>
            </w:r>
          </w:p>
        </w:tc>
        <w:tc>
          <w:tcPr>
            <w:tcW w:w="778" w:type="pct"/>
            <w:tcBorders>
              <w:top w:val="single" w:sz="12" w:space="0" w:color="auto"/>
              <w:bottom w:val="single" w:sz="12" w:space="0" w:color="auto"/>
            </w:tcBorders>
            <w:shd w:val="clear" w:color="auto" w:fill="FFD200"/>
            <w:vAlign w:val="center"/>
          </w:tcPr>
          <w:p w14:paraId="4AF28C2E" w14:textId="77777777" w:rsidR="0053260F" w:rsidRPr="00A0077B" w:rsidRDefault="0053260F" w:rsidP="00325DEA">
            <w:pPr>
              <w:tabs>
                <w:tab w:val="left" w:pos="2145"/>
              </w:tabs>
              <w:jc w:val="center"/>
              <w:rPr>
                <w:rFonts w:ascii="Arial" w:hAnsi="Arial" w:cs="Arial"/>
                <w:b/>
                <w:bCs/>
                <w:sz w:val="16"/>
                <w:szCs w:val="16"/>
              </w:rPr>
            </w:pPr>
            <w:r w:rsidRPr="00A0077B">
              <w:rPr>
                <w:rFonts w:ascii="Arial" w:hAnsi="Arial" w:cs="Arial"/>
                <w:b/>
                <w:bCs/>
                <w:sz w:val="16"/>
                <w:szCs w:val="16"/>
              </w:rPr>
              <w:t>ДАТА И ВРЕМЯ ПРИЕМА СООБЩЕНИЯ</w:t>
            </w:r>
          </w:p>
        </w:tc>
        <w:tc>
          <w:tcPr>
            <w:tcW w:w="935" w:type="pct"/>
            <w:tcBorders>
              <w:top w:val="single" w:sz="12" w:space="0" w:color="auto"/>
              <w:bottom w:val="single" w:sz="12" w:space="0" w:color="auto"/>
            </w:tcBorders>
            <w:shd w:val="clear" w:color="auto" w:fill="FFD200"/>
            <w:vAlign w:val="center"/>
          </w:tcPr>
          <w:p w14:paraId="55F88FD6" w14:textId="77777777" w:rsidR="0053260F" w:rsidRPr="00A0077B" w:rsidRDefault="0053260F" w:rsidP="00325DEA">
            <w:pPr>
              <w:tabs>
                <w:tab w:val="left" w:pos="2145"/>
              </w:tabs>
              <w:jc w:val="center"/>
              <w:rPr>
                <w:rFonts w:ascii="Arial" w:hAnsi="Arial" w:cs="Arial"/>
                <w:b/>
                <w:bCs/>
                <w:sz w:val="16"/>
                <w:szCs w:val="16"/>
              </w:rPr>
            </w:pPr>
            <w:r w:rsidRPr="00A0077B">
              <w:rPr>
                <w:rFonts w:ascii="Arial" w:hAnsi="Arial" w:cs="Arial"/>
                <w:b/>
                <w:bCs/>
                <w:sz w:val="16"/>
                <w:szCs w:val="16"/>
              </w:rPr>
              <w:t>ДАТА И ВРЕМЯ ОБНАРУЖЕНИЯ ЧС, ПРОИСШЕСТВИЯ</w:t>
            </w:r>
          </w:p>
        </w:tc>
        <w:tc>
          <w:tcPr>
            <w:tcW w:w="1654" w:type="pct"/>
            <w:tcBorders>
              <w:top w:val="single" w:sz="12" w:space="0" w:color="auto"/>
              <w:bottom w:val="single" w:sz="12" w:space="0" w:color="auto"/>
            </w:tcBorders>
            <w:shd w:val="clear" w:color="auto" w:fill="FFD200"/>
            <w:vAlign w:val="center"/>
          </w:tcPr>
          <w:p w14:paraId="3BB2D764" w14:textId="77777777" w:rsidR="0053260F" w:rsidRPr="00A0077B" w:rsidRDefault="0053260F" w:rsidP="00325DEA">
            <w:pPr>
              <w:tabs>
                <w:tab w:val="left" w:pos="2145"/>
              </w:tabs>
              <w:jc w:val="center"/>
              <w:rPr>
                <w:rFonts w:ascii="Arial" w:hAnsi="Arial" w:cs="Arial"/>
                <w:b/>
                <w:bCs/>
                <w:sz w:val="16"/>
                <w:szCs w:val="16"/>
              </w:rPr>
            </w:pPr>
            <w:r w:rsidRPr="00A0077B">
              <w:rPr>
                <w:rFonts w:ascii="Arial" w:hAnsi="Arial" w:cs="Arial"/>
                <w:b/>
                <w:bCs/>
                <w:sz w:val="16"/>
                <w:szCs w:val="16"/>
              </w:rPr>
              <w:t>НАИМЕНОВАНИЕ ЧС, ПРОИСШЕСТВИЯ</w:t>
            </w:r>
          </w:p>
        </w:tc>
        <w:tc>
          <w:tcPr>
            <w:tcW w:w="1349" w:type="pct"/>
            <w:tcBorders>
              <w:top w:val="single" w:sz="12" w:space="0" w:color="auto"/>
              <w:bottom w:val="single" w:sz="12" w:space="0" w:color="auto"/>
            </w:tcBorders>
            <w:shd w:val="clear" w:color="auto" w:fill="FFD200"/>
            <w:vAlign w:val="center"/>
          </w:tcPr>
          <w:p w14:paraId="56FDD837" w14:textId="77777777" w:rsidR="0053260F" w:rsidRPr="00A0077B" w:rsidRDefault="0053260F" w:rsidP="00325DEA">
            <w:pPr>
              <w:tabs>
                <w:tab w:val="left" w:pos="2145"/>
              </w:tabs>
              <w:jc w:val="center"/>
              <w:rPr>
                <w:rFonts w:ascii="Arial" w:hAnsi="Arial" w:cs="Arial"/>
                <w:b/>
                <w:bCs/>
                <w:sz w:val="16"/>
                <w:szCs w:val="16"/>
              </w:rPr>
            </w:pPr>
            <w:r w:rsidRPr="00A0077B">
              <w:rPr>
                <w:rFonts w:ascii="Arial" w:hAnsi="Arial" w:cs="Arial"/>
                <w:b/>
                <w:bCs/>
                <w:sz w:val="16"/>
                <w:szCs w:val="16"/>
              </w:rPr>
              <w:t>ФИО НАЧАЛЬНИКА СМЕНЫ ЦИТУ, ПРИНЯВШЕГО СООБЩЕНИЕ</w:t>
            </w:r>
          </w:p>
        </w:tc>
      </w:tr>
      <w:tr w:rsidR="0053260F" w:rsidRPr="0053260F" w14:paraId="20E2E582" w14:textId="77777777" w:rsidTr="003C74A9">
        <w:trPr>
          <w:trHeight w:val="50"/>
        </w:trPr>
        <w:tc>
          <w:tcPr>
            <w:tcW w:w="284" w:type="pct"/>
            <w:tcBorders>
              <w:top w:val="single" w:sz="12" w:space="0" w:color="auto"/>
              <w:bottom w:val="single" w:sz="12" w:space="0" w:color="auto"/>
            </w:tcBorders>
            <w:shd w:val="clear" w:color="auto" w:fill="FFD200"/>
            <w:vAlign w:val="center"/>
          </w:tcPr>
          <w:p w14:paraId="72C0E90B" w14:textId="77777777" w:rsidR="0053260F" w:rsidRPr="00A0077B" w:rsidRDefault="0053260F" w:rsidP="00325DEA">
            <w:pPr>
              <w:tabs>
                <w:tab w:val="left" w:pos="2145"/>
              </w:tabs>
              <w:jc w:val="center"/>
              <w:rPr>
                <w:rFonts w:ascii="Arial" w:hAnsi="Arial" w:cs="Arial"/>
                <w:b/>
                <w:sz w:val="14"/>
                <w:szCs w:val="14"/>
              </w:rPr>
            </w:pPr>
            <w:r w:rsidRPr="00A0077B">
              <w:rPr>
                <w:rFonts w:ascii="Arial" w:hAnsi="Arial" w:cs="Arial"/>
                <w:b/>
                <w:sz w:val="14"/>
                <w:szCs w:val="14"/>
              </w:rPr>
              <w:t>1</w:t>
            </w:r>
          </w:p>
        </w:tc>
        <w:tc>
          <w:tcPr>
            <w:tcW w:w="778" w:type="pct"/>
            <w:tcBorders>
              <w:top w:val="single" w:sz="12" w:space="0" w:color="auto"/>
              <w:bottom w:val="single" w:sz="12" w:space="0" w:color="auto"/>
            </w:tcBorders>
            <w:shd w:val="clear" w:color="auto" w:fill="FFD200"/>
            <w:vAlign w:val="center"/>
          </w:tcPr>
          <w:p w14:paraId="6DB935EB" w14:textId="77777777" w:rsidR="0053260F" w:rsidRPr="00A0077B" w:rsidRDefault="0053260F" w:rsidP="00325DEA">
            <w:pPr>
              <w:tabs>
                <w:tab w:val="left" w:pos="2145"/>
              </w:tabs>
              <w:jc w:val="center"/>
              <w:rPr>
                <w:rFonts w:ascii="Arial" w:hAnsi="Arial" w:cs="Arial"/>
                <w:b/>
                <w:sz w:val="14"/>
                <w:szCs w:val="14"/>
              </w:rPr>
            </w:pPr>
            <w:r w:rsidRPr="00A0077B">
              <w:rPr>
                <w:rFonts w:ascii="Arial" w:hAnsi="Arial" w:cs="Arial"/>
                <w:b/>
                <w:sz w:val="14"/>
                <w:szCs w:val="14"/>
              </w:rPr>
              <w:t>2</w:t>
            </w:r>
          </w:p>
        </w:tc>
        <w:tc>
          <w:tcPr>
            <w:tcW w:w="935" w:type="pct"/>
            <w:tcBorders>
              <w:top w:val="single" w:sz="12" w:space="0" w:color="auto"/>
              <w:bottom w:val="single" w:sz="12" w:space="0" w:color="auto"/>
            </w:tcBorders>
            <w:shd w:val="clear" w:color="auto" w:fill="FFD200"/>
            <w:vAlign w:val="center"/>
          </w:tcPr>
          <w:p w14:paraId="75565A00" w14:textId="77777777" w:rsidR="0053260F" w:rsidRPr="00A0077B" w:rsidRDefault="0053260F" w:rsidP="00325DEA">
            <w:pPr>
              <w:tabs>
                <w:tab w:val="left" w:pos="2145"/>
              </w:tabs>
              <w:jc w:val="center"/>
              <w:rPr>
                <w:rFonts w:ascii="Arial" w:hAnsi="Arial" w:cs="Arial"/>
                <w:b/>
                <w:sz w:val="14"/>
                <w:szCs w:val="14"/>
              </w:rPr>
            </w:pPr>
            <w:r w:rsidRPr="00A0077B">
              <w:rPr>
                <w:rFonts w:ascii="Arial" w:hAnsi="Arial" w:cs="Arial"/>
                <w:b/>
                <w:sz w:val="14"/>
                <w:szCs w:val="14"/>
              </w:rPr>
              <w:t>3</w:t>
            </w:r>
          </w:p>
        </w:tc>
        <w:tc>
          <w:tcPr>
            <w:tcW w:w="1654" w:type="pct"/>
            <w:tcBorders>
              <w:top w:val="single" w:sz="12" w:space="0" w:color="auto"/>
              <w:bottom w:val="single" w:sz="12" w:space="0" w:color="auto"/>
            </w:tcBorders>
            <w:shd w:val="clear" w:color="auto" w:fill="FFD200"/>
          </w:tcPr>
          <w:p w14:paraId="0CC7A5EB" w14:textId="77777777" w:rsidR="0053260F" w:rsidRPr="00A0077B" w:rsidRDefault="0053260F" w:rsidP="00325DEA">
            <w:pPr>
              <w:tabs>
                <w:tab w:val="left" w:pos="2145"/>
              </w:tabs>
              <w:jc w:val="center"/>
              <w:rPr>
                <w:rFonts w:ascii="Arial" w:hAnsi="Arial" w:cs="Arial"/>
                <w:b/>
                <w:sz w:val="14"/>
                <w:szCs w:val="14"/>
              </w:rPr>
            </w:pPr>
            <w:r w:rsidRPr="00A0077B">
              <w:rPr>
                <w:rFonts w:ascii="Arial" w:hAnsi="Arial" w:cs="Arial"/>
                <w:b/>
                <w:sz w:val="14"/>
                <w:szCs w:val="14"/>
              </w:rPr>
              <w:t>4</w:t>
            </w:r>
          </w:p>
        </w:tc>
        <w:tc>
          <w:tcPr>
            <w:tcW w:w="1349" w:type="pct"/>
            <w:tcBorders>
              <w:top w:val="single" w:sz="12" w:space="0" w:color="auto"/>
              <w:bottom w:val="single" w:sz="12" w:space="0" w:color="auto"/>
            </w:tcBorders>
            <w:shd w:val="clear" w:color="auto" w:fill="FFD200"/>
            <w:vAlign w:val="center"/>
          </w:tcPr>
          <w:p w14:paraId="6234DBD8" w14:textId="77777777" w:rsidR="0053260F" w:rsidRPr="00A0077B" w:rsidRDefault="00325DEA" w:rsidP="00325DEA">
            <w:pPr>
              <w:tabs>
                <w:tab w:val="left" w:pos="2145"/>
              </w:tabs>
              <w:jc w:val="center"/>
              <w:rPr>
                <w:rFonts w:ascii="Arial" w:hAnsi="Arial" w:cs="Arial"/>
                <w:b/>
                <w:sz w:val="14"/>
                <w:szCs w:val="14"/>
              </w:rPr>
            </w:pPr>
            <w:r w:rsidRPr="00A0077B">
              <w:rPr>
                <w:rFonts w:ascii="Arial" w:hAnsi="Arial" w:cs="Arial"/>
                <w:b/>
                <w:sz w:val="14"/>
                <w:szCs w:val="14"/>
              </w:rPr>
              <w:t>5</w:t>
            </w:r>
          </w:p>
        </w:tc>
      </w:tr>
      <w:tr w:rsidR="0053260F" w:rsidRPr="0053260F" w14:paraId="53E49719" w14:textId="77777777" w:rsidTr="003C74A9">
        <w:tc>
          <w:tcPr>
            <w:tcW w:w="284" w:type="pct"/>
            <w:tcBorders>
              <w:top w:val="single" w:sz="12" w:space="0" w:color="auto"/>
            </w:tcBorders>
          </w:tcPr>
          <w:p w14:paraId="3B8B5F41" w14:textId="77777777" w:rsidR="0053260F" w:rsidRPr="0053260F" w:rsidRDefault="0053260F" w:rsidP="0053260F">
            <w:pPr>
              <w:tabs>
                <w:tab w:val="left" w:pos="2145"/>
              </w:tabs>
              <w:rPr>
                <w:rFonts w:ascii="Arial" w:hAnsi="Arial" w:cs="Arial"/>
                <w:b/>
                <w:bCs/>
                <w:sz w:val="20"/>
                <w:szCs w:val="20"/>
              </w:rPr>
            </w:pPr>
          </w:p>
        </w:tc>
        <w:tc>
          <w:tcPr>
            <w:tcW w:w="778" w:type="pct"/>
            <w:tcBorders>
              <w:top w:val="single" w:sz="12" w:space="0" w:color="auto"/>
            </w:tcBorders>
          </w:tcPr>
          <w:p w14:paraId="6CD20ED6" w14:textId="77777777" w:rsidR="0053260F" w:rsidRPr="0053260F" w:rsidRDefault="0053260F" w:rsidP="0053260F">
            <w:pPr>
              <w:tabs>
                <w:tab w:val="left" w:pos="2145"/>
              </w:tabs>
              <w:rPr>
                <w:rFonts w:ascii="Arial" w:hAnsi="Arial" w:cs="Arial"/>
                <w:b/>
                <w:bCs/>
                <w:sz w:val="20"/>
                <w:szCs w:val="20"/>
              </w:rPr>
            </w:pPr>
          </w:p>
        </w:tc>
        <w:tc>
          <w:tcPr>
            <w:tcW w:w="935" w:type="pct"/>
            <w:tcBorders>
              <w:top w:val="single" w:sz="12" w:space="0" w:color="auto"/>
            </w:tcBorders>
          </w:tcPr>
          <w:p w14:paraId="519019DB" w14:textId="77777777" w:rsidR="0053260F" w:rsidRPr="0053260F" w:rsidRDefault="0053260F" w:rsidP="0053260F">
            <w:pPr>
              <w:tabs>
                <w:tab w:val="left" w:pos="2145"/>
              </w:tabs>
              <w:rPr>
                <w:rFonts w:ascii="Arial" w:hAnsi="Arial" w:cs="Arial"/>
                <w:b/>
                <w:bCs/>
                <w:sz w:val="20"/>
                <w:szCs w:val="20"/>
              </w:rPr>
            </w:pPr>
          </w:p>
        </w:tc>
        <w:tc>
          <w:tcPr>
            <w:tcW w:w="1654" w:type="pct"/>
            <w:tcBorders>
              <w:top w:val="single" w:sz="12" w:space="0" w:color="auto"/>
            </w:tcBorders>
          </w:tcPr>
          <w:p w14:paraId="203CD8FA" w14:textId="77777777" w:rsidR="0053260F" w:rsidRPr="0053260F" w:rsidRDefault="0053260F" w:rsidP="0053260F">
            <w:pPr>
              <w:tabs>
                <w:tab w:val="left" w:pos="2145"/>
              </w:tabs>
              <w:rPr>
                <w:rFonts w:ascii="Arial" w:hAnsi="Arial" w:cs="Arial"/>
                <w:b/>
                <w:bCs/>
                <w:sz w:val="20"/>
                <w:szCs w:val="20"/>
              </w:rPr>
            </w:pPr>
          </w:p>
        </w:tc>
        <w:tc>
          <w:tcPr>
            <w:tcW w:w="1349" w:type="pct"/>
            <w:tcBorders>
              <w:top w:val="single" w:sz="12" w:space="0" w:color="auto"/>
            </w:tcBorders>
          </w:tcPr>
          <w:p w14:paraId="595CB04E" w14:textId="77777777" w:rsidR="0053260F" w:rsidRPr="0053260F" w:rsidRDefault="0053260F" w:rsidP="0053260F">
            <w:pPr>
              <w:tabs>
                <w:tab w:val="left" w:pos="2145"/>
              </w:tabs>
              <w:rPr>
                <w:rFonts w:ascii="Arial" w:hAnsi="Arial" w:cs="Arial"/>
                <w:b/>
                <w:bCs/>
                <w:sz w:val="20"/>
                <w:szCs w:val="20"/>
              </w:rPr>
            </w:pPr>
          </w:p>
        </w:tc>
      </w:tr>
    </w:tbl>
    <w:p w14:paraId="0385701B" w14:textId="77777777" w:rsidR="00A0077B" w:rsidRDefault="00A0077B" w:rsidP="00A0077B">
      <w:pPr>
        <w:pStyle w:val="1"/>
        <w:spacing w:before="0" w:after="240"/>
        <w:jc w:val="both"/>
        <w:sectPr w:rsidR="00A0077B" w:rsidSect="00340F05">
          <w:headerReference w:type="default" r:id="rId40"/>
          <w:footerReference w:type="default" r:id="rId41"/>
          <w:pgSz w:w="11906" w:h="16838" w:code="9"/>
          <w:pgMar w:top="567" w:right="1021" w:bottom="567" w:left="1247" w:header="737" w:footer="680" w:gutter="0"/>
          <w:cols w:space="708"/>
          <w:docGrid w:linePitch="360"/>
        </w:sectPr>
      </w:pPr>
    </w:p>
    <w:p w14:paraId="312A5D01" w14:textId="77777777" w:rsidR="009E3DD9" w:rsidRPr="00A0077B" w:rsidRDefault="0010055C" w:rsidP="00A0077B">
      <w:pPr>
        <w:pStyle w:val="1"/>
        <w:spacing w:before="0" w:after="240"/>
        <w:jc w:val="both"/>
      </w:pPr>
      <w:bookmarkStart w:id="78" w:name="_Toc190183960"/>
      <w:r w:rsidRPr="00A0077B">
        <w:lastRenderedPageBreak/>
        <w:t>ПРИЛОЖЕНИЕ 5. ОБОЗНАЧЕНИЯ И СОКРАЩЕНИЯ, ПРИМЕНЯЕМЫЕ ДЛЯ ЦЕЛЕЙ НАСТОЯЩЕГО ЛНД</w:t>
      </w:r>
      <w:bookmarkEnd w:id="78"/>
      <w:r w:rsidRPr="00A0077B">
        <w:t xml:space="preserve"> </w:t>
      </w:r>
    </w:p>
    <w:p w14:paraId="413EB4BF" w14:textId="77777777" w:rsidR="00825563" w:rsidRPr="00432321" w:rsidRDefault="00825563" w:rsidP="00432321">
      <w:pPr>
        <w:pStyle w:val="aff1"/>
        <w:tabs>
          <w:tab w:val="left" w:pos="567"/>
        </w:tabs>
        <w:spacing w:before="120"/>
        <w:ind w:left="0"/>
        <w:jc w:val="both"/>
        <w:rPr>
          <w:rFonts w:ascii="Arial" w:hAnsi="Arial" w:cs="Arial"/>
          <w:b/>
        </w:rPr>
      </w:pPr>
      <w:r w:rsidRPr="00432321">
        <w:rPr>
          <w:rFonts w:ascii="Arial" w:hAnsi="Arial" w:cs="Arial"/>
          <w:b/>
        </w:rPr>
        <w:t>ОБОЗНАЧЕНИЯ И СОКРАЩЕНИЯ</w:t>
      </w:r>
    </w:p>
    <w:tbl>
      <w:tblPr>
        <w:tblW w:w="5000" w:type="pct"/>
        <w:shd w:val="clear" w:color="auto" w:fill="E7FFE7"/>
        <w:tblLayout w:type="fixed"/>
        <w:tblLook w:val="0000" w:firstRow="0" w:lastRow="0" w:firstColumn="0" w:lastColumn="0" w:noHBand="0" w:noVBand="0"/>
      </w:tblPr>
      <w:tblGrid>
        <w:gridCol w:w="2732"/>
        <w:gridCol w:w="414"/>
        <w:gridCol w:w="6492"/>
      </w:tblGrid>
      <w:tr w:rsidR="00825563" w:rsidRPr="00432321" w14:paraId="3684D27E" w14:textId="77777777" w:rsidTr="00F67C71">
        <w:trPr>
          <w:trHeight w:val="480"/>
        </w:trPr>
        <w:tc>
          <w:tcPr>
            <w:tcW w:w="1417" w:type="pct"/>
            <w:shd w:val="clear" w:color="auto" w:fill="auto"/>
            <w:vAlign w:val="center"/>
          </w:tcPr>
          <w:p w14:paraId="1DA8E4DF" w14:textId="77777777" w:rsidR="00825563" w:rsidRPr="00432321" w:rsidRDefault="00825563" w:rsidP="00825563">
            <w:pPr>
              <w:spacing w:before="120" w:after="120"/>
            </w:pPr>
            <w:r w:rsidRPr="00432321">
              <w:t>АСФ</w:t>
            </w:r>
          </w:p>
        </w:tc>
        <w:tc>
          <w:tcPr>
            <w:tcW w:w="215" w:type="pct"/>
            <w:shd w:val="clear" w:color="auto" w:fill="auto"/>
          </w:tcPr>
          <w:p w14:paraId="7360FE8C" w14:textId="77777777" w:rsidR="00825563" w:rsidRPr="00432321" w:rsidRDefault="00825563" w:rsidP="00825563">
            <w:pPr>
              <w:spacing w:before="120" w:after="120"/>
            </w:pPr>
            <w:r w:rsidRPr="00432321">
              <w:t>–</w:t>
            </w:r>
          </w:p>
        </w:tc>
        <w:tc>
          <w:tcPr>
            <w:tcW w:w="3368" w:type="pct"/>
            <w:shd w:val="clear" w:color="auto" w:fill="auto"/>
            <w:vAlign w:val="center"/>
          </w:tcPr>
          <w:p w14:paraId="6B124242" w14:textId="77777777" w:rsidR="00825563" w:rsidRPr="00432321" w:rsidRDefault="00B95962" w:rsidP="00BA0262">
            <w:pPr>
              <w:spacing w:before="120" w:after="120"/>
              <w:jc w:val="both"/>
            </w:pPr>
            <w:r>
              <w:t>а</w:t>
            </w:r>
            <w:r w:rsidR="00825563" w:rsidRPr="00432321">
              <w:t>варийно-спасательн</w:t>
            </w:r>
            <w:r w:rsidR="00F67C71">
              <w:t>ое формирование</w:t>
            </w:r>
            <w:r w:rsidR="00825563" w:rsidRPr="00432321">
              <w:t>.</w:t>
            </w:r>
          </w:p>
        </w:tc>
      </w:tr>
      <w:tr w:rsidR="00E44187" w:rsidRPr="00432321" w14:paraId="3E3B46E4" w14:textId="77777777" w:rsidTr="006D4A2C">
        <w:trPr>
          <w:trHeight w:val="480"/>
        </w:trPr>
        <w:tc>
          <w:tcPr>
            <w:tcW w:w="1417" w:type="pct"/>
            <w:shd w:val="clear" w:color="auto" w:fill="auto"/>
          </w:tcPr>
          <w:p w14:paraId="208BF0A3" w14:textId="77777777" w:rsidR="00E44187" w:rsidRPr="00422363" w:rsidRDefault="00E44187" w:rsidP="00E44187">
            <w:pPr>
              <w:spacing w:before="120" w:after="120"/>
              <w:rPr>
                <w:lang w:val="en-US"/>
              </w:rPr>
            </w:pPr>
            <w:r>
              <w:t>ГСиОИ</w:t>
            </w:r>
          </w:p>
        </w:tc>
        <w:tc>
          <w:tcPr>
            <w:tcW w:w="215" w:type="pct"/>
            <w:shd w:val="clear" w:color="auto" w:fill="auto"/>
          </w:tcPr>
          <w:p w14:paraId="339B4DEB" w14:textId="77777777" w:rsidR="00E44187" w:rsidRPr="00432321" w:rsidRDefault="00E44187" w:rsidP="00E44187">
            <w:pPr>
              <w:spacing w:before="120" w:after="120"/>
            </w:pPr>
            <w:r w:rsidRPr="00432321">
              <w:t>–</w:t>
            </w:r>
          </w:p>
        </w:tc>
        <w:tc>
          <w:tcPr>
            <w:tcW w:w="3368" w:type="pct"/>
            <w:shd w:val="clear" w:color="auto" w:fill="auto"/>
            <w:vAlign w:val="center"/>
          </w:tcPr>
          <w:p w14:paraId="68090CC1" w14:textId="77777777" w:rsidR="00E44187" w:rsidRDefault="00E44187" w:rsidP="00BA0262">
            <w:pPr>
              <w:spacing w:before="120" w:after="120"/>
              <w:jc w:val="both"/>
            </w:pPr>
            <w:r w:rsidRPr="00E119CA">
              <w:t>группа сбора и обработки информации</w:t>
            </w:r>
            <w:r w:rsidR="006D4A2C">
              <w:t xml:space="preserve"> отдела предупреждения и ликвидации </w:t>
            </w:r>
            <w:r w:rsidR="006D4A2C" w:rsidRPr="00432321">
              <w:t>чрезвычайных ситуаций</w:t>
            </w:r>
            <w:r w:rsidR="006D4A2C">
              <w:t xml:space="preserve"> у</w:t>
            </w:r>
            <w:r w:rsidR="006D4A2C" w:rsidRPr="00432321">
              <w:t>правлени</w:t>
            </w:r>
            <w:r w:rsidR="006D4A2C">
              <w:t>я</w:t>
            </w:r>
            <w:r w:rsidR="006D4A2C" w:rsidRPr="00432321">
              <w:t xml:space="preserve"> по гражданской обороне, предупреждению и ликвидации чрезвычайных ситуаций</w:t>
            </w:r>
            <w:r w:rsidR="006D4A2C">
              <w:t xml:space="preserve"> </w:t>
            </w:r>
            <w:r w:rsidR="006D4A2C" w:rsidRPr="00432321">
              <w:t>ООО «РН-Ванкор»</w:t>
            </w:r>
            <w:r w:rsidR="006D4A2C">
              <w:t>.</w:t>
            </w:r>
          </w:p>
        </w:tc>
      </w:tr>
      <w:tr w:rsidR="00E44187" w:rsidRPr="00432321" w14:paraId="15830AD2" w14:textId="77777777" w:rsidTr="00F67C71">
        <w:trPr>
          <w:trHeight w:val="480"/>
        </w:trPr>
        <w:tc>
          <w:tcPr>
            <w:tcW w:w="1417" w:type="pct"/>
            <w:shd w:val="clear" w:color="auto" w:fill="auto"/>
          </w:tcPr>
          <w:p w14:paraId="031B7F8F" w14:textId="77777777" w:rsidR="00E44187" w:rsidRPr="00432321" w:rsidRDefault="00E44187" w:rsidP="00E44187">
            <w:pPr>
              <w:spacing w:before="120" w:after="120"/>
            </w:pPr>
            <w:r w:rsidRPr="00432321">
              <w:t>ЕДДС</w:t>
            </w:r>
          </w:p>
        </w:tc>
        <w:tc>
          <w:tcPr>
            <w:tcW w:w="215" w:type="pct"/>
            <w:shd w:val="clear" w:color="auto" w:fill="auto"/>
          </w:tcPr>
          <w:p w14:paraId="50F9458C" w14:textId="77777777" w:rsidR="00E44187" w:rsidRPr="00432321" w:rsidRDefault="00E44187" w:rsidP="00E44187">
            <w:pPr>
              <w:spacing w:before="120" w:after="120"/>
            </w:pPr>
            <w:r w:rsidRPr="00432321">
              <w:t>–</w:t>
            </w:r>
          </w:p>
        </w:tc>
        <w:tc>
          <w:tcPr>
            <w:tcW w:w="3368" w:type="pct"/>
            <w:shd w:val="clear" w:color="auto" w:fill="auto"/>
          </w:tcPr>
          <w:p w14:paraId="05EDF956" w14:textId="77777777" w:rsidR="00E44187" w:rsidRPr="00432321" w:rsidRDefault="00E44187" w:rsidP="00BA0262">
            <w:pPr>
              <w:spacing w:before="120" w:after="120"/>
              <w:jc w:val="both"/>
            </w:pPr>
            <w:r>
              <w:t>е</w:t>
            </w:r>
            <w:r w:rsidRPr="00432321">
              <w:t>диная дежурно-диспетчерская служба</w:t>
            </w:r>
            <w:r w:rsidR="00A64012">
              <w:t xml:space="preserve"> муниципального образования</w:t>
            </w:r>
            <w:r w:rsidRPr="00432321">
              <w:t>.</w:t>
            </w:r>
          </w:p>
        </w:tc>
      </w:tr>
      <w:tr w:rsidR="00515F52" w:rsidRPr="00432321" w14:paraId="2D7DCF7D" w14:textId="77777777" w:rsidTr="00F67C71">
        <w:trPr>
          <w:trHeight w:val="20"/>
        </w:trPr>
        <w:tc>
          <w:tcPr>
            <w:tcW w:w="1417" w:type="pct"/>
            <w:shd w:val="clear" w:color="auto" w:fill="auto"/>
          </w:tcPr>
          <w:p w14:paraId="5F42E511" w14:textId="77777777" w:rsidR="00515F52" w:rsidRPr="00432321" w:rsidRDefault="00515F52" w:rsidP="00515F52">
            <w:pPr>
              <w:spacing w:before="120" w:after="120"/>
            </w:pPr>
            <w:r w:rsidRPr="00432321">
              <w:t>ОБЩЕСТВО</w:t>
            </w:r>
          </w:p>
        </w:tc>
        <w:tc>
          <w:tcPr>
            <w:tcW w:w="215" w:type="pct"/>
            <w:shd w:val="clear" w:color="auto" w:fill="auto"/>
          </w:tcPr>
          <w:p w14:paraId="245AA1A8" w14:textId="77777777" w:rsidR="00515F52" w:rsidRPr="00432321" w:rsidRDefault="00515F52" w:rsidP="00515F52">
            <w:pPr>
              <w:spacing w:before="120" w:after="120"/>
            </w:pPr>
            <w:r w:rsidRPr="00432321">
              <w:t>–</w:t>
            </w:r>
          </w:p>
        </w:tc>
        <w:tc>
          <w:tcPr>
            <w:tcW w:w="3368" w:type="pct"/>
            <w:shd w:val="clear" w:color="auto" w:fill="auto"/>
          </w:tcPr>
          <w:p w14:paraId="43F873C3" w14:textId="77777777" w:rsidR="00515F52" w:rsidRPr="00432321" w:rsidRDefault="00515F52" w:rsidP="00BA0262">
            <w:pPr>
              <w:spacing w:before="120" w:after="120"/>
              <w:jc w:val="both"/>
            </w:pPr>
            <w:r w:rsidRPr="00432321">
              <w:t>ООО «РН-Ванкор»</w:t>
            </w:r>
            <w:r w:rsidR="00F67C71">
              <w:t>.</w:t>
            </w:r>
          </w:p>
        </w:tc>
      </w:tr>
      <w:tr w:rsidR="00515F52" w:rsidRPr="00432321" w14:paraId="3DF59D92" w14:textId="77777777" w:rsidTr="00F67C71">
        <w:trPr>
          <w:trHeight w:val="20"/>
        </w:trPr>
        <w:tc>
          <w:tcPr>
            <w:tcW w:w="1417" w:type="pct"/>
            <w:shd w:val="clear" w:color="auto" w:fill="auto"/>
          </w:tcPr>
          <w:p w14:paraId="4E8DCB78" w14:textId="77777777" w:rsidR="00515F52" w:rsidRPr="00432321" w:rsidRDefault="00515F52" w:rsidP="00B96BFD">
            <w:pPr>
              <w:spacing w:before="120" w:after="120"/>
            </w:pPr>
            <w:r w:rsidRPr="00432321">
              <w:t>ОПЛЧС</w:t>
            </w:r>
          </w:p>
        </w:tc>
        <w:tc>
          <w:tcPr>
            <w:tcW w:w="215" w:type="pct"/>
            <w:shd w:val="clear" w:color="auto" w:fill="auto"/>
          </w:tcPr>
          <w:p w14:paraId="30C3AB5D" w14:textId="77777777" w:rsidR="00515F52" w:rsidRPr="00432321" w:rsidRDefault="00515F52" w:rsidP="00515F52">
            <w:pPr>
              <w:spacing w:before="120" w:after="120"/>
            </w:pPr>
            <w:r w:rsidRPr="00432321">
              <w:t>–</w:t>
            </w:r>
          </w:p>
        </w:tc>
        <w:tc>
          <w:tcPr>
            <w:tcW w:w="3368" w:type="pct"/>
            <w:shd w:val="clear" w:color="auto" w:fill="auto"/>
          </w:tcPr>
          <w:p w14:paraId="5D91D06C" w14:textId="77777777" w:rsidR="00515F52" w:rsidRPr="00432321" w:rsidRDefault="00515F52" w:rsidP="00BA0262">
            <w:pPr>
              <w:spacing w:before="120" w:after="120"/>
              <w:jc w:val="both"/>
            </w:pPr>
            <w:r>
              <w:t>о</w:t>
            </w:r>
            <w:r w:rsidRPr="00432321">
              <w:t>тдел предупреждения и ликвидации чрезвычайных ситуаций</w:t>
            </w:r>
            <w:r>
              <w:t xml:space="preserve"> у</w:t>
            </w:r>
            <w:r w:rsidRPr="00432321">
              <w:t>правлени</w:t>
            </w:r>
            <w:r>
              <w:t>я</w:t>
            </w:r>
            <w:r w:rsidRPr="00432321">
              <w:t xml:space="preserve"> по гражданской обороне, предупреждению и ликвидации чрезвычайных ситуаций</w:t>
            </w:r>
            <w:r w:rsidR="00F67C71">
              <w:t xml:space="preserve"> </w:t>
            </w:r>
            <w:r w:rsidR="00F67C71" w:rsidRPr="00432321">
              <w:t>ООО «РН-Ванкор»</w:t>
            </w:r>
            <w:r w:rsidR="00F67C71">
              <w:t>.</w:t>
            </w:r>
          </w:p>
        </w:tc>
      </w:tr>
      <w:tr w:rsidR="00515F52" w:rsidRPr="00432321" w14:paraId="07FF665A" w14:textId="77777777" w:rsidTr="00F67C71">
        <w:trPr>
          <w:trHeight w:val="20"/>
        </w:trPr>
        <w:tc>
          <w:tcPr>
            <w:tcW w:w="1417" w:type="pct"/>
            <w:shd w:val="clear" w:color="auto" w:fill="auto"/>
            <w:vAlign w:val="center"/>
          </w:tcPr>
          <w:p w14:paraId="12AAB7D1" w14:textId="77777777" w:rsidR="00515F52" w:rsidRPr="00432321" w:rsidRDefault="00515F52" w:rsidP="00515F52">
            <w:pPr>
              <w:spacing w:before="120" w:after="120"/>
            </w:pPr>
            <w:r w:rsidRPr="00432321">
              <w:t>ОШ</w:t>
            </w:r>
          </w:p>
        </w:tc>
        <w:tc>
          <w:tcPr>
            <w:tcW w:w="215" w:type="pct"/>
            <w:shd w:val="clear" w:color="auto" w:fill="auto"/>
            <w:vAlign w:val="center"/>
          </w:tcPr>
          <w:p w14:paraId="3A5A953B" w14:textId="77777777" w:rsidR="00515F52" w:rsidRPr="00432321" w:rsidRDefault="00515F52" w:rsidP="00515F52">
            <w:pPr>
              <w:spacing w:before="120" w:after="120"/>
            </w:pPr>
            <w:r w:rsidRPr="00432321">
              <w:t>–</w:t>
            </w:r>
          </w:p>
        </w:tc>
        <w:tc>
          <w:tcPr>
            <w:tcW w:w="3368" w:type="pct"/>
            <w:shd w:val="clear" w:color="auto" w:fill="auto"/>
            <w:vAlign w:val="center"/>
          </w:tcPr>
          <w:p w14:paraId="401BDD23" w14:textId="4C697116" w:rsidR="00515F52" w:rsidRPr="00432321" w:rsidRDefault="00515F52" w:rsidP="00F504D9">
            <w:pPr>
              <w:spacing w:before="120" w:after="120"/>
              <w:jc w:val="both"/>
            </w:pPr>
            <w:r>
              <w:t>о</w:t>
            </w:r>
            <w:r w:rsidR="00B96BFD">
              <w:t xml:space="preserve">перативный </w:t>
            </w:r>
            <w:r w:rsidR="00B96BFD" w:rsidRPr="009372F8">
              <w:t>штаб</w:t>
            </w:r>
            <w:r w:rsidR="006D4A2C" w:rsidRPr="009372F8">
              <w:t>.</w:t>
            </w:r>
          </w:p>
        </w:tc>
      </w:tr>
      <w:tr w:rsidR="00515F52" w:rsidRPr="00432321" w14:paraId="590BCD1D" w14:textId="77777777" w:rsidTr="00F67C71">
        <w:trPr>
          <w:trHeight w:val="20"/>
        </w:trPr>
        <w:tc>
          <w:tcPr>
            <w:tcW w:w="1417" w:type="pct"/>
            <w:shd w:val="clear" w:color="auto" w:fill="auto"/>
          </w:tcPr>
          <w:p w14:paraId="6C064DFB" w14:textId="77777777" w:rsidR="00515F52" w:rsidRPr="00432321" w:rsidRDefault="00515F52" w:rsidP="00515F52">
            <w:pPr>
              <w:spacing w:before="120" w:after="120"/>
            </w:pPr>
            <w:r w:rsidRPr="00432321">
              <w:t>РИТС</w:t>
            </w:r>
          </w:p>
        </w:tc>
        <w:tc>
          <w:tcPr>
            <w:tcW w:w="215" w:type="pct"/>
            <w:shd w:val="clear" w:color="auto" w:fill="auto"/>
          </w:tcPr>
          <w:p w14:paraId="48EA745E" w14:textId="77777777" w:rsidR="00515F52" w:rsidRPr="00432321" w:rsidRDefault="00515F52" w:rsidP="00515F52">
            <w:pPr>
              <w:spacing w:before="120" w:after="120"/>
            </w:pPr>
            <w:r w:rsidRPr="00432321">
              <w:t>–</w:t>
            </w:r>
          </w:p>
        </w:tc>
        <w:tc>
          <w:tcPr>
            <w:tcW w:w="3368" w:type="pct"/>
            <w:shd w:val="clear" w:color="auto" w:fill="auto"/>
          </w:tcPr>
          <w:p w14:paraId="657F206C" w14:textId="77777777" w:rsidR="00515F52" w:rsidRPr="00432321" w:rsidRDefault="00515F52" w:rsidP="00BA0262">
            <w:pPr>
              <w:spacing w:before="120" w:after="120"/>
              <w:jc w:val="both"/>
            </w:pPr>
            <w:r>
              <w:t>р</w:t>
            </w:r>
            <w:r w:rsidRPr="00432321">
              <w:t>егиональная инженерно-техническая служба</w:t>
            </w:r>
            <w:r w:rsidR="00F67C71">
              <w:t xml:space="preserve"> </w:t>
            </w:r>
            <w:r w:rsidR="00F67C71" w:rsidRPr="00432321">
              <w:t>ООО «РН-Ванкор»</w:t>
            </w:r>
            <w:r w:rsidR="00F67C71">
              <w:t>.</w:t>
            </w:r>
          </w:p>
        </w:tc>
      </w:tr>
      <w:tr w:rsidR="00515F52" w:rsidRPr="00432321" w14:paraId="6BF4A4B2" w14:textId="77777777" w:rsidTr="00F67C71">
        <w:trPr>
          <w:trHeight w:val="20"/>
        </w:trPr>
        <w:tc>
          <w:tcPr>
            <w:tcW w:w="1417" w:type="pct"/>
            <w:shd w:val="clear" w:color="auto" w:fill="auto"/>
          </w:tcPr>
          <w:p w14:paraId="34C8B15F" w14:textId="0ECDB352" w:rsidR="00515F52" w:rsidRPr="00515F52" w:rsidRDefault="00515F52" w:rsidP="004A6515">
            <w:pPr>
              <w:spacing w:before="120" w:after="120"/>
            </w:pPr>
            <w:r w:rsidRPr="00515F52">
              <w:t>СЦУКС</w:t>
            </w:r>
            <w:r w:rsidR="00A54D16" w:rsidRPr="00515F52">
              <w:t xml:space="preserve"> </w:t>
            </w:r>
          </w:p>
        </w:tc>
        <w:tc>
          <w:tcPr>
            <w:tcW w:w="215" w:type="pct"/>
            <w:shd w:val="clear" w:color="auto" w:fill="auto"/>
          </w:tcPr>
          <w:p w14:paraId="12494934" w14:textId="77777777" w:rsidR="00515F52" w:rsidRPr="00515F52" w:rsidRDefault="00515F52" w:rsidP="00515F52">
            <w:pPr>
              <w:spacing w:before="120" w:after="120"/>
            </w:pPr>
            <w:r w:rsidRPr="00515F52">
              <w:t>–</w:t>
            </w:r>
          </w:p>
        </w:tc>
        <w:tc>
          <w:tcPr>
            <w:tcW w:w="3368" w:type="pct"/>
            <w:shd w:val="clear" w:color="auto" w:fill="auto"/>
          </w:tcPr>
          <w:p w14:paraId="208A1281" w14:textId="77777777" w:rsidR="00515F52" w:rsidRPr="00515F52" w:rsidRDefault="00515F52" w:rsidP="00BA0262">
            <w:pPr>
              <w:spacing w:before="120" w:after="120"/>
              <w:jc w:val="both"/>
            </w:pPr>
            <w:r w:rsidRPr="00515F52">
              <w:t>Ситуационный центр управления в кризисных ситуациях ПАО «НК «Роснефть»</w:t>
            </w:r>
            <w:r w:rsidR="006D4A2C">
              <w:t>.</w:t>
            </w:r>
          </w:p>
        </w:tc>
      </w:tr>
      <w:tr w:rsidR="00515F52" w:rsidRPr="00432321" w14:paraId="0E755006" w14:textId="77777777" w:rsidTr="00F67C71">
        <w:trPr>
          <w:trHeight w:val="20"/>
        </w:trPr>
        <w:tc>
          <w:tcPr>
            <w:tcW w:w="1417" w:type="pct"/>
            <w:shd w:val="clear" w:color="auto" w:fill="auto"/>
          </w:tcPr>
          <w:p w14:paraId="235F2598" w14:textId="77777777" w:rsidR="00515F52" w:rsidRPr="00432321" w:rsidRDefault="00515F52" w:rsidP="00515F52">
            <w:pPr>
              <w:spacing w:before="120" w:after="120"/>
            </w:pPr>
            <w:r w:rsidRPr="00432321">
              <w:t>ТО ФОИВ</w:t>
            </w:r>
          </w:p>
        </w:tc>
        <w:tc>
          <w:tcPr>
            <w:tcW w:w="215" w:type="pct"/>
            <w:shd w:val="clear" w:color="auto" w:fill="auto"/>
          </w:tcPr>
          <w:p w14:paraId="14320579" w14:textId="77777777" w:rsidR="00515F52" w:rsidRPr="00432321" w:rsidRDefault="00515F52" w:rsidP="00515F52">
            <w:pPr>
              <w:spacing w:before="120" w:after="120"/>
            </w:pPr>
            <w:r w:rsidRPr="00432321">
              <w:t>–</w:t>
            </w:r>
          </w:p>
        </w:tc>
        <w:tc>
          <w:tcPr>
            <w:tcW w:w="3368" w:type="pct"/>
            <w:shd w:val="clear" w:color="auto" w:fill="auto"/>
          </w:tcPr>
          <w:p w14:paraId="5E08B0D9" w14:textId="77777777" w:rsidR="00515F52" w:rsidRPr="00432321" w:rsidRDefault="00515F52" w:rsidP="00BA0262">
            <w:pPr>
              <w:spacing w:before="120" w:after="120"/>
              <w:jc w:val="both"/>
            </w:pPr>
            <w:r w:rsidRPr="00432321">
              <w:t>территориальные органы федеральных органов исполнительной власти.</w:t>
            </w:r>
          </w:p>
        </w:tc>
      </w:tr>
      <w:tr w:rsidR="00515F52" w:rsidRPr="00432321" w14:paraId="638FE1C3" w14:textId="77777777" w:rsidTr="00F67C71">
        <w:trPr>
          <w:trHeight w:val="203"/>
        </w:trPr>
        <w:tc>
          <w:tcPr>
            <w:tcW w:w="1417" w:type="pct"/>
            <w:shd w:val="clear" w:color="auto" w:fill="auto"/>
          </w:tcPr>
          <w:p w14:paraId="458BABD4" w14:textId="77777777" w:rsidR="00515F52" w:rsidRPr="00432321" w:rsidRDefault="00515F52" w:rsidP="00515F52">
            <w:pPr>
              <w:spacing w:before="120" w:after="120"/>
            </w:pPr>
            <w:r w:rsidRPr="00432321">
              <w:t>УГОиЧС</w:t>
            </w:r>
          </w:p>
        </w:tc>
        <w:tc>
          <w:tcPr>
            <w:tcW w:w="215" w:type="pct"/>
            <w:shd w:val="clear" w:color="auto" w:fill="auto"/>
          </w:tcPr>
          <w:p w14:paraId="1A4BBFF5" w14:textId="77777777" w:rsidR="00515F52" w:rsidRPr="00432321" w:rsidRDefault="00515F52" w:rsidP="00515F52">
            <w:pPr>
              <w:spacing w:before="120" w:after="120"/>
            </w:pPr>
            <w:r w:rsidRPr="00432321">
              <w:t>–</w:t>
            </w:r>
          </w:p>
        </w:tc>
        <w:tc>
          <w:tcPr>
            <w:tcW w:w="3368" w:type="pct"/>
            <w:shd w:val="clear" w:color="auto" w:fill="auto"/>
          </w:tcPr>
          <w:p w14:paraId="670FC89B" w14:textId="77777777" w:rsidR="00515F52" w:rsidRPr="00432321" w:rsidRDefault="00515F52" w:rsidP="00BA0262">
            <w:pPr>
              <w:spacing w:before="120" w:after="120"/>
              <w:jc w:val="both"/>
            </w:pPr>
            <w:r>
              <w:t>у</w:t>
            </w:r>
            <w:r w:rsidRPr="00432321">
              <w:t>правление по гражданской обороне, предупреждению и ликвидации чрезвычайных ситуаций</w:t>
            </w:r>
            <w:r w:rsidR="00F67C71">
              <w:t xml:space="preserve"> </w:t>
            </w:r>
            <w:r w:rsidR="00F67C71" w:rsidRPr="00432321">
              <w:t>ООО «РН-Ванкор»</w:t>
            </w:r>
            <w:r w:rsidR="00F67C71">
              <w:t>.</w:t>
            </w:r>
          </w:p>
        </w:tc>
      </w:tr>
      <w:tr w:rsidR="00515F52" w:rsidRPr="00432321" w14:paraId="6486871B" w14:textId="77777777" w:rsidTr="00F67C71">
        <w:trPr>
          <w:trHeight w:val="20"/>
        </w:trPr>
        <w:tc>
          <w:tcPr>
            <w:tcW w:w="1417" w:type="pct"/>
            <w:shd w:val="clear" w:color="auto" w:fill="auto"/>
          </w:tcPr>
          <w:p w14:paraId="21D4CE8F" w14:textId="77777777" w:rsidR="00515F52" w:rsidRPr="00432321" w:rsidRDefault="00515F52" w:rsidP="00515F52">
            <w:pPr>
              <w:spacing w:before="120" w:after="120"/>
            </w:pPr>
            <w:r w:rsidRPr="00432321">
              <w:t>ЦДУ ДОУиМ</w:t>
            </w:r>
          </w:p>
        </w:tc>
        <w:tc>
          <w:tcPr>
            <w:tcW w:w="215" w:type="pct"/>
            <w:shd w:val="clear" w:color="auto" w:fill="auto"/>
          </w:tcPr>
          <w:p w14:paraId="7C04F9D2" w14:textId="77777777" w:rsidR="00515F52" w:rsidRPr="00432321" w:rsidRDefault="00515F52" w:rsidP="00515F52">
            <w:pPr>
              <w:spacing w:before="120" w:after="120"/>
            </w:pPr>
            <w:r w:rsidRPr="00432321">
              <w:t>–</w:t>
            </w:r>
          </w:p>
        </w:tc>
        <w:tc>
          <w:tcPr>
            <w:tcW w:w="3368" w:type="pct"/>
            <w:shd w:val="clear" w:color="auto" w:fill="auto"/>
          </w:tcPr>
          <w:p w14:paraId="65F0DE21" w14:textId="77777777" w:rsidR="00515F52" w:rsidRPr="00432321" w:rsidRDefault="00515F52" w:rsidP="00BA0262">
            <w:pPr>
              <w:spacing w:before="120" w:after="120"/>
              <w:jc w:val="both"/>
            </w:pPr>
            <w:r>
              <w:t>ц</w:t>
            </w:r>
            <w:r w:rsidRPr="00432321">
              <w:t>ентральное диспетчерское управление Департамента оперативного управления и мониторинга ПАО «НК «Роснефть».</w:t>
            </w:r>
          </w:p>
        </w:tc>
      </w:tr>
      <w:tr w:rsidR="00515F52" w:rsidRPr="00432321" w14:paraId="28D27593" w14:textId="77777777" w:rsidTr="00F67C71">
        <w:trPr>
          <w:trHeight w:val="182"/>
        </w:trPr>
        <w:tc>
          <w:tcPr>
            <w:tcW w:w="1417" w:type="pct"/>
            <w:shd w:val="clear" w:color="auto" w:fill="auto"/>
          </w:tcPr>
          <w:p w14:paraId="17F9FEF6" w14:textId="77777777" w:rsidR="00515F52" w:rsidRPr="00432321" w:rsidRDefault="00515F52" w:rsidP="00515F52">
            <w:pPr>
              <w:spacing w:before="120" w:after="120"/>
            </w:pPr>
            <w:r w:rsidRPr="00432321">
              <w:t>ЦИТУ</w:t>
            </w:r>
          </w:p>
        </w:tc>
        <w:tc>
          <w:tcPr>
            <w:tcW w:w="215" w:type="pct"/>
            <w:shd w:val="clear" w:color="auto" w:fill="auto"/>
          </w:tcPr>
          <w:p w14:paraId="6CB6E946" w14:textId="77777777" w:rsidR="00515F52" w:rsidRPr="00432321" w:rsidRDefault="00515F52" w:rsidP="00515F52">
            <w:pPr>
              <w:spacing w:before="120" w:after="120"/>
            </w:pPr>
            <w:r w:rsidRPr="00432321">
              <w:t>–</w:t>
            </w:r>
          </w:p>
        </w:tc>
        <w:tc>
          <w:tcPr>
            <w:tcW w:w="3368" w:type="pct"/>
            <w:shd w:val="clear" w:color="auto" w:fill="auto"/>
          </w:tcPr>
          <w:p w14:paraId="40200E54" w14:textId="77777777" w:rsidR="00515F52" w:rsidRPr="00432321" w:rsidRDefault="00515F52" w:rsidP="00BA0262">
            <w:pPr>
              <w:spacing w:before="120" w:after="120"/>
              <w:jc w:val="both"/>
            </w:pPr>
            <w:r>
              <w:t>ц</w:t>
            </w:r>
            <w:r w:rsidRPr="00432321">
              <w:t>ентральное инженерно-технологическое управление</w:t>
            </w:r>
            <w:r w:rsidR="00F67C71">
              <w:t xml:space="preserve"> </w:t>
            </w:r>
            <w:r w:rsidR="00F67C71" w:rsidRPr="00432321">
              <w:t>ООО</w:t>
            </w:r>
            <w:r w:rsidR="00F67C71">
              <w:t> </w:t>
            </w:r>
            <w:r w:rsidR="00F67C71" w:rsidRPr="00432321">
              <w:t>«РН-Ванкор»</w:t>
            </w:r>
            <w:r w:rsidR="00F67C71">
              <w:t>.</w:t>
            </w:r>
          </w:p>
        </w:tc>
      </w:tr>
      <w:tr w:rsidR="00515F52" w:rsidRPr="00432321" w14:paraId="5C662956" w14:textId="77777777" w:rsidTr="00F67C71">
        <w:trPr>
          <w:trHeight w:val="232"/>
        </w:trPr>
        <w:tc>
          <w:tcPr>
            <w:tcW w:w="1417" w:type="pct"/>
            <w:shd w:val="clear" w:color="auto" w:fill="auto"/>
          </w:tcPr>
          <w:p w14:paraId="2CF53FB3" w14:textId="77777777" w:rsidR="00515F52" w:rsidRPr="00432321" w:rsidRDefault="00515F52" w:rsidP="00515F52">
            <w:pPr>
              <w:spacing w:before="120" w:after="120"/>
            </w:pPr>
            <w:r w:rsidRPr="00432321">
              <w:t>ЧС</w:t>
            </w:r>
          </w:p>
        </w:tc>
        <w:tc>
          <w:tcPr>
            <w:tcW w:w="215" w:type="pct"/>
            <w:shd w:val="clear" w:color="auto" w:fill="auto"/>
          </w:tcPr>
          <w:p w14:paraId="579991D0" w14:textId="77777777" w:rsidR="00515F52" w:rsidRPr="00432321" w:rsidRDefault="00515F52" w:rsidP="00515F52">
            <w:pPr>
              <w:spacing w:before="120" w:after="120"/>
            </w:pPr>
            <w:r w:rsidRPr="00432321">
              <w:t>–</w:t>
            </w:r>
          </w:p>
        </w:tc>
        <w:tc>
          <w:tcPr>
            <w:tcW w:w="3368" w:type="pct"/>
            <w:shd w:val="clear" w:color="auto" w:fill="auto"/>
          </w:tcPr>
          <w:p w14:paraId="397BC5F5" w14:textId="77777777" w:rsidR="00515F52" w:rsidRPr="00432321" w:rsidRDefault="00515F52" w:rsidP="00BA0262">
            <w:pPr>
              <w:spacing w:before="120" w:after="120"/>
              <w:jc w:val="both"/>
            </w:pPr>
            <w:r w:rsidRPr="00432321">
              <w:t>чрезвычайная ситуация.</w:t>
            </w:r>
          </w:p>
        </w:tc>
      </w:tr>
    </w:tbl>
    <w:p w14:paraId="564CA035" w14:textId="77777777" w:rsidR="00A0077B" w:rsidRDefault="00A0077B" w:rsidP="00432321">
      <w:pPr>
        <w:pStyle w:val="1"/>
        <w:spacing w:before="0" w:after="240"/>
        <w:jc w:val="both"/>
        <w:sectPr w:rsidR="00A0077B" w:rsidSect="00340F05">
          <w:pgSz w:w="11906" w:h="16838" w:code="9"/>
          <w:pgMar w:top="567" w:right="1021" w:bottom="567" w:left="1247" w:header="737" w:footer="680" w:gutter="0"/>
          <w:cols w:space="708"/>
          <w:docGrid w:linePitch="360"/>
        </w:sectPr>
      </w:pPr>
      <w:bookmarkStart w:id="79" w:name="_Toc180141226"/>
      <w:bookmarkStart w:id="80" w:name="_Toc180141782"/>
      <w:bookmarkStart w:id="81" w:name="_Toc180411978"/>
      <w:bookmarkStart w:id="82" w:name="_Toc181863646"/>
    </w:p>
    <w:p w14:paraId="54AAF488" w14:textId="77777777" w:rsidR="00432321" w:rsidRPr="008F1606" w:rsidRDefault="00B03568" w:rsidP="00432321">
      <w:pPr>
        <w:pStyle w:val="1"/>
        <w:spacing w:before="0" w:after="240"/>
        <w:jc w:val="both"/>
      </w:pPr>
      <w:bookmarkStart w:id="83" w:name="_Toc190183961"/>
      <w:r>
        <w:lastRenderedPageBreak/>
        <w:t xml:space="preserve">СПРАВОЧНОЕ ПРИЛОЖЕНИЕ. ТЕРМИНЫ </w:t>
      </w:r>
      <w:r w:rsidR="00432321" w:rsidRPr="008F1606">
        <w:t>КОРПОРАТИВНОГО ГЛОССАРИЯ И ВНЕШНИХ ИСТОЧНИКОВ</w:t>
      </w:r>
      <w:bookmarkEnd w:id="79"/>
      <w:bookmarkEnd w:id="80"/>
      <w:bookmarkEnd w:id="81"/>
      <w:bookmarkEnd w:id="82"/>
      <w:bookmarkEnd w:id="83"/>
    </w:p>
    <w:p w14:paraId="3D73F919" w14:textId="77777777" w:rsidR="00442FE4" w:rsidRPr="009E4D00" w:rsidRDefault="00432321" w:rsidP="009E4D00">
      <w:pPr>
        <w:tabs>
          <w:tab w:val="left" w:pos="567"/>
        </w:tabs>
        <w:spacing w:before="240"/>
        <w:jc w:val="both"/>
        <w:rPr>
          <w:rFonts w:ascii="Arial" w:hAnsi="Arial" w:cs="Arial"/>
          <w:b/>
        </w:rPr>
      </w:pPr>
      <w:r w:rsidRPr="008513F0">
        <w:rPr>
          <w:rFonts w:ascii="Arial" w:hAnsi="Arial" w:cs="Arial"/>
          <w:b/>
        </w:rPr>
        <w:t xml:space="preserve">ВЫПИСКА ИЗ КОРПОРАТИВНОГО ГЛОССАРИЯ </w:t>
      </w:r>
      <w:bookmarkStart w:id="84" w:name="_Toc524969044"/>
      <w:bookmarkStart w:id="85" w:name="_Toc525025966"/>
      <w:bookmarkStart w:id="86" w:name="_Toc524969045"/>
      <w:bookmarkStart w:id="87" w:name="_Toc525025967"/>
      <w:bookmarkStart w:id="88" w:name="_Требования_к_оформлению_текстовой_ч"/>
      <w:bookmarkStart w:id="89" w:name="_Toc524969047"/>
      <w:bookmarkStart w:id="90" w:name="_MON_1287493112"/>
      <w:bookmarkStart w:id="91" w:name="_MON_1287493117"/>
      <w:bookmarkStart w:id="92" w:name="_MON_1288441041"/>
      <w:bookmarkStart w:id="93" w:name="_MON_1288703504"/>
      <w:bookmarkStart w:id="94" w:name="_MON_1294235415"/>
      <w:bookmarkStart w:id="95" w:name="_MON_1294235429"/>
      <w:bookmarkStart w:id="96" w:name="_MON_1227357862"/>
      <w:bookmarkStart w:id="97" w:name="_MON_1227357898"/>
      <w:bookmarkStart w:id="98" w:name="_MON_1227357963"/>
      <w:bookmarkStart w:id="99" w:name="_MON_1227447898"/>
      <w:bookmarkStart w:id="100" w:name="_MON_1228306157"/>
      <w:bookmarkStart w:id="101" w:name="_MON_1228306174"/>
      <w:bookmarkStart w:id="102" w:name="_MON_1228306181"/>
      <w:bookmarkStart w:id="103" w:name="_MON_1232444391"/>
      <w:bookmarkStart w:id="104" w:name="_MON_1232676654"/>
      <w:bookmarkStart w:id="105" w:name="_MON_1233043453"/>
      <w:bookmarkStart w:id="106" w:name="_MON_1233043480"/>
      <w:bookmarkStart w:id="107" w:name="_MON_1233043485"/>
      <w:bookmarkStart w:id="108" w:name="_MON_1236001465"/>
      <w:bookmarkStart w:id="109" w:name="_MON_1237120501"/>
      <w:bookmarkStart w:id="110" w:name="_MON_1237295090"/>
      <w:bookmarkStart w:id="111" w:name="_MON_1237373068"/>
      <w:bookmarkStart w:id="112" w:name="_MON_1237373216"/>
      <w:bookmarkStart w:id="113" w:name="_MON_1246209150"/>
      <w:bookmarkStart w:id="114" w:name="_MON_1277279616"/>
      <w:bookmarkStart w:id="115" w:name="_MON_1277285875"/>
      <w:bookmarkStart w:id="116" w:name="_MON_1277285982"/>
      <w:bookmarkStart w:id="117" w:name="_MON_1277289020"/>
      <w:bookmarkStart w:id="118" w:name="_MON_1277290370"/>
      <w:bookmarkStart w:id="119" w:name="_MON_1278244412"/>
      <w:bookmarkStart w:id="120" w:name="_MON_1278245423"/>
      <w:bookmarkStart w:id="121" w:name="_MON_1278245436"/>
      <w:bookmarkStart w:id="122" w:name="_MON_1278245812"/>
      <w:bookmarkStart w:id="123" w:name="_MON_1287492780"/>
      <w:bookmarkStart w:id="124" w:name="_Toc33710993"/>
      <w:bookmarkStart w:id="125" w:name="_Toc33710994"/>
      <w:bookmarkStart w:id="126" w:name="_Toc33711028"/>
      <w:bookmarkStart w:id="127" w:name="_Toc33711029"/>
      <w:bookmarkStart w:id="128" w:name="_Toc33711034"/>
      <w:bookmarkStart w:id="129" w:name="_Toc33711035"/>
      <w:bookmarkStart w:id="130" w:name="_Toc33711037"/>
      <w:bookmarkStart w:id="131" w:name="_Toc33711038"/>
      <w:bookmarkStart w:id="132" w:name="_Toc33711049"/>
      <w:bookmarkStart w:id="133" w:name="_Toc33711050"/>
      <w:bookmarkStart w:id="134" w:name="_Toc33711052"/>
      <w:bookmarkStart w:id="135" w:name="_Toc33711054"/>
      <w:bookmarkStart w:id="136" w:name="_Toc33711055"/>
      <w:bookmarkStart w:id="137" w:name="_Toc33711056"/>
      <w:bookmarkStart w:id="138" w:name="_Toc33711057"/>
      <w:bookmarkStart w:id="139" w:name="_Toc33711058"/>
      <w:bookmarkStart w:id="140" w:name="_Toc33711059"/>
      <w:bookmarkStart w:id="141" w:name="_Toc33711060"/>
      <w:bookmarkStart w:id="142" w:name="_Toc33711061"/>
      <w:bookmarkStart w:id="143" w:name="_Toc33711065"/>
      <w:bookmarkStart w:id="144" w:name="_Toc33711067"/>
      <w:bookmarkStart w:id="145" w:name="_Toc33711074"/>
      <w:bookmarkStart w:id="146" w:name="_Toc33711076"/>
      <w:bookmarkStart w:id="147" w:name="_Toc33711080"/>
      <w:bookmarkStart w:id="148" w:name="_Toc33711082"/>
      <w:bookmarkStart w:id="149" w:name="_Toc33711084"/>
      <w:bookmarkStart w:id="150" w:name="_Toc33711089"/>
      <w:bookmarkStart w:id="151" w:name="_Toc33711091"/>
      <w:bookmarkStart w:id="152" w:name="_Toc33711095"/>
      <w:bookmarkStart w:id="153" w:name="_Toc33711097"/>
      <w:bookmarkStart w:id="154" w:name="_Toc33711099"/>
      <w:bookmarkStart w:id="155" w:name="_Toc33711101"/>
      <w:bookmarkStart w:id="156" w:name="_Toc33711103"/>
      <w:bookmarkStart w:id="157" w:name="_Toc33711104"/>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tbl>
      <w:tblPr>
        <w:tblW w:w="9889" w:type="dxa"/>
        <w:tblLook w:val="04A0" w:firstRow="1" w:lastRow="0" w:firstColumn="1" w:lastColumn="0" w:noHBand="0" w:noVBand="1"/>
      </w:tblPr>
      <w:tblGrid>
        <w:gridCol w:w="2942"/>
        <w:gridCol w:w="336"/>
        <w:gridCol w:w="6611"/>
      </w:tblGrid>
      <w:tr w:rsidR="00B96BFD" w14:paraId="48E2286F" w14:textId="77777777" w:rsidTr="00F67C71">
        <w:tc>
          <w:tcPr>
            <w:tcW w:w="2942" w:type="dxa"/>
            <w:shd w:val="clear" w:color="auto" w:fill="auto"/>
          </w:tcPr>
          <w:p w14:paraId="2527F8F1" w14:textId="0E41D910" w:rsidR="00B96BFD" w:rsidRPr="00325DEA" w:rsidRDefault="0089566B" w:rsidP="00B96BFD">
            <w:pPr>
              <w:pStyle w:val="S0"/>
            </w:pPr>
            <w:r w:rsidRPr="00325DEA">
              <w:rPr>
                <w:bCs/>
                <w:iCs/>
              </w:rPr>
              <w:t>КОМПАНИЯ</w:t>
            </w:r>
          </w:p>
        </w:tc>
        <w:tc>
          <w:tcPr>
            <w:tcW w:w="336" w:type="dxa"/>
            <w:shd w:val="clear" w:color="auto" w:fill="auto"/>
          </w:tcPr>
          <w:p w14:paraId="09860C9F" w14:textId="77777777" w:rsidR="00B96BFD" w:rsidRPr="00325DEA" w:rsidRDefault="00B96BFD" w:rsidP="00B96BFD">
            <w:pPr>
              <w:pStyle w:val="S0"/>
            </w:pPr>
            <w:r w:rsidRPr="00325DEA">
              <w:t>–</w:t>
            </w:r>
          </w:p>
        </w:tc>
        <w:tc>
          <w:tcPr>
            <w:tcW w:w="6611" w:type="dxa"/>
            <w:shd w:val="clear" w:color="auto" w:fill="auto"/>
          </w:tcPr>
          <w:p w14:paraId="769EE5C8" w14:textId="77777777" w:rsidR="00B96BFD" w:rsidRPr="00325DEA" w:rsidRDefault="00B96BFD" w:rsidP="00B96BFD">
            <w:pPr>
              <w:pStyle w:val="S0"/>
            </w:pPr>
            <w:r w:rsidRPr="00325DEA">
              <w:t>группа юридических лиц различных организационно-правовых форм, включая ПАО «НК «Роснефть», в отношении которых последнее прямо и (или) косвенно выступает в качестве основного или преобладающего (участвующего) общества.</w:t>
            </w:r>
          </w:p>
        </w:tc>
      </w:tr>
      <w:tr w:rsidR="00B96BFD" w14:paraId="6B60034B" w14:textId="77777777" w:rsidTr="00F67C71">
        <w:tc>
          <w:tcPr>
            <w:tcW w:w="2942" w:type="dxa"/>
            <w:shd w:val="clear" w:color="auto" w:fill="auto"/>
          </w:tcPr>
          <w:p w14:paraId="2736110E" w14:textId="51EF48B4" w:rsidR="00B96BFD" w:rsidRPr="00431A42" w:rsidRDefault="0089566B" w:rsidP="00B96BFD">
            <w:pPr>
              <w:tabs>
                <w:tab w:val="left" w:pos="426"/>
              </w:tabs>
              <w:spacing w:before="120" w:after="120"/>
              <w:rPr>
                <w:rFonts w:eastAsia="Times New Roman"/>
                <w:caps/>
                <w:szCs w:val="24"/>
                <w:lang w:eastAsia="ru-RU"/>
              </w:rPr>
            </w:pPr>
            <w:r w:rsidRPr="009E4D00">
              <w:rPr>
                <w:rFonts w:eastAsia="Times New Roman"/>
                <w:szCs w:val="24"/>
                <w:lang w:eastAsia="ru-RU"/>
              </w:rPr>
              <w:t>ОБНАРУЖЕНИЕ ЧРЕЗВЫЧАЙНОЙ</w:t>
            </w:r>
            <w:r w:rsidRPr="00023D3D">
              <w:rPr>
                <w:rFonts w:eastAsia="Times New Roman"/>
                <w:szCs w:val="24"/>
                <w:lang w:eastAsia="ru-RU"/>
              </w:rPr>
              <w:t xml:space="preserve"> СИТУАЦИИ (ПРОИСШЕСТВИЯ)</w:t>
            </w:r>
          </w:p>
        </w:tc>
        <w:tc>
          <w:tcPr>
            <w:tcW w:w="336" w:type="dxa"/>
            <w:shd w:val="clear" w:color="auto" w:fill="auto"/>
          </w:tcPr>
          <w:p w14:paraId="6038FAAF" w14:textId="77777777" w:rsidR="00B96BFD" w:rsidRPr="0045069C" w:rsidRDefault="00B96BFD" w:rsidP="00B96BFD">
            <w:pPr>
              <w:spacing w:before="120" w:after="120"/>
              <w:jc w:val="both"/>
            </w:pPr>
            <w:r w:rsidRPr="0045069C">
              <w:t>–</w:t>
            </w:r>
          </w:p>
        </w:tc>
        <w:tc>
          <w:tcPr>
            <w:tcW w:w="6611" w:type="dxa"/>
            <w:shd w:val="clear" w:color="auto" w:fill="auto"/>
          </w:tcPr>
          <w:p w14:paraId="04F5F90C" w14:textId="77777777" w:rsidR="00B96BFD" w:rsidRPr="004D3866" w:rsidRDefault="00B96BFD" w:rsidP="00B96BFD">
            <w:pPr>
              <w:spacing w:before="120" w:after="120"/>
              <w:jc w:val="both"/>
              <w:rPr>
                <w:szCs w:val="24"/>
              </w:rPr>
            </w:pPr>
            <w:r w:rsidRPr="00B23D66">
              <w:t xml:space="preserve">подтверждение факта </w:t>
            </w:r>
            <w:r w:rsidRPr="0096232C">
              <w:t>чрезвычайной ситуации (происшествия) работником П</w:t>
            </w:r>
            <w:r>
              <w:t>АО «НК «Роснефть»</w:t>
            </w:r>
            <w:r w:rsidRPr="0096232C">
              <w:t xml:space="preserve"> или Общества Группы или подрядной (субподрядной) организации, обнаружившим факт чрезвычайной ситуации (происшествия) либо направленным специально для проверки первичной информации, полученной с помощью телеметрической аппаратуры, по телефону от лиц, не</w:t>
            </w:r>
            <w:r>
              <w:t> </w:t>
            </w:r>
            <w:r w:rsidRPr="0096232C">
              <w:t>являющихся работниками П</w:t>
            </w:r>
            <w:r>
              <w:t>АО «НК «Роснефть»</w:t>
            </w:r>
            <w:r w:rsidRPr="0096232C">
              <w:t xml:space="preserve"> или Общества Группы или подрядной (субподрядной) организации, или из другого источника</w:t>
            </w:r>
            <w:r w:rsidRPr="00B23D66">
              <w:t>.</w:t>
            </w:r>
          </w:p>
        </w:tc>
      </w:tr>
      <w:tr w:rsidR="00B96BFD" w14:paraId="687613AA" w14:textId="77777777" w:rsidTr="00F67C71">
        <w:tc>
          <w:tcPr>
            <w:tcW w:w="2942" w:type="dxa"/>
            <w:shd w:val="clear" w:color="auto" w:fill="auto"/>
          </w:tcPr>
          <w:p w14:paraId="5D6B4E74" w14:textId="1F30651A" w:rsidR="00B96BFD" w:rsidRPr="00023D3D" w:rsidRDefault="0089566B" w:rsidP="00F67C71">
            <w:pPr>
              <w:tabs>
                <w:tab w:val="left" w:pos="426"/>
              </w:tabs>
              <w:spacing w:before="120" w:after="120"/>
              <w:rPr>
                <w:rFonts w:eastAsia="Times New Roman"/>
                <w:caps/>
                <w:szCs w:val="24"/>
                <w:lang w:eastAsia="ru-RU"/>
              </w:rPr>
            </w:pPr>
            <w:r w:rsidRPr="00B713C4">
              <w:rPr>
                <w:rFonts w:eastAsia="Times New Roman"/>
                <w:szCs w:val="24"/>
                <w:lang w:eastAsia="ru-RU"/>
              </w:rPr>
              <w:t>ОБЪЕКТ (ОПЕРАТИВНОЕ РЕАГИРОВАНИЕ)</w:t>
            </w:r>
          </w:p>
        </w:tc>
        <w:tc>
          <w:tcPr>
            <w:tcW w:w="336" w:type="dxa"/>
            <w:shd w:val="clear" w:color="auto" w:fill="auto"/>
          </w:tcPr>
          <w:p w14:paraId="78AD9BDE" w14:textId="77777777" w:rsidR="00B96BFD" w:rsidRPr="0045069C" w:rsidRDefault="00B96BFD" w:rsidP="00B96BFD">
            <w:pPr>
              <w:spacing w:before="120" w:after="120"/>
              <w:jc w:val="both"/>
            </w:pPr>
            <w:r w:rsidRPr="00B713C4">
              <w:t>–</w:t>
            </w:r>
          </w:p>
        </w:tc>
        <w:tc>
          <w:tcPr>
            <w:tcW w:w="6611" w:type="dxa"/>
            <w:shd w:val="clear" w:color="auto" w:fill="auto"/>
          </w:tcPr>
          <w:p w14:paraId="37418AC9" w14:textId="77777777" w:rsidR="00B96BFD" w:rsidRPr="00B23D66" w:rsidRDefault="00B96BFD" w:rsidP="00B96BFD">
            <w:pPr>
              <w:spacing w:before="120" w:after="120"/>
              <w:jc w:val="both"/>
            </w:pPr>
            <w:r w:rsidRPr="00B713C4">
              <w:t>здания и сооружения (в т.ч. автомобильные и авиационные топливозаправочные станции или комплексы), помещения, объекты строительства, автомобильные или железные дороги и иные инженерные сооружения, установки, станции, опасные производственные объекты, аэродромы, транспортные средства, специальная техника.</w:t>
            </w:r>
          </w:p>
        </w:tc>
      </w:tr>
      <w:tr w:rsidR="00B96BFD" w14:paraId="5ABDFCE2" w14:textId="77777777" w:rsidTr="00F67C71">
        <w:tc>
          <w:tcPr>
            <w:tcW w:w="2942" w:type="dxa"/>
            <w:shd w:val="clear" w:color="auto" w:fill="auto"/>
          </w:tcPr>
          <w:p w14:paraId="14DD4803" w14:textId="7A4089ED" w:rsidR="00B96BFD" w:rsidRPr="00852567" w:rsidRDefault="0089566B" w:rsidP="00B96BFD">
            <w:pPr>
              <w:tabs>
                <w:tab w:val="left" w:pos="426"/>
              </w:tabs>
              <w:spacing w:before="120" w:after="120"/>
              <w:rPr>
                <w:rFonts w:eastAsia="Times New Roman"/>
                <w:caps/>
                <w:szCs w:val="24"/>
                <w:lang w:eastAsia="ru-RU"/>
              </w:rPr>
            </w:pPr>
            <w:r w:rsidRPr="00B713C4">
              <w:rPr>
                <w:rFonts w:eastAsia="Times New Roman"/>
                <w:szCs w:val="24"/>
                <w:lang w:eastAsia="ru-RU"/>
              </w:rPr>
              <w:t>ОПЕРАТИВНОЕ СОБЫТИЕ</w:t>
            </w:r>
          </w:p>
        </w:tc>
        <w:tc>
          <w:tcPr>
            <w:tcW w:w="336" w:type="dxa"/>
            <w:shd w:val="clear" w:color="auto" w:fill="auto"/>
          </w:tcPr>
          <w:p w14:paraId="08205A1C" w14:textId="77777777" w:rsidR="00B96BFD" w:rsidRPr="0045069C" w:rsidRDefault="00B96BFD" w:rsidP="00B96BFD">
            <w:pPr>
              <w:spacing w:before="120" w:after="120"/>
              <w:jc w:val="both"/>
            </w:pPr>
            <w:r w:rsidRPr="00B713C4">
              <w:t>–</w:t>
            </w:r>
          </w:p>
        </w:tc>
        <w:tc>
          <w:tcPr>
            <w:tcW w:w="6611" w:type="dxa"/>
            <w:shd w:val="clear" w:color="auto" w:fill="auto"/>
          </w:tcPr>
          <w:p w14:paraId="5C2D8E6E" w14:textId="77777777" w:rsidR="00B96BFD" w:rsidRPr="001A3D02" w:rsidRDefault="00B96BFD" w:rsidP="00B96BFD">
            <w:pPr>
              <w:spacing w:before="120" w:after="120"/>
              <w:jc w:val="both"/>
            </w:pPr>
            <w:r w:rsidRPr="00B713C4">
              <w:t>чрезвычайная ситуация или происшествие 1-го, 2-го, 3-го уровней, информация об угрозе или возникновении которых подлежит передаче в установленные сроки в Ситуационный центр управления в кризисных ситуациях ПАО</w:t>
            </w:r>
            <w:r>
              <w:t> </w:t>
            </w:r>
            <w:r w:rsidRPr="00B713C4">
              <w:t>«НК</w:t>
            </w:r>
            <w:r>
              <w:t> </w:t>
            </w:r>
            <w:r w:rsidRPr="00B713C4">
              <w:t>«Роснефть».</w:t>
            </w:r>
          </w:p>
        </w:tc>
      </w:tr>
      <w:tr w:rsidR="00B96BFD" w14:paraId="1EA11C32" w14:textId="77777777" w:rsidTr="00F67C71">
        <w:tc>
          <w:tcPr>
            <w:tcW w:w="2942" w:type="dxa"/>
            <w:shd w:val="clear" w:color="auto" w:fill="auto"/>
          </w:tcPr>
          <w:p w14:paraId="459B4BA8" w14:textId="09C76DC9" w:rsidR="00B96BFD" w:rsidRPr="001E7C07" w:rsidRDefault="0089566B" w:rsidP="00B96BFD">
            <w:pPr>
              <w:tabs>
                <w:tab w:val="left" w:pos="426"/>
              </w:tabs>
              <w:spacing w:before="120" w:after="120"/>
              <w:rPr>
                <w:rFonts w:eastAsia="Times New Roman"/>
                <w:caps/>
                <w:szCs w:val="24"/>
                <w:lang w:eastAsia="ru-RU"/>
              </w:rPr>
            </w:pPr>
            <w:r w:rsidRPr="001E7C07">
              <w:rPr>
                <w:rFonts w:eastAsia="Times New Roman"/>
                <w:szCs w:val="24"/>
                <w:lang w:eastAsia="ru-RU"/>
              </w:rPr>
              <w:t>ОПЕРАТИВНАЯ ГРУППА</w:t>
            </w:r>
          </w:p>
        </w:tc>
        <w:tc>
          <w:tcPr>
            <w:tcW w:w="336" w:type="dxa"/>
            <w:shd w:val="clear" w:color="auto" w:fill="auto"/>
          </w:tcPr>
          <w:p w14:paraId="71B258E6" w14:textId="77777777" w:rsidR="00B96BFD" w:rsidRPr="0045069C" w:rsidRDefault="00B96BFD" w:rsidP="00B96BFD">
            <w:pPr>
              <w:spacing w:before="120" w:after="120"/>
              <w:jc w:val="both"/>
            </w:pPr>
            <w:r w:rsidRPr="0045069C">
              <w:t>–</w:t>
            </w:r>
          </w:p>
        </w:tc>
        <w:tc>
          <w:tcPr>
            <w:tcW w:w="6611" w:type="dxa"/>
            <w:shd w:val="clear" w:color="auto" w:fill="auto"/>
          </w:tcPr>
          <w:p w14:paraId="62096CD5" w14:textId="77777777" w:rsidR="00B96BFD" w:rsidRPr="00E03C72" w:rsidRDefault="00B96BFD" w:rsidP="00B96BFD">
            <w:pPr>
              <w:spacing w:before="120" w:after="120"/>
              <w:jc w:val="both"/>
            </w:pPr>
            <w:r w:rsidRPr="008139F5">
              <w:rPr>
                <w:bCs/>
                <w:szCs w:val="24"/>
              </w:rPr>
              <w:t>нештатный (временный) орган управления юридического лица, развертываемый на базе его штатных структурных подразделений, состоящий из специально обученных, оснащённых и организованных под единым управлением работников различных структурных подразделений юридического лица, формирований, задействованных в предупреждении, локализации и ликвидации непосредственно на месте чрезвычайной ситуации</w:t>
            </w:r>
            <w:r>
              <w:rPr>
                <w:bCs/>
                <w:szCs w:val="24"/>
              </w:rPr>
              <w:t>.</w:t>
            </w:r>
          </w:p>
        </w:tc>
      </w:tr>
      <w:tr w:rsidR="00B96BFD" w14:paraId="3E72B241" w14:textId="77777777" w:rsidTr="00F67C71">
        <w:tc>
          <w:tcPr>
            <w:tcW w:w="2942" w:type="dxa"/>
            <w:shd w:val="clear" w:color="auto" w:fill="auto"/>
          </w:tcPr>
          <w:p w14:paraId="25C36476" w14:textId="1420B3B2" w:rsidR="00B96BFD" w:rsidRPr="001E7C07" w:rsidRDefault="0089566B" w:rsidP="00B96BFD">
            <w:pPr>
              <w:tabs>
                <w:tab w:val="left" w:pos="426"/>
              </w:tabs>
              <w:spacing w:before="120" w:after="120"/>
              <w:rPr>
                <w:rFonts w:eastAsia="Times New Roman"/>
                <w:caps/>
                <w:szCs w:val="24"/>
                <w:lang w:eastAsia="ru-RU"/>
              </w:rPr>
            </w:pPr>
            <w:r w:rsidRPr="00B713C4">
              <w:rPr>
                <w:rFonts w:eastAsia="Times New Roman"/>
                <w:szCs w:val="24"/>
                <w:lang w:eastAsia="ru-RU"/>
              </w:rPr>
              <w:t>ОПЕРАТИВНЫЙ ШТАБ</w:t>
            </w:r>
          </w:p>
        </w:tc>
        <w:tc>
          <w:tcPr>
            <w:tcW w:w="336" w:type="dxa"/>
            <w:shd w:val="clear" w:color="auto" w:fill="auto"/>
          </w:tcPr>
          <w:p w14:paraId="53F1C27B" w14:textId="77777777" w:rsidR="00B96BFD" w:rsidRPr="0045069C" w:rsidRDefault="00B96BFD" w:rsidP="00B96BFD">
            <w:pPr>
              <w:spacing w:before="120" w:after="120"/>
              <w:jc w:val="both"/>
            </w:pPr>
            <w:r w:rsidRPr="0045069C">
              <w:t>–</w:t>
            </w:r>
          </w:p>
        </w:tc>
        <w:tc>
          <w:tcPr>
            <w:tcW w:w="6611" w:type="dxa"/>
            <w:shd w:val="clear" w:color="auto" w:fill="auto"/>
          </w:tcPr>
          <w:p w14:paraId="7CBECAB0" w14:textId="77777777" w:rsidR="00B96BFD" w:rsidRPr="008139F5" w:rsidRDefault="00B96BFD" w:rsidP="00B96BFD">
            <w:pPr>
              <w:spacing w:before="120" w:after="120"/>
              <w:jc w:val="both"/>
              <w:rPr>
                <w:bCs/>
                <w:szCs w:val="24"/>
              </w:rPr>
            </w:pPr>
            <w:r w:rsidRPr="005D198B">
              <w:rPr>
                <w:bCs/>
                <w:szCs w:val="24"/>
              </w:rPr>
              <w:t xml:space="preserve">нештатный (временный) орган управления юридического лица, развёртываемый на базе штатных структурных подразделений, предназначенный для выявления причин, оценки характера чрезвычайной ситуации (её угрозы) или происшествия, выработки предложений по их локализации, ликвидации (предотвращению), всестороннему обеспечению и координации действий привлекаемых сил и средств, осуществляющий организацию, контроль качества и своевременности выполнения мероприятий оперативного </w:t>
            </w:r>
            <w:r w:rsidRPr="005D198B">
              <w:rPr>
                <w:bCs/>
                <w:szCs w:val="24"/>
              </w:rPr>
              <w:lastRenderedPageBreak/>
              <w:t>управления и реагирования на период ликвидации последствий чрезвычайной ситуации (предотвращения чрезвычайной ситуации) или происшествия, возвращения к нормальному режиму функционирования объектов, повреждённых или разрушенных в результате чрезвычайной ситуации или происшествия, а также осуществляющий в ходе оперативного реагирования передачу информации топ-менеджерам, в Ситуационный центр управления в кризисных ситуациях ПАО «НК «Роснефть», Единоличному исполнительному органу и другим лицам Общества Группы по указанию Един</w:t>
            </w:r>
            <w:r>
              <w:rPr>
                <w:bCs/>
                <w:szCs w:val="24"/>
              </w:rPr>
              <w:t>оличного исполнительного органа</w:t>
            </w:r>
            <w:r w:rsidRPr="00B713C4">
              <w:rPr>
                <w:bCs/>
                <w:szCs w:val="24"/>
              </w:rPr>
              <w:t>.</w:t>
            </w:r>
          </w:p>
        </w:tc>
      </w:tr>
      <w:tr w:rsidR="00B96BFD" w14:paraId="04BB4011" w14:textId="77777777" w:rsidTr="00F67C71">
        <w:tc>
          <w:tcPr>
            <w:tcW w:w="2942" w:type="dxa"/>
            <w:shd w:val="clear" w:color="auto" w:fill="auto"/>
          </w:tcPr>
          <w:p w14:paraId="512D4C3E" w14:textId="1096BFBB" w:rsidR="00B96BFD" w:rsidRPr="00B713C4" w:rsidRDefault="0089566B" w:rsidP="00B96BFD">
            <w:pPr>
              <w:tabs>
                <w:tab w:val="left" w:pos="426"/>
              </w:tabs>
              <w:spacing w:before="120" w:after="120"/>
              <w:rPr>
                <w:rFonts w:eastAsia="Times New Roman"/>
                <w:caps/>
                <w:szCs w:val="24"/>
                <w:lang w:eastAsia="ru-RU"/>
              </w:rPr>
            </w:pPr>
            <w:r w:rsidRPr="00B713C4">
              <w:rPr>
                <w:rFonts w:eastAsia="Times New Roman"/>
                <w:szCs w:val="24"/>
                <w:lang w:eastAsia="ru-RU"/>
              </w:rPr>
              <w:lastRenderedPageBreak/>
              <w:t>ПОДРЯДНАЯ ОРГАНИЗАЦИЯ (ПОДРЯДЧИК)</w:t>
            </w:r>
          </w:p>
        </w:tc>
        <w:tc>
          <w:tcPr>
            <w:tcW w:w="336" w:type="dxa"/>
            <w:shd w:val="clear" w:color="auto" w:fill="auto"/>
          </w:tcPr>
          <w:p w14:paraId="51D2BE30" w14:textId="77777777" w:rsidR="00B96BFD" w:rsidRPr="0045069C" w:rsidRDefault="00B96BFD" w:rsidP="00B96BFD">
            <w:pPr>
              <w:spacing w:before="120" w:after="120"/>
              <w:jc w:val="both"/>
            </w:pPr>
            <w:r w:rsidRPr="0045069C">
              <w:t>–</w:t>
            </w:r>
          </w:p>
        </w:tc>
        <w:tc>
          <w:tcPr>
            <w:tcW w:w="6611" w:type="dxa"/>
            <w:shd w:val="clear" w:color="auto" w:fill="auto"/>
          </w:tcPr>
          <w:p w14:paraId="1CD72536" w14:textId="77777777" w:rsidR="00B96BFD" w:rsidRPr="008139F5" w:rsidRDefault="00B96BFD" w:rsidP="00B96BFD">
            <w:pPr>
              <w:spacing w:before="120" w:after="120"/>
              <w:jc w:val="both"/>
              <w:rPr>
                <w:bCs/>
                <w:szCs w:val="24"/>
              </w:rPr>
            </w:pPr>
            <w:r w:rsidRPr="00B713C4">
              <w:rPr>
                <w:bCs/>
                <w:szCs w:val="24"/>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tc>
      </w:tr>
      <w:tr w:rsidR="00B96BFD" w14:paraId="00AA9CDA" w14:textId="77777777" w:rsidTr="00F67C71">
        <w:tc>
          <w:tcPr>
            <w:tcW w:w="2942" w:type="dxa"/>
            <w:shd w:val="clear" w:color="auto" w:fill="auto"/>
          </w:tcPr>
          <w:p w14:paraId="1E958F8A" w14:textId="57DF0CC1" w:rsidR="00B96BFD" w:rsidRPr="0038029B" w:rsidRDefault="0089566B" w:rsidP="00B96BFD">
            <w:pPr>
              <w:spacing w:before="120" w:after="120"/>
            </w:pPr>
            <w:r>
              <w:t>ПРОИСШЕСТВИЕ</w:t>
            </w:r>
          </w:p>
        </w:tc>
        <w:tc>
          <w:tcPr>
            <w:tcW w:w="336" w:type="dxa"/>
            <w:shd w:val="clear" w:color="auto" w:fill="auto"/>
          </w:tcPr>
          <w:p w14:paraId="6AB05FEC" w14:textId="77777777" w:rsidR="00B96BFD" w:rsidRPr="00763073" w:rsidRDefault="00B96BFD" w:rsidP="00B96BFD">
            <w:pPr>
              <w:spacing w:before="120" w:after="120"/>
              <w:jc w:val="both"/>
            </w:pPr>
            <w:r w:rsidRPr="00763073">
              <w:t>–</w:t>
            </w:r>
          </w:p>
        </w:tc>
        <w:tc>
          <w:tcPr>
            <w:tcW w:w="6611" w:type="dxa"/>
            <w:shd w:val="clear" w:color="auto" w:fill="auto"/>
          </w:tcPr>
          <w:p w14:paraId="0B5CC2D2" w14:textId="77777777" w:rsidR="00B96BFD" w:rsidRDefault="00B96BFD" w:rsidP="00B96BFD">
            <w:pPr>
              <w:tabs>
                <w:tab w:val="left" w:pos="0"/>
              </w:tabs>
              <w:spacing w:before="120" w:after="120"/>
              <w:jc w:val="both"/>
            </w:pPr>
            <w:r w:rsidRPr="00442FE4">
              <w:t>любое незапланированное событие, случившееся в рабочей среде юридического лица,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юридического лица или любому подобному событию.</w:t>
            </w:r>
          </w:p>
        </w:tc>
      </w:tr>
      <w:tr w:rsidR="00B96BFD" w14:paraId="3BCC9EF4" w14:textId="77777777" w:rsidTr="00F67C71">
        <w:tc>
          <w:tcPr>
            <w:tcW w:w="2942" w:type="dxa"/>
            <w:shd w:val="clear" w:color="auto" w:fill="auto"/>
          </w:tcPr>
          <w:p w14:paraId="2C501144" w14:textId="4B648D22" w:rsidR="00B96BFD" w:rsidRDefault="0089566B" w:rsidP="00B96BFD">
            <w:pPr>
              <w:spacing w:before="120" w:after="120"/>
            </w:pPr>
            <w:r w:rsidRPr="005D198B">
              <w:t>СУБПОДРЯДНАЯ ОРГАНИЗАЦИЯ (СУБПОДРЯДЧИК)</w:t>
            </w:r>
          </w:p>
        </w:tc>
        <w:tc>
          <w:tcPr>
            <w:tcW w:w="336" w:type="dxa"/>
            <w:shd w:val="clear" w:color="auto" w:fill="auto"/>
          </w:tcPr>
          <w:p w14:paraId="16B32EC8" w14:textId="77777777" w:rsidR="00B96BFD" w:rsidRPr="00763073" w:rsidRDefault="00B96BFD" w:rsidP="00B96BFD">
            <w:pPr>
              <w:spacing w:before="120" w:after="120"/>
              <w:jc w:val="both"/>
            </w:pPr>
            <w:r w:rsidRPr="00763073">
              <w:t>–</w:t>
            </w:r>
          </w:p>
        </w:tc>
        <w:tc>
          <w:tcPr>
            <w:tcW w:w="6611" w:type="dxa"/>
            <w:shd w:val="clear" w:color="auto" w:fill="auto"/>
          </w:tcPr>
          <w:p w14:paraId="73165BCC" w14:textId="77777777" w:rsidR="00B96BFD" w:rsidRPr="00442FE4" w:rsidRDefault="00B96BFD" w:rsidP="00B96BFD">
            <w:pPr>
              <w:tabs>
                <w:tab w:val="left" w:pos="0"/>
              </w:tabs>
              <w:spacing w:before="120" w:after="120"/>
              <w:jc w:val="both"/>
            </w:pPr>
            <w:r w:rsidRPr="005D198B">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tc>
      </w:tr>
    </w:tbl>
    <w:p w14:paraId="33FABFD9" w14:textId="77777777" w:rsidR="00A0077B" w:rsidRPr="00442FE4" w:rsidRDefault="00A0077B" w:rsidP="00442FE4">
      <w:pPr>
        <w:spacing w:before="240"/>
        <w:rPr>
          <w:rFonts w:ascii="Arial" w:hAnsi="Arial" w:cs="Arial"/>
          <w:b/>
        </w:rPr>
      </w:pPr>
      <w:r w:rsidRPr="00442FE4">
        <w:rPr>
          <w:rFonts w:ascii="Arial" w:hAnsi="Arial" w:cs="Arial"/>
          <w:b/>
        </w:rPr>
        <w:t>ТЕРМИНЫ ИЗ ВНЕШНИХ ДОКУМЕНТОВ</w:t>
      </w:r>
    </w:p>
    <w:tbl>
      <w:tblPr>
        <w:tblW w:w="9889" w:type="dxa"/>
        <w:tblLook w:val="04A0" w:firstRow="1" w:lastRow="0" w:firstColumn="1" w:lastColumn="0" w:noHBand="0" w:noVBand="1"/>
      </w:tblPr>
      <w:tblGrid>
        <w:gridCol w:w="2942"/>
        <w:gridCol w:w="336"/>
        <w:gridCol w:w="6611"/>
      </w:tblGrid>
      <w:tr w:rsidR="00A0077B" w14:paraId="0F5F3C34" w14:textId="77777777" w:rsidTr="00D228D8">
        <w:tc>
          <w:tcPr>
            <w:tcW w:w="2942" w:type="dxa"/>
            <w:shd w:val="clear" w:color="auto" w:fill="auto"/>
          </w:tcPr>
          <w:p w14:paraId="359EAD11" w14:textId="77777777" w:rsidR="00A0077B" w:rsidRPr="00112CD5" w:rsidRDefault="00A0077B" w:rsidP="00D228D8">
            <w:pPr>
              <w:spacing w:before="120" w:after="120"/>
            </w:pPr>
            <w:r w:rsidRPr="00112CD5">
              <w:t>АВАРИЙНО-СПАСАТЕЛЬНОЕ ФОРМИРОВАНИЕ</w:t>
            </w:r>
          </w:p>
        </w:tc>
        <w:tc>
          <w:tcPr>
            <w:tcW w:w="336" w:type="dxa"/>
            <w:shd w:val="clear" w:color="auto" w:fill="auto"/>
          </w:tcPr>
          <w:p w14:paraId="236238B9" w14:textId="77777777" w:rsidR="00A0077B" w:rsidRPr="00112CD5" w:rsidRDefault="00A0077B" w:rsidP="00D228D8">
            <w:pPr>
              <w:spacing w:before="120" w:after="120"/>
              <w:jc w:val="both"/>
            </w:pPr>
            <w:r w:rsidRPr="00112CD5">
              <w:t>–</w:t>
            </w:r>
          </w:p>
        </w:tc>
        <w:tc>
          <w:tcPr>
            <w:tcW w:w="6611" w:type="dxa"/>
            <w:shd w:val="clear" w:color="auto" w:fill="auto"/>
          </w:tcPr>
          <w:p w14:paraId="0A26D8FE" w14:textId="77777777" w:rsidR="00A0077B" w:rsidRPr="00112CD5" w:rsidRDefault="00A0077B" w:rsidP="00D228D8">
            <w:pPr>
              <w:tabs>
                <w:tab w:val="left" w:pos="0"/>
              </w:tabs>
              <w:spacing w:before="120" w:after="120"/>
              <w:jc w:val="both"/>
            </w:pPr>
            <w:r w:rsidRPr="00112CD5">
              <w:t>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 [ст. 1 Федерального закона от 22.08.1995 № 151-ФЗ «Об аварийно-спасательных службах и статусе спасателей»].</w:t>
            </w:r>
          </w:p>
        </w:tc>
      </w:tr>
      <w:tr w:rsidR="00A0077B" w14:paraId="7DE362A9" w14:textId="77777777" w:rsidTr="00D228D8">
        <w:tc>
          <w:tcPr>
            <w:tcW w:w="2942" w:type="dxa"/>
            <w:shd w:val="clear" w:color="auto" w:fill="auto"/>
          </w:tcPr>
          <w:p w14:paraId="539545A5" w14:textId="77777777" w:rsidR="00A0077B" w:rsidRPr="0038029B" w:rsidRDefault="00A0077B" w:rsidP="00D228D8">
            <w:pPr>
              <w:spacing w:before="120" w:after="120"/>
            </w:pPr>
            <w:r w:rsidRPr="0038029B">
              <w:t>ЕДИНАЯ ГОСУДАРСТВЕННАЯ СИСТЕМА ПРЕДУПРЕЖДЕНИЯ И ЛИКВИДАЦИИ ЧРЕЗВЫЧАЙНЫХ СИТУАЦИЙ</w:t>
            </w:r>
          </w:p>
        </w:tc>
        <w:tc>
          <w:tcPr>
            <w:tcW w:w="336" w:type="dxa"/>
            <w:shd w:val="clear" w:color="auto" w:fill="auto"/>
          </w:tcPr>
          <w:p w14:paraId="209DB1F8" w14:textId="77777777" w:rsidR="00A0077B" w:rsidRPr="00763073" w:rsidRDefault="00A0077B" w:rsidP="00D228D8">
            <w:pPr>
              <w:spacing w:before="120" w:after="120"/>
              <w:jc w:val="both"/>
            </w:pPr>
            <w:r w:rsidRPr="00763073">
              <w:t>–</w:t>
            </w:r>
          </w:p>
        </w:tc>
        <w:tc>
          <w:tcPr>
            <w:tcW w:w="6611" w:type="dxa"/>
            <w:shd w:val="clear" w:color="auto" w:fill="auto"/>
          </w:tcPr>
          <w:p w14:paraId="5CC14791" w14:textId="77777777" w:rsidR="00A0077B" w:rsidRDefault="00A0077B" w:rsidP="00D228D8">
            <w:pPr>
              <w:tabs>
                <w:tab w:val="left" w:pos="0"/>
              </w:tabs>
              <w:spacing w:before="120" w:after="120"/>
              <w:jc w:val="both"/>
            </w:pPr>
            <w:r w:rsidRPr="003A4A43">
              <w:t>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 и осуществляет свою деятельность в целях выполнения задач, преду</w:t>
            </w:r>
            <w:r>
              <w:t>смотренных Федеральным законом «</w:t>
            </w:r>
            <w:r w:rsidRPr="003A4A43">
              <w:t>О защите населения и территорий от чрезвычайных ситуаций прир</w:t>
            </w:r>
            <w:r>
              <w:t>одного и техногенного характера»</w:t>
            </w:r>
            <w:r w:rsidRPr="003A4A43">
              <w:t xml:space="preserve"> [п. 2 Положения о Единой государственной системе предупреждения и ликвидации чрезвычайных </w:t>
            </w:r>
            <w:r w:rsidRPr="003A4A43">
              <w:lastRenderedPageBreak/>
              <w:t>ситуаций, утвержденного постановлением Правительства РФ от 30.12.2003 № 794 «О единой государственной системе предупреждения и ликвидации чрезвычайных ситуаций»]</w:t>
            </w:r>
            <w:r>
              <w:t>.</w:t>
            </w:r>
          </w:p>
        </w:tc>
      </w:tr>
      <w:tr w:rsidR="00025DE8" w14:paraId="0B46BB1D" w14:textId="77777777" w:rsidTr="00D228D8">
        <w:tc>
          <w:tcPr>
            <w:tcW w:w="2942" w:type="dxa"/>
            <w:shd w:val="clear" w:color="auto" w:fill="auto"/>
          </w:tcPr>
          <w:p w14:paraId="174CD732" w14:textId="77777777" w:rsidR="00025DE8" w:rsidRPr="0038029B" w:rsidRDefault="00025DE8" w:rsidP="00025DE8">
            <w:pPr>
              <w:spacing w:before="120" w:after="120"/>
            </w:pPr>
            <w:r>
              <w:lastRenderedPageBreak/>
              <w:t>ЕДИНАЯ ДЕЖУРНО-ДИСПЕТЧЕРСКАЯ СЛУЖБА МУНИЦИПАЛЬНОГО ОБРАЗОВАНИЯ</w:t>
            </w:r>
          </w:p>
        </w:tc>
        <w:tc>
          <w:tcPr>
            <w:tcW w:w="336" w:type="dxa"/>
            <w:shd w:val="clear" w:color="auto" w:fill="auto"/>
          </w:tcPr>
          <w:p w14:paraId="79E85EEB" w14:textId="77777777" w:rsidR="00025DE8" w:rsidRPr="00763073" w:rsidRDefault="00025DE8" w:rsidP="00025DE8">
            <w:pPr>
              <w:spacing w:before="120" w:after="120"/>
              <w:jc w:val="both"/>
            </w:pPr>
            <w:r w:rsidRPr="00763073">
              <w:t>–</w:t>
            </w:r>
          </w:p>
        </w:tc>
        <w:tc>
          <w:tcPr>
            <w:tcW w:w="6611" w:type="dxa"/>
            <w:shd w:val="clear" w:color="auto" w:fill="auto"/>
          </w:tcPr>
          <w:p w14:paraId="628E61B1" w14:textId="57AADE40" w:rsidR="00025DE8" w:rsidRPr="003A4A43" w:rsidRDefault="00025DE8" w:rsidP="004D5274">
            <w:pPr>
              <w:tabs>
                <w:tab w:val="left" w:pos="0"/>
              </w:tabs>
              <w:spacing w:before="120" w:after="120"/>
              <w:jc w:val="both"/>
            </w:pPr>
            <w:r>
              <w:t>о</w:t>
            </w:r>
            <w:r w:rsidRPr="00025DE8">
              <w:t>рган повседневного управления территориальной подсистемы единой государственной системы предупреждения и ликвидации чрезвычайных ситуаций муниципального уровня, обеспечивающий деятельность органов местного самоуправления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при угрозе или возникновении чрезвычайных ситуаций</w:t>
            </w:r>
            <w:r w:rsidR="00F47699">
              <w:t xml:space="preserve"> </w:t>
            </w:r>
            <w:r w:rsidR="00F47699" w:rsidRPr="00F47699">
              <w:t>[</w:t>
            </w:r>
            <w:r w:rsidR="00F47699">
              <w:t xml:space="preserve">п. 2.1.5 </w:t>
            </w:r>
            <w:r w:rsidR="00BA0262">
              <w:t xml:space="preserve">ГОСТ 22.7.01-2021 </w:t>
            </w:r>
            <w:r w:rsidR="00F47699">
              <w:t>«Безопасность в чрезвычайных ситуациях. Единая дежурно-диспетчерская служба. Основные положения»</w:t>
            </w:r>
            <w:r w:rsidR="00F47699" w:rsidRPr="00F47699">
              <w:t>]</w:t>
            </w:r>
            <w:r w:rsidR="00A54D16">
              <w:t>.</w:t>
            </w:r>
          </w:p>
        </w:tc>
      </w:tr>
      <w:tr w:rsidR="00025DE8" w14:paraId="300498B0" w14:textId="77777777" w:rsidTr="009E4D00">
        <w:tc>
          <w:tcPr>
            <w:tcW w:w="2942" w:type="dxa"/>
            <w:shd w:val="clear" w:color="auto" w:fill="auto"/>
          </w:tcPr>
          <w:p w14:paraId="33850C05" w14:textId="77777777" w:rsidR="00025DE8" w:rsidRPr="0038029B" w:rsidRDefault="00025DE8" w:rsidP="00025DE8">
            <w:pPr>
              <w:spacing w:before="120" w:after="120"/>
            </w:pPr>
            <w:r>
              <w:t>ИНФОРМАЦИЯ</w:t>
            </w:r>
          </w:p>
        </w:tc>
        <w:tc>
          <w:tcPr>
            <w:tcW w:w="336" w:type="dxa"/>
            <w:shd w:val="clear" w:color="auto" w:fill="auto"/>
          </w:tcPr>
          <w:p w14:paraId="122AF668" w14:textId="77777777" w:rsidR="00025DE8" w:rsidRPr="00763073" w:rsidRDefault="00025DE8" w:rsidP="00025DE8">
            <w:pPr>
              <w:spacing w:before="120" w:after="120"/>
              <w:jc w:val="both"/>
            </w:pPr>
            <w:r w:rsidRPr="00763073">
              <w:t>–</w:t>
            </w:r>
          </w:p>
        </w:tc>
        <w:tc>
          <w:tcPr>
            <w:tcW w:w="6611" w:type="dxa"/>
            <w:shd w:val="clear" w:color="auto" w:fill="auto"/>
          </w:tcPr>
          <w:p w14:paraId="153BBE6A" w14:textId="063C7BB1" w:rsidR="00025DE8" w:rsidRDefault="00025DE8" w:rsidP="00025DE8">
            <w:pPr>
              <w:autoSpaceDE w:val="0"/>
              <w:autoSpaceDN w:val="0"/>
              <w:adjustRightInd w:val="0"/>
              <w:spacing w:before="120"/>
              <w:jc w:val="both"/>
            </w:pPr>
            <w:r>
              <w:rPr>
                <w:szCs w:val="24"/>
                <w:lang w:eastAsia="ru-RU"/>
              </w:rPr>
              <w:t>сведения (сообщения, данные) независимо от формы их представления</w:t>
            </w:r>
            <w:r>
              <w:t xml:space="preserve"> [ст</w:t>
            </w:r>
            <w:r w:rsidRPr="003A4A43">
              <w:t xml:space="preserve">. 2 </w:t>
            </w:r>
            <w:r>
              <w:t>Федерально</w:t>
            </w:r>
            <w:r w:rsidR="009E3B36">
              <w:t>го закона от 27.07.2006 № </w:t>
            </w:r>
            <w:r>
              <w:t>149-ФЗ «Об информации, информационных технологиях и о защите информации»</w:t>
            </w:r>
            <w:r w:rsidRPr="003A4A43">
              <w:t>]</w:t>
            </w:r>
            <w:r>
              <w:t>.</w:t>
            </w:r>
          </w:p>
        </w:tc>
      </w:tr>
      <w:tr w:rsidR="00025DE8" w14:paraId="28B50733" w14:textId="77777777" w:rsidTr="00D228D8">
        <w:tc>
          <w:tcPr>
            <w:tcW w:w="2942" w:type="dxa"/>
            <w:shd w:val="clear" w:color="auto" w:fill="auto"/>
          </w:tcPr>
          <w:p w14:paraId="3B6269E9" w14:textId="77777777" w:rsidR="00025DE8" w:rsidRPr="0038029B" w:rsidRDefault="00025DE8" w:rsidP="00025DE8">
            <w:pPr>
              <w:spacing w:before="120" w:after="120"/>
            </w:pPr>
            <w:r w:rsidRPr="0038029B">
              <w:t>ЛИКВИДАЦИЯ ЧРЕЗВЫЧАЙНЫХ СИТУАЦИЙ</w:t>
            </w:r>
          </w:p>
        </w:tc>
        <w:tc>
          <w:tcPr>
            <w:tcW w:w="336" w:type="dxa"/>
            <w:shd w:val="clear" w:color="auto" w:fill="auto"/>
          </w:tcPr>
          <w:p w14:paraId="4985DE8B" w14:textId="77777777" w:rsidR="00025DE8" w:rsidRPr="00763073" w:rsidRDefault="00025DE8" w:rsidP="00025DE8">
            <w:pPr>
              <w:spacing w:before="120" w:after="120"/>
              <w:jc w:val="both"/>
            </w:pPr>
            <w:r w:rsidRPr="00763073">
              <w:t>–</w:t>
            </w:r>
          </w:p>
        </w:tc>
        <w:tc>
          <w:tcPr>
            <w:tcW w:w="6611" w:type="dxa"/>
            <w:shd w:val="clear" w:color="auto" w:fill="auto"/>
          </w:tcPr>
          <w:p w14:paraId="2FB75E9A" w14:textId="77777777" w:rsidR="00025DE8" w:rsidRDefault="00025DE8" w:rsidP="00025DE8">
            <w:pPr>
              <w:tabs>
                <w:tab w:val="left" w:pos="0"/>
              </w:tabs>
              <w:spacing w:before="120" w:after="120"/>
              <w:jc w:val="both"/>
            </w:pPr>
            <w:r w:rsidRPr="002E7247">
              <w:t>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r>
              <w:t xml:space="preserve"> </w:t>
            </w:r>
            <w:r w:rsidRPr="007A36C7">
              <w:t>[ст. 1 Федерального закона от 21.12.1994 № 68-ФЗ «О защите населения и территорий от чрезвычайных ситуаций природ</w:t>
            </w:r>
            <w:r>
              <w:t>ного и техногенного характера»]</w:t>
            </w:r>
            <w:r w:rsidRPr="007A36C7">
              <w:t>.</w:t>
            </w:r>
          </w:p>
        </w:tc>
      </w:tr>
      <w:tr w:rsidR="00025DE8" w14:paraId="1331FECF" w14:textId="77777777" w:rsidTr="00D228D8">
        <w:tc>
          <w:tcPr>
            <w:tcW w:w="2942" w:type="dxa"/>
            <w:shd w:val="clear" w:color="auto" w:fill="auto"/>
          </w:tcPr>
          <w:p w14:paraId="43E1ED6B" w14:textId="77777777" w:rsidR="00025DE8" w:rsidRPr="0038029B" w:rsidRDefault="00025DE8" w:rsidP="00025DE8">
            <w:pPr>
              <w:spacing w:before="120" w:after="120"/>
            </w:pPr>
            <w:r w:rsidRPr="0038029B">
              <w:t>НЕОТЛОЖНЫЕ РАБОТЫ ПРИ ЛИКВИДАЦИИ ЧРЕЗВЫЧАЙНЫХ СИТУАЦИЙ</w:t>
            </w:r>
          </w:p>
        </w:tc>
        <w:tc>
          <w:tcPr>
            <w:tcW w:w="336" w:type="dxa"/>
            <w:shd w:val="clear" w:color="auto" w:fill="auto"/>
          </w:tcPr>
          <w:p w14:paraId="4D5DFD0F" w14:textId="77777777" w:rsidR="00025DE8" w:rsidRPr="00763073" w:rsidRDefault="00025DE8" w:rsidP="00025DE8">
            <w:pPr>
              <w:spacing w:before="120" w:after="120"/>
              <w:jc w:val="both"/>
            </w:pPr>
            <w:r w:rsidRPr="00763073">
              <w:t>–</w:t>
            </w:r>
          </w:p>
        </w:tc>
        <w:tc>
          <w:tcPr>
            <w:tcW w:w="6611" w:type="dxa"/>
            <w:shd w:val="clear" w:color="auto" w:fill="auto"/>
          </w:tcPr>
          <w:p w14:paraId="29C20476" w14:textId="77777777" w:rsidR="00025DE8" w:rsidRDefault="00025DE8" w:rsidP="00025DE8">
            <w:pPr>
              <w:tabs>
                <w:tab w:val="left" w:pos="0"/>
              </w:tabs>
              <w:spacing w:before="120" w:after="120"/>
              <w:jc w:val="both"/>
            </w:pPr>
            <w:r w:rsidRPr="009260ED">
              <w:t>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созданию условий, минимально необходимых для сохранения жизни и здоровья людей, поддержания их работоспособности [ст.</w:t>
            </w:r>
            <w:r>
              <w:t xml:space="preserve"> 1 </w:t>
            </w:r>
            <w:r w:rsidRPr="009260ED">
              <w:t>Федерального закона от 22.08.1995 № 151-ФЗ «Об аварийно-спасательных службах и статусе спасателей»]</w:t>
            </w:r>
            <w:r>
              <w:t>.</w:t>
            </w:r>
          </w:p>
        </w:tc>
      </w:tr>
      <w:tr w:rsidR="00025DE8" w14:paraId="0B880D97" w14:textId="77777777" w:rsidTr="00D228D8">
        <w:tc>
          <w:tcPr>
            <w:tcW w:w="2942" w:type="dxa"/>
            <w:shd w:val="clear" w:color="auto" w:fill="auto"/>
          </w:tcPr>
          <w:p w14:paraId="0008F9CF" w14:textId="77777777" w:rsidR="00025DE8" w:rsidRPr="006C3B55" w:rsidRDefault="00025DE8" w:rsidP="00025DE8">
            <w:pPr>
              <w:spacing w:before="120" w:after="120"/>
            </w:pPr>
            <w:r w:rsidRPr="006C3B55">
              <w:t>ПРЕДУПРЕЖДЕНИЕ ЧРЕЗВЫЧАЙНЫХ СИТУАЦИЙ</w:t>
            </w:r>
          </w:p>
        </w:tc>
        <w:tc>
          <w:tcPr>
            <w:tcW w:w="336" w:type="dxa"/>
            <w:shd w:val="clear" w:color="auto" w:fill="auto"/>
          </w:tcPr>
          <w:p w14:paraId="73642CEC" w14:textId="77777777" w:rsidR="00025DE8" w:rsidRPr="00763073" w:rsidRDefault="00025DE8" w:rsidP="00025DE8">
            <w:pPr>
              <w:spacing w:before="120" w:after="120"/>
              <w:jc w:val="both"/>
            </w:pPr>
            <w:r w:rsidRPr="00763073">
              <w:t>–</w:t>
            </w:r>
          </w:p>
        </w:tc>
        <w:tc>
          <w:tcPr>
            <w:tcW w:w="6611" w:type="dxa"/>
            <w:shd w:val="clear" w:color="auto" w:fill="auto"/>
          </w:tcPr>
          <w:p w14:paraId="651C58D0" w14:textId="2A33BE6A" w:rsidR="00025DE8" w:rsidRDefault="00025DE8" w:rsidP="009E3B36">
            <w:pPr>
              <w:tabs>
                <w:tab w:val="left" w:pos="0"/>
              </w:tabs>
              <w:spacing w:before="120" w:after="120"/>
              <w:jc w:val="both"/>
            </w:pPr>
            <w:r w:rsidRPr="007A36C7">
              <w:t>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w:t>
            </w:r>
            <w:r>
              <w:t xml:space="preserve">отерь в случае их возникновения </w:t>
            </w:r>
            <w:r w:rsidRPr="007A36C7">
              <w:t>[ст. 1 Федерального закона от 21.12.1994</w:t>
            </w:r>
            <w:r w:rsidR="009E3B36">
              <w:t xml:space="preserve"> </w:t>
            </w:r>
            <w:r w:rsidRPr="007A36C7">
              <w:t>№ 68-ФЗ «О защите населения и территорий от чрезвычайных ситуаций природного и техногенного характера»].</w:t>
            </w:r>
          </w:p>
        </w:tc>
      </w:tr>
      <w:tr w:rsidR="00025DE8" w14:paraId="6167385C" w14:textId="77777777" w:rsidTr="00D228D8">
        <w:tc>
          <w:tcPr>
            <w:tcW w:w="2942" w:type="dxa"/>
            <w:shd w:val="clear" w:color="auto" w:fill="auto"/>
          </w:tcPr>
          <w:p w14:paraId="7D7E0E27" w14:textId="77777777" w:rsidR="00025DE8" w:rsidRPr="006C3B55" w:rsidRDefault="00025DE8" w:rsidP="00025DE8">
            <w:pPr>
              <w:spacing w:before="120" w:after="120"/>
            </w:pPr>
            <w:r w:rsidRPr="006C3B55">
              <w:lastRenderedPageBreak/>
              <w:t>ЧРЕЗВЫЧАЙНАЯ СИТУАЦИЯ</w:t>
            </w:r>
          </w:p>
        </w:tc>
        <w:tc>
          <w:tcPr>
            <w:tcW w:w="336" w:type="dxa"/>
            <w:shd w:val="clear" w:color="auto" w:fill="auto"/>
          </w:tcPr>
          <w:p w14:paraId="67F1E620" w14:textId="77777777" w:rsidR="00025DE8" w:rsidRPr="00763073" w:rsidRDefault="00025DE8" w:rsidP="00025DE8">
            <w:pPr>
              <w:spacing w:before="120" w:after="120"/>
              <w:jc w:val="both"/>
            </w:pPr>
            <w:r w:rsidRPr="00763073">
              <w:t>–</w:t>
            </w:r>
          </w:p>
        </w:tc>
        <w:tc>
          <w:tcPr>
            <w:tcW w:w="6611" w:type="dxa"/>
            <w:shd w:val="clear" w:color="auto" w:fill="auto"/>
          </w:tcPr>
          <w:p w14:paraId="4616527C" w14:textId="77777777" w:rsidR="00025DE8" w:rsidRDefault="00025DE8" w:rsidP="00025DE8">
            <w:pPr>
              <w:tabs>
                <w:tab w:val="left" w:pos="0"/>
              </w:tabs>
              <w:spacing w:before="120" w:after="120"/>
              <w:jc w:val="both"/>
            </w:pPr>
            <w:r w:rsidRPr="007A36C7">
              <w:t xml:space="preserve">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t xml:space="preserve">условий жизнедеятельности людей </w:t>
            </w:r>
            <w:r w:rsidRPr="007A36C7">
              <w:t>[ст. 1 Федерального закона от 21.12.1994 № 68-ФЗ «О защите населения и территорий от чрезвычайных ситуаций природного и техногенного характера»].</w:t>
            </w:r>
          </w:p>
        </w:tc>
      </w:tr>
    </w:tbl>
    <w:p w14:paraId="4FEA0F0B" w14:textId="77777777" w:rsidR="00A0077B" w:rsidRDefault="00A0077B" w:rsidP="00553229">
      <w:pPr>
        <w:sectPr w:rsidR="00A0077B" w:rsidSect="00340F05">
          <w:pgSz w:w="11906" w:h="16838" w:code="9"/>
          <w:pgMar w:top="567" w:right="1021" w:bottom="567" w:left="1247" w:header="737" w:footer="680" w:gutter="0"/>
          <w:cols w:space="708"/>
          <w:docGrid w:linePitch="360"/>
        </w:sectPr>
      </w:pPr>
    </w:p>
    <w:p w14:paraId="614FE8DE" w14:textId="77777777" w:rsidR="000B02C2" w:rsidRPr="008F1606" w:rsidRDefault="000B02C2" w:rsidP="007B36E6">
      <w:pPr>
        <w:spacing w:after="240"/>
        <w:jc w:val="both"/>
        <w:outlineLvl w:val="0"/>
        <w:rPr>
          <w:rFonts w:ascii="Arial" w:hAnsi="Arial" w:cs="Arial"/>
          <w:b/>
          <w:sz w:val="32"/>
        </w:rPr>
      </w:pPr>
      <w:bookmarkStart w:id="158" w:name="_Toc181794654"/>
      <w:bookmarkStart w:id="159" w:name="_Toc181863647"/>
      <w:bookmarkStart w:id="160" w:name="_Toc190183962"/>
      <w:r w:rsidRPr="008F1606">
        <w:rPr>
          <w:rFonts w:ascii="Arial" w:hAnsi="Arial" w:cs="Arial"/>
          <w:b/>
          <w:sz w:val="32"/>
        </w:rPr>
        <w:lastRenderedPageBreak/>
        <w:t>СПРАВОЧНОЕ ПРИЛОЖЕНИЕ. ЛИСТ РЕГИСТРАЦИИ ИЗМЕНЕНИЙ ЛНД</w:t>
      </w:r>
      <w:bookmarkEnd w:id="158"/>
      <w:bookmarkEnd w:id="159"/>
      <w:bookmarkEnd w:id="160"/>
    </w:p>
    <w:tbl>
      <w:tblPr>
        <w:tblW w:w="496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64"/>
        <w:gridCol w:w="2141"/>
        <w:gridCol w:w="2381"/>
        <w:gridCol w:w="2355"/>
        <w:gridCol w:w="6309"/>
      </w:tblGrid>
      <w:tr w:rsidR="000B02C2" w:rsidRPr="008F1606" w14:paraId="217DC556" w14:textId="77777777" w:rsidTr="00F67C71">
        <w:trPr>
          <w:tblHeader/>
        </w:trPr>
        <w:tc>
          <w:tcPr>
            <w:tcW w:w="437" w:type="pct"/>
            <w:vMerge w:val="restart"/>
            <w:tcBorders>
              <w:top w:val="single" w:sz="12" w:space="0" w:color="auto"/>
            </w:tcBorders>
            <w:shd w:val="clear" w:color="auto" w:fill="FFD200"/>
            <w:vAlign w:val="center"/>
          </w:tcPr>
          <w:p w14:paraId="51A57E9D" w14:textId="77777777" w:rsidR="000B02C2" w:rsidRPr="008F1606" w:rsidRDefault="000B02C2" w:rsidP="008A445C">
            <w:pPr>
              <w:snapToGrid w:val="0"/>
              <w:jc w:val="center"/>
              <w:rPr>
                <w:rFonts w:ascii="Arial" w:hAnsi="Arial" w:cs="Arial"/>
                <w:b/>
                <w:caps/>
                <w:sz w:val="16"/>
                <w:szCs w:val="16"/>
                <w:u w:color="000000"/>
              </w:rPr>
            </w:pPr>
            <w:r w:rsidRPr="008F1606">
              <w:rPr>
                <w:rFonts w:ascii="Arial" w:hAnsi="Arial" w:cs="Arial"/>
                <w:b/>
                <w:caps/>
                <w:sz w:val="16"/>
                <w:szCs w:val="16"/>
                <w:u w:color="000000"/>
              </w:rPr>
              <w:t>версия/ изменения</w:t>
            </w:r>
          </w:p>
        </w:tc>
        <w:tc>
          <w:tcPr>
            <w:tcW w:w="2380" w:type="pct"/>
            <w:gridSpan w:val="3"/>
            <w:tcBorders>
              <w:top w:val="single" w:sz="12" w:space="0" w:color="auto"/>
              <w:bottom w:val="single" w:sz="4" w:space="0" w:color="auto"/>
            </w:tcBorders>
            <w:shd w:val="clear" w:color="auto" w:fill="FFD200"/>
            <w:vAlign w:val="center"/>
          </w:tcPr>
          <w:p w14:paraId="54F73170" w14:textId="77777777" w:rsidR="000B02C2" w:rsidRPr="008F1606" w:rsidRDefault="000B02C2" w:rsidP="008A445C">
            <w:pPr>
              <w:snapToGrid w:val="0"/>
              <w:jc w:val="center"/>
              <w:rPr>
                <w:rFonts w:ascii="Arial" w:hAnsi="Arial" w:cs="Arial"/>
                <w:b/>
                <w:caps/>
                <w:sz w:val="16"/>
                <w:szCs w:val="16"/>
                <w:u w:color="000000"/>
              </w:rPr>
            </w:pPr>
            <w:r w:rsidRPr="008F1606">
              <w:rPr>
                <w:rFonts w:ascii="Arial" w:hAnsi="Arial" w:cs="Arial"/>
                <w:b/>
                <w:caps/>
                <w:sz w:val="16"/>
                <w:szCs w:val="16"/>
                <w:u w:color="000000"/>
              </w:rPr>
              <w:t>ДАТА И РЕКВИЗИТЫ РД ООО «РН-Ванкор»</w:t>
            </w:r>
          </w:p>
        </w:tc>
        <w:tc>
          <w:tcPr>
            <w:tcW w:w="2183" w:type="pct"/>
            <w:vMerge w:val="restart"/>
            <w:tcBorders>
              <w:top w:val="single" w:sz="12" w:space="0" w:color="auto"/>
            </w:tcBorders>
            <w:shd w:val="clear" w:color="auto" w:fill="FFD200"/>
            <w:vAlign w:val="center"/>
          </w:tcPr>
          <w:p w14:paraId="2A307ED0" w14:textId="77777777" w:rsidR="000B02C2" w:rsidRPr="008F1606" w:rsidRDefault="000B02C2" w:rsidP="008A445C">
            <w:pPr>
              <w:snapToGrid w:val="0"/>
              <w:jc w:val="center"/>
              <w:rPr>
                <w:rFonts w:ascii="Arial" w:hAnsi="Arial" w:cs="Arial"/>
                <w:b/>
                <w:caps/>
                <w:sz w:val="16"/>
                <w:szCs w:val="16"/>
                <w:u w:color="000000"/>
              </w:rPr>
            </w:pPr>
            <w:r w:rsidRPr="008F1606">
              <w:rPr>
                <w:rFonts w:ascii="Arial" w:hAnsi="Arial" w:cs="Arial"/>
                <w:b/>
                <w:caps/>
                <w:sz w:val="16"/>
                <w:szCs w:val="16"/>
                <w:u w:color="000000"/>
              </w:rPr>
              <w:t>Краткая АННОТАЦИЯ</w:t>
            </w:r>
          </w:p>
        </w:tc>
      </w:tr>
      <w:tr w:rsidR="000B02C2" w:rsidRPr="008F1606" w14:paraId="7551C8CA" w14:textId="77777777" w:rsidTr="00F67C71">
        <w:trPr>
          <w:tblHeader/>
        </w:trPr>
        <w:tc>
          <w:tcPr>
            <w:tcW w:w="437" w:type="pct"/>
            <w:vMerge/>
            <w:tcBorders>
              <w:bottom w:val="single" w:sz="12" w:space="0" w:color="auto"/>
            </w:tcBorders>
            <w:shd w:val="clear" w:color="auto" w:fill="FFD200"/>
            <w:vAlign w:val="center"/>
          </w:tcPr>
          <w:p w14:paraId="71082A90" w14:textId="77777777" w:rsidR="000B02C2" w:rsidRPr="008F1606" w:rsidRDefault="000B02C2" w:rsidP="008A445C">
            <w:pPr>
              <w:snapToGrid w:val="0"/>
              <w:jc w:val="center"/>
              <w:rPr>
                <w:rFonts w:ascii="Arial" w:hAnsi="Arial" w:cs="Arial"/>
                <w:b/>
                <w:caps/>
                <w:sz w:val="16"/>
                <w:szCs w:val="16"/>
                <w:u w:color="000000"/>
              </w:rPr>
            </w:pPr>
          </w:p>
        </w:tc>
        <w:tc>
          <w:tcPr>
            <w:tcW w:w="741" w:type="pct"/>
            <w:tcBorders>
              <w:top w:val="single" w:sz="4" w:space="0" w:color="auto"/>
              <w:bottom w:val="single" w:sz="12" w:space="0" w:color="auto"/>
            </w:tcBorders>
            <w:shd w:val="clear" w:color="auto" w:fill="FFD200"/>
            <w:vAlign w:val="center"/>
          </w:tcPr>
          <w:p w14:paraId="6155CA99" w14:textId="77777777" w:rsidR="000B02C2" w:rsidRPr="008F1606" w:rsidRDefault="000B02C2" w:rsidP="008A445C">
            <w:pPr>
              <w:snapToGrid w:val="0"/>
              <w:jc w:val="center"/>
              <w:rPr>
                <w:rFonts w:ascii="Arial" w:hAnsi="Arial" w:cs="Arial"/>
                <w:b/>
                <w:caps/>
                <w:sz w:val="16"/>
                <w:szCs w:val="16"/>
                <w:u w:color="000000"/>
              </w:rPr>
            </w:pPr>
            <w:r w:rsidRPr="008F1606">
              <w:rPr>
                <w:rFonts w:ascii="Arial" w:hAnsi="Arial" w:cs="Arial"/>
                <w:b/>
                <w:caps/>
                <w:sz w:val="16"/>
                <w:szCs w:val="16"/>
                <w:u w:color="000000"/>
              </w:rPr>
              <w:t>УТВЕРЖДЕНИЯ</w:t>
            </w:r>
          </w:p>
        </w:tc>
        <w:tc>
          <w:tcPr>
            <w:tcW w:w="824" w:type="pct"/>
            <w:tcBorders>
              <w:top w:val="single" w:sz="4" w:space="0" w:color="auto"/>
              <w:bottom w:val="single" w:sz="12" w:space="0" w:color="auto"/>
            </w:tcBorders>
            <w:shd w:val="clear" w:color="auto" w:fill="FFD200"/>
            <w:vAlign w:val="center"/>
          </w:tcPr>
          <w:p w14:paraId="334A4C30" w14:textId="77777777" w:rsidR="000B02C2" w:rsidRPr="008F1606" w:rsidRDefault="000B02C2" w:rsidP="008A445C">
            <w:pPr>
              <w:snapToGrid w:val="0"/>
              <w:jc w:val="center"/>
              <w:rPr>
                <w:rFonts w:ascii="Arial" w:hAnsi="Arial" w:cs="Arial"/>
                <w:b/>
                <w:caps/>
                <w:sz w:val="16"/>
                <w:szCs w:val="16"/>
                <w:u w:color="000000"/>
              </w:rPr>
            </w:pPr>
            <w:r w:rsidRPr="008F1606">
              <w:rPr>
                <w:rFonts w:ascii="Arial" w:hAnsi="Arial" w:cs="Arial"/>
                <w:b/>
                <w:caps/>
                <w:sz w:val="16"/>
                <w:szCs w:val="16"/>
                <w:u w:color="000000"/>
              </w:rPr>
              <w:t>ВВЕДЕНИЯ В ДЕЙСТВИЕ (вступления в силу)</w:t>
            </w:r>
          </w:p>
        </w:tc>
        <w:tc>
          <w:tcPr>
            <w:tcW w:w="815" w:type="pct"/>
            <w:tcBorders>
              <w:top w:val="single" w:sz="4" w:space="0" w:color="auto"/>
              <w:bottom w:val="single" w:sz="12" w:space="0" w:color="auto"/>
            </w:tcBorders>
            <w:shd w:val="clear" w:color="auto" w:fill="FFD200"/>
            <w:vAlign w:val="center"/>
          </w:tcPr>
          <w:p w14:paraId="4459A9E6" w14:textId="77777777" w:rsidR="000B02C2" w:rsidRPr="008F1606" w:rsidRDefault="000B02C2" w:rsidP="008A445C">
            <w:pPr>
              <w:snapToGrid w:val="0"/>
              <w:jc w:val="center"/>
              <w:rPr>
                <w:rFonts w:ascii="Arial" w:hAnsi="Arial" w:cs="Arial"/>
                <w:b/>
                <w:caps/>
                <w:sz w:val="16"/>
                <w:szCs w:val="16"/>
                <w:u w:color="000000"/>
              </w:rPr>
            </w:pPr>
            <w:r w:rsidRPr="008F1606">
              <w:rPr>
                <w:rFonts w:ascii="Arial" w:hAnsi="Arial" w:cs="Arial"/>
                <w:b/>
                <w:caps/>
                <w:sz w:val="16"/>
                <w:szCs w:val="16"/>
                <w:u w:color="000000"/>
              </w:rPr>
              <w:t>утраты силы</w:t>
            </w:r>
          </w:p>
        </w:tc>
        <w:tc>
          <w:tcPr>
            <w:tcW w:w="2183" w:type="pct"/>
            <w:vMerge/>
            <w:tcBorders>
              <w:bottom w:val="single" w:sz="12" w:space="0" w:color="auto"/>
            </w:tcBorders>
            <w:shd w:val="clear" w:color="auto" w:fill="FFD200"/>
            <w:vAlign w:val="center"/>
          </w:tcPr>
          <w:p w14:paraId="3ED7BBF0" w14:textId="77777777" w:rsidR="000B02C2" w:rsidRPr="008F1606" w:rsidRDefault="000B02C2" w:rsidP="008A445C">
            <w:pPr>
              <w:snapToGrid w:val="0"/>
              <w:jc w:val="center"/>
              <w:rPr>
                <w:rFonts w:ascii="Arial" w:hAnsi="Arial" w:cs="Arial"/>
                <w:b/>
                <w:caps/>
                <w:sz w:val="16"/>
                <w:szCs w:val="16"/>
                <w:u w:color="000000"/>
              </w:rPr>
            </w:pPr>
          </w:p>
        </w:tc>
      </w:tr>
      <w:tr w:rsidR="000B02C2" w:rsidRPr="008F1606" w14:paraId="2B94225F" w14:textId="77777777" w:rsidTr="007B36E6">
        <w:trPr>
          <w:trHeight w:val="770"/>
        </w:trPr>
        <w:tc>
          <w:tcPr>
            <w:tcW w:w="437" w:type="pct"/>
            <w:shd w:val="clear" w:color="auto" w:fill="auto"/>
          </w:tcPr>
          <w:p w14:paraId="5D90EF15" w14:textId="77777777" w:rsidR="000B02C2" w:rsidRPr="008F1606" w:rsidRDefault="004A7E69" w:rsidP="008A445C">
            <w:pPr>
              <w:snapToGrid w:val="0"/>
              <w:jc w:val="both"/>
              <w:rPr>
                <w:sz w:val="20"/>
                <w:szCs w:val="20"/>
                <w:highlight w:val="lightGray"/>
              </w:rPr>
            </w:pPr>
            <w:r w:rsidRPr="00B4290A">
              <w:rPr>
                <w:sz w:val="20"/>
                <w:szCs w:val="20"/>
              </w:rPr>
              <w:t>1</w:t>
            </w:r>
          </w:p>
        </w:tc>
        <w:tc>
          <w:tcPr>
            <w:tcW w:w="741" w:type="pct"/>
          </w:tcPr>
          <w:p w14:paraId="6EBFA091" w14:textId="77777777" w:rsidR="0089566B" w:rsidRPr="0089566B" w:rsidRDefault="0089566B" w:rsidP="0089566B">
            <w:pPr>
              <w:snapToGrid w:val="0"/>
              <w:jc w:val="both"/>
              <w:rPr>
                <w:sz w:val="20"/>
                <w:szCs w:val="20"/>
              </w:rPr>
            </w:pPr>
            <w:r w:rsidRPr="0089566B">
              <w:rPr>
                <w:sz w:val="20"/>
                <w:szCs w:val="20"/>
              </w:rPr>
              <w:t>10.02.2025</w:t>
            </w:r>
          </w:p>
          <w:p w14:paraId="1C30E2A8" w14:textId="487FD2B6" w:rsidR="0089566B" w:rsidRPr="0089566B" w:rsidRDefault="0089566B" w:rsidP="0089566B">
            <w:pPr>
              <w:snapToGrid w:val="0"/>
              <w:jc w:val="both"/>
              <w:rPr>
                <w:sz w:val="20"/>
                <w:szCs w:val="20"/>
              </w:rPr>
            </w:pPr>
            <w:r w:rsidRPr="0089566B">
              <w:rPr>
                <w:sz w:val="20"/>
                <w:szCs w:val="20"/>
              </w:rPr>
              <w:t>Приказ от 10.02.2025 №РНВ-42/лнд</w:t>
            </w:r>
          </w:p>
        </w:tc>
        <w:tc>
          <w:tcPr>
            <w:tcW w:w="824" w:type="pct"/>
            <w:shd w:val="clear" w:color="auto" w:fill="auto"/>
          </w:tcPr>
          <w:p w14:paraId="6AC9791F" w14:textId="77777777" w:rsidR="0089566B" w:rsidRPr="0089566B" w:rsidRDefault="0089566B" w:rsidP="0089566B">
            <w:pPr>
              <w:snapToGrid w:val="0"/>
              <w:jc w:val="both"/>
              <w:rPr>
                <w:sz w:val="20"/>
                <w:szCs w:val="20"/>
              </w:rPr>
            </w:pPr>
            <w:r w:rsidRPr="0089566B">
              <w:rPr>
                <w:sz w:val="20"/>
                <w:szCs w:val="20"/>
              </w:rPr>
              <w:t>10.02.2025</w:t>
            </w:r>
          </w:p>
          <w:p w14:paraId="1A73FB55" w14:textId="4E389884" w:rsidR="000B02C2" w:rsidRPr="0089566B" w:rsidRDefault="0089566B" w:rsidP="0089566B">
            <w:pPr>
              <w:snapToGrid w:val="0"/>
              <w:jc w:val="both"/>
              <w:rPr>
                <w:sz w:val="20"/>
                <w:szCs w:val="20"/>
              </w:rPr>
            </w:pPr>
            <w:r w:rsidRPr="0089566B">
              <w:rPr>
                <w:sz w:val="20"/>
                <w:szCs w:val="20"/>
              </w:rPr>
              <w:t>Приказ от 10.02.2025 №РНВ-42/лнд</w:t>
            </w:r>
          </w:p>
        </w:tc>
        <w:tc>
          <w:tcPr>
            <w:tcW w:w="815" w:type="pct"/>
          </w:tcPr>
          <w:p w14:paraId="6E7DBD79" w14:textId="77777777" w:rsidR="000B02C2" w:rsidRPr="008F1606" w:rsidRDefault="000B02C2" w:rsidP="008A445C">
            <w:pPr>
              <w:snapToGrid w:val="0"/>
              <w:jc w:val="both"/>
              <w:rPr>
                <w:sz w:val="20"/>
                <w:szCs w:val="20"/>
                <w:highlight w:val="lightGray"/>
              </w:rPr>
            </w:pPr>
          </w:p>
        </w:tc>
        <w:tc>
          <w:tcPr>
            <w:tcW w:w="2183" w:type="pct"/>
            <w:shd w:val="clear" w:color="auto" w:fill="auto"/>
          </w:tcPr>
          <w:p w14:paraId="68DAC3BD" w14:textId="77777777" w:rsidR="000B02C2" w:rsidRPr="008F1606" w:rsidRDefault="005A6342" w:rsidP="005A6342">
            <w:pPr>
              <w:snapToGrid w:val="0"/>
              <w:jc w:val="both"/>
              <w:rPr>
                <w:sz w:val="20"/>
                <w:szCs w:val="20"/>
                <w:highlight w:val="lightGray"/>
              </w:rPr>
            </w:pPr>
            <w:r>
              <w:rPr>
                <w:sz w:val="20"/>
                <w:szCs w:val="20"/>
              </w:rPr>
              <w:t>У</w:t>
            </w:r>
            <w:r w:rsidRPr="005A6342">
              <w:rPr>
                <w:sz w:val="20"/>
                <w:szCs w:val="20"/>
              </w:rPr>
              <w:t>станавливает порядок представления оперативной информации о чрезвычайных ситуациях (угрозе возникновения) и происшествиях, произошедших на объектах Общества.</w:t>
            </w:r>
          </w:p>
        </w:tc>
      </w:tr>
    </w:tbl>
    <w:p w14:paraId="6CF761E3" w14:textId="77777777" w:rsidR="00553229" w:rsidRPr="0053260F" w:rsidRDefault="00553229" w:rsidP="00F67C71"/>
    <w:sectPr w:rsidR="00553229" w:rsidRPr="0053260F" w:rsidSect="00BA0262">
      <w:headerReference w:type="default" r:id="rId42"/>
      <w:footerReference w:type="default" r:id="rId43"/>
      <w:pgSz w:w="16838" w:h="11906" w:orient="landscape"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CD6AB" w14:textId="77777777" w:rsidR="00916C7B" w:rsidRDefault="00916C7B" w:rsidP="000D7C6A">
      <w:r>
        <w:separator/>
      </w:r>
    </w:p>
  </w:endnote>
  <w:endnote w:type="continuationSeparator" w:id="0">
    <w:p w14:paraId="6F360320" w14:textId="77777777" w:rsidR="00916C7B" w:rsidRDefault="00916C7B"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RobotoCondensedBold">
    <w:altName w:val="Times New Roman"/>
    <w:charset w:val="00"/>
    <w:family w:val="auto"/>
    <w:pitch w:val="default"/>
  </w:font>
  <w:font w:name="RobotoRegular">
    <w:altName w:val="Times New Roman"/>
    <w:charset w:val="00"/>
    <w:family w:val="auto"/>
    <w:pitch w:val="default"/>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6279E" w14:textId="77777777" w:rsidR="00302556" w:rsidRDefault="00302556" w:rsidP="000D6179">
    <w:pPr>
      <w:pStyle w:val="a6"/>
      <w:tabs>
        <w:tab w:val="clear" w:pos="4677"/>
        <w:tab w:val="clear" w:pos="9355"/>
        <w:tab w:val="left" w:pos="2617"/>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503E1" w14:textId="77777777" w:rsidR="00332C5C" w:rsidRDefault="00332C5C">
    <w:pPr>
      <w:pStyle w:val="a6"/>
      <w:rPr>
        <w:rFonts w:ascii="Arial" w:hAnsi="Arial" w:cs="Arial"/>
        <w:color w:val="999999"/>
        <w:sz w:val="10"/>
      </w:rPr>
    </w:pPr>
    <w:r>
      <w:rPr>
        <w:rFonts w:ascii="Arial" w:hAnsi="Arial" w:cs="Arial"/>
        <w:color w:val="999999"/>
        <w:sz w:val="10"/>
      </w:rPr>
      <w:t>СПРАВОЧНО. Выгружено из ИС "НД" ООО "РН-Ванкор" 07.03.2025 15:46:27</w:t>
    </w:r>
  </w:p>
  <w:p w14:paraId="506D00F4" w14:textId="439A686D" w:rsidR="00332C5C" w:rsidRPr="00332C5C" w:rsidRDefault="00332C5C">
    <w:pPr>
      <w:pStyle w:val="a6"/>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931B8" w14:textId="77777777" w:rsidR="00302556" w:rsidRDefault="00302556" w:rsidP="008E6936">
    <w:pPr>
      <w:jc w:val="both"/>
      <w:rPr>
        <w:rFonts w:ascii="Arial" w:hAnsi="Arial" w:cs="Arial"/>
        <w:sz w:val="16"/>
        <w:szCs w:val="16"/>
      </w:rPr>
    </w:pPr>
    <w:r>
      <w:rPr>
        <w:rFonts w:ascii="Arial" w:hAnsi="Arial" w:cs="Arial"/>
        <w:sz w:val="16"/>
        <w:szCs w:val="16"/>
      </w:rPr>
      <w:t xml:space="preserve">Права на настоящий ЛНД принадлежат ООО «РН-Ванкор». ЛНД не может быть полностью или частично воспроизведён, тиражирован и распространён без разрешения </w:t>
    </w:r>
    <w:r w:rsidRPr="00BA29B7">
      <w:rPr>
        <w:rFonts w:ascii="Arial" w:hAnsi="Arial" w:cs="Arial"/>
        <w:sz w:val="16"/>
        <w:szCs w:val="16"/>
      </w:rPr>
      <w:t>ООО «РН-Ванкор»</w:t>
    </w:r>
    <w:r>
      <w:rPr>
        <w:rFonts w:ascii="Arial" w:hAnsi="Arial" w:cs="Arial"/>
        <w:sz w:val="16"/>
        <w:szCs w:val="16"/>
      </w:rPr>
      <w:t>.</w:t>
    </w:r>
  </w:p>
  <w:p w14:paraId="46053004" w14:textId="77777777" w:rsidR="00302556" w:rsidRDefault="00302556" w:rsidP="008E6936">
    <w:pPr>
      <w:jc w:val="both"/>
      <w:rPr>
        <w:rFonts w:ascii="Arial" w:hAnsi="Arial" w:cs="Arial"/>
        <w:sz w:val="16"/>
        <w:szCs w:val="16"/>
      </w:rPr>
    </w:pPr>
  </w:p>
  <w:p w14:paraId="500FF0EE" w14:textId="77777777" w:rsidR="00302556" w:rsidRPr="002957C8" w:rsidRDefault="00302556" w:rsidP="008E6936">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xml:space="preserve">© ® </w:t>
    </w:r>
    <w:r w:rsidRPr="00BA29B7">
      <w:rPr>
        <w:rFonts w:ascii="Arial" w:hAnsi="Arial" w:cs="Arial"/>
        <w:sz w:val="16"/>
        <w:szCs w:val="16"/>
      </w:rPr>
      <w:t>ООО «РН-Ванкор»</w:t>
    </w:r>
    <w:r>
      <w:rPr>
        <w:rFonts w:ascii="Arial" w:hAnsi="Arial" w:cs="Arial"/>
        <w:sz w:val="16"/>
        <w:szCs w:val="16"/>
      </w:rPr>
      <w:t>,</w:t>
    </w:r>
    <w:r w:rsidRPr="00BA29B7">
      <w:rPr>
        <w:rFonts w:ascii="Arial" w:hAnsi="Arial" w:cs="Arial"/>
        <w:sz w:val="16"/>
        <w:szCs w:val="16"/>
      </w:rPr>
      <w:t xml:space="preserve"> </w:t>
    </w:r>
    <w:r>
      <w:rPr>
        <w:rFonts w:ascii="Arial" w:hAnsi="Arial" w:cs="Arial"/>
        <w:sz w:val="16"/>
        <w:szCs w:val="16"/>
      </w:rPr>
      <w:t>2025</w:t>
    </w:r>
  </w:p>
  <w:tbl>
    <w:tblPr>
      <w:tblW w:w="5000" w:type="pct"/>
      <w:tblLook w:val="01E0" w:firstRow="1" w:lastRow="1" w:firstColumn="1" w:lastColumn="1" w:noHBand="0" w:noVBand="0"/>
    </w:tblPr>
    <w:tblGrid>
      <w:gridCol w:w="9256"/>
      <w:gridCol w:w="382"/>
    </w:tblGrid>
    <w:tr w:rsidR="00302556" w:rsidRPr="00D70A7B" w14:paraId="032148F9" w14:textId="77777777" w:rsidTr="007A2B84">
      <w:tc>
        <w:tcPr>
          <w:tcW w:w="4802" w:type="pct"/>
          <w:tcBorders>
            <w:top w:val="single" w:sz="12" w:space="0" w:color="FFD200"/>
          </w:tcBorders>
          <w:vAlign w:val="center"/>
        </w:tcPr>
        <w:p w14:paraId="0E9AAE62" w14:textId="77777777" w:rsidR="00302556" w:rsidRPr="0063443B" w:rsidRDefault="00302556" w:rsidP="003616EC">
          <w:pPr>
            <w:pStyle w:val="a4"/>
            <w:spacing w:before="60"/>
            <w:rPr>
              <w:rFonts w:ascii="Arial" w:hAnsi="Arial" w:cs="Arial"/>
              <w:b/>
              <w:sz w:val="10"/>
              <w:szCs w:val="10"/>
            </w:rPr>
          </w:pPr>
        </w:p>
      </w:tc>
      <w:tc>
        <w:tcPr>
          <w:tcW w:w="198" w:type="pct"/>
          <w:tcBorders>
            <w:top w:val="single" w:sz="12" w:space="0" w:color="FFD200"/>
          </w:tcBorders>
        </w:tcPr>
        <w:p w14:paraId="5F20A9DC" w14:textId="77777777" w:rsidR="00302556" w:rsidRPr="00E3539A" w:rsidRDefault="00302556" w:rsidP="003616EC">
          <w:pPr>
            <w:pStyle w:val="a6"/>
            <w:spacing w:before="60"/>
            <w:rPr>
              <w:rFonts w:ascii="Arial" w:hAnsi="Arial" w:cs="Arial"/>
              <w:b/>
              <w:sz w:val="10"/>
              <w:szCs w:val="10"/>
            </w:rPr>
          </w:pPr>
        </w:p>
      </w:tc>
    </w:tr>
  </w:tbl>
  <w:p w14:paraId="1DDEE856" w14:textId="77777777" w:rsidR="00332C5C" w:rsidRDefault="00302556" w:rsidP="008E6936">
    <w:pPr>
      <w:pStyle w:val="a6"/>
      <w:rPr>
        <w:rFonts w:ascii="Arial" w:hAnsi="Arial" w:cs="Arial"/>
        <w:color w:val="999999"/>
        <w:sz w:val="10"/>
      </w:rPr>
    </w:pPr>
    <w:r>
      <w:rPr>
        <w:noProof/>
        <w:lang w:eastAsia="ru-RU"/>
      </w:rPr>
      <mc:AlternateContent>
        <mc:Choice Requires="wps">
          <w:drawing>
            <wp:anchor distT="0" distB="0" distL="114300" distR="114300" simplePos="0" relativeHeight="251654144" behindDoc="0" locked="0" layoutInCell="1" allowOverlap="1" wp14:anchorId="4C85F5A4" wp14:editId="4A2D8066">
              <wp:simplePos x="0" y="0"/>
              <wp:positionH relativeFrom="column">
                <wp:posOffset>5150485</wp:posOffset>
              </wp:positionH>
              <wp:positionV relativeFrom="paragraph">
                <wp:posOffset>56515</wp:posOffset>
              </wp:positionV>
              <wp:extent cx="1009650" cy="333375"/>
              <wp:effectExtent l="0" t="0" r="2540" b="635"/>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8A2772" w14:textId="4F91C72A" w:rsidR="00302556" w:rsidRPr="004511AD" w:rsidRDefault="00302556" w:rsidP="008E693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5F5A4" id="_x0000_t202" coordsize="21600,21600" o:spt="202" path="m,l,21600r21600,l21600,xe">
              <v:stroke joinstyle="miter"/>
              <v:path gradientshapeok="t" o:connecttype="rect"/>
            </v:shapetype>
            <v:shape id="Text Box 74" o:spid="_x0000_s1026" type="#_x0000_t202" style="position:absolute;margin-left:405.55pt;margin-top:4.45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ossw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" filled="f" stroked="f" strokeweight="1.3pt">
              <v:textbox>
                <w:txbxContent>
                  <w:p w14:paraId="398A2772" w14:textId="4F91C72A" w:rsidR="00302556" w:rsidRPr="004511AD" w:rsidRDefault="00302556" w:rsidP="008E693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v:textbox>
            </v:shape>
          </w:pict>
        </mc:Fallback>
      </mc:AlternateContent>
    </w:r>
    <w:r w:rsidR="00332C5C">
      <w:rPr>
        <w:rFonts w:ascii="Arial" w:hAnsi="Arial" w:cs="Arial"/>
        <w:color w:val="999999"/>
        <w:sz w:val="10"/>
      </w:rPr>
      <w:t>СПРАВОЧНО. Выгружено из ИС "НД" ООО "РН-Ванкор" 07.03.2025 15:46:27</w:t>
    </w:r>
  </w:p>
  <w:p w14:paraId="27AA066A" w14:textId="78819285" w:rsidR="00302556" w:rsidRPr="00332C5C" w:rsidRDefault="00302556" w:rsidP="008E6936">
    <w:pPr>
      <w:pStyle w:val="a6"/>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256"/>
      <w:gridCol w:w="382"/>
    </w:tblGrid>
    <w:tr w:rsidR="00302556" w:rsidRPr="00D70A7B" w14:paraId="7A7CAB12" w14:textId="77777777" w:rsidTr="007A2B84">
      <w:tc>
        <w:tcPr>
          <w:tcW w:w="4802" w:type="pct"/>
          <w:tcBorders>
            <w:top w:val="single" w:sz="12" w:space="0" w:color="FFD200"/>
          </w:tcBorders>
          <w:vAlign w:val="center"/>
        </w:tcPr>
        <w:p w14:paraId="4D511CE6" w14:textId="77777777" w:rsidR="00302556" w:rsidRPr="0063443B" w:rsidRDefault="00302556" w:rsidP="003616EC">
          <w:pPr>
            <w:pStyle w:val="a4"/>
            <w:spacing w:before="60"/>
            <w:rPr>
              <w:rFonts w:ascii="Arial" w:hAnsi="Arial" w:cs="Arial"/>
              <w:b/>
              <w:sz w:val="10"/>
              <w:szCs w:val="10"/>
            </w:rPr>
          </w:pPr>
        </w:p>
      </w:tc>
      <w:tc>
        <w:tcPr>
          <w:tcW w:w="198" w:type="pct"/>
          <w:tcBorders>
            <w:top w:val="single" w:sz="12" w:space="0" w:color="FFD200"/>
          </w:tcBorders>
        </w:tcPr>
        <w:p w14:paraId="3BCE7574" w14:textId="77777777" w:rsidR="00302556" w:rsidRPr="00E3539A" w:rsidRDefault="00302556" w:rsidP="003616EC">
          <w:pPr>
            <w:pStyle w:val="a6"/>
            <w:spacing w:before="60"/>
            <w:rPr>
              <w:rFonts w:ascii="Arial" w:hAnsi="Arial" w:cs="Arial"/>
              <w:b/>
              <w:sz w:val="10"/>
              <w:szCs w:val="10"/>
            </w:rPr>
          </w:pPr>
        </w:p>
      </w:tc>
    </w:tr>
  </w:tbl>
  <w:p w14:paraId="70114EC7" w14:textId="77777777" w:rsidR="00332C5C" w:rsidRDefault="00302556" w:rsidP="00800256">
    <w:pPr>
      <w:pStyle w:val="a6"/>
      <w:rPr>
        <w:rFonts w:ascii="Arial" w:hAnsi="Arial" w:cs="Arial"/>
        <w:color w:val="999999"/>
        <w:sz w:val="10"/>
      </w:rPr>
    </w:pPr>
    <w:r>
      <w:rPr>
        <w:noProof/>
        <w:lang w:eastAsia="ru-RU"/>
      </w:rPr>
      <mc:AlternateContent>
        <mc:Choice Requires="wps">
          <w:drawing>
            <wp:anchor distT="0" distB="0" distL="114300" distR="114300" simplePos="0" relativeHeight="251655168" behindDoc="0" locked="0" layoutInCell="1" allowOverlap="1" wp14:anchorId="4EA3B181" wp14:editId="78DD83A4">
              <wp:simplePos x="0" y="0"/>
              <wp:positionH relativeFrom="column">
                <wp:posOffset>5113020</wp:posOffset>
              </wp:positionH>
              <wp:positionV relativeFrom="paragraph">
                <wp:posOffset>116205</wp:posOffset>
              </wp:positionV>
              <wp:extent cx="1009650" cy="238125"/>
              <wp:effectExtent l="0" t="1905" r="1905" b="0"/>
              <wp:wrapNone/>
              <wp:docPr id="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BB1216A" w14:textId="54AD1D66" w:rsidR="00302556" w:rsidRPr="004511AD" w:rsidRDefault="00302556" w:rsidP="008E693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13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3B181" id="_x0000_t202" coordsize="21600,21600" o:spt="202" path="m,l,21600r21600,l21600,xe">
              <v:stroke joinstyle="miter"/>
              <v:path gradientshapeok="t" o:connecttype="rect"/>
            </v:shapetype>
            <v:shape id="Text Box 75" o:spid="_x0000_s1027" type="#_x0000_t202" style="position:absolute;margin-left:402.6pt;margin-top:9.15pt;width:79.5pt;height:1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1wJuQIAAMI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" filled="f" stroked="f" strokeweight="1.3pt">
              <v:textbox>
                <w:txbxContent>
                  <w:p w14:paraId="2BB1216A" w14:textId="54AD1D66" w:rsidR="00302556" w:rsidRPr="004511AD" w:rsidRDefault="00302556" w:rsidP="008E693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13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v:textbox>
            </v:shape>
          </w:pict>
        </mc:Fallback>
      </mc:AlternateContent>
    </w:r>
    <w:r w:rsidR="00332C5C">
      <w:rPr>
        <w:rFonts w:ascii="Arial" w:hAnsi="Arial" w:cs="Arial"/>
        <w:color w:val="999999"/>
        <w:sz w:val="10"/>
      </w:rPr>
      <w:t>СПРАВОЧНО. Выгружено из ИС "НД" ООО "РН-Ванкор" 07.03.2025 15:46:27</w:t>
    </w:r>
  </w:p>
  <w:p w14:paraId="7A90F253" w14:textId="5531BC4A" w:rsidR="00302556" w:rsidRPr="00332C5C" w:rsidRDefault="00302556" w:rsidP="00800256">
    <w:pPr>
      <w:pStyle w:val="a6"/>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256"/>
      <w:gridCol w:w="382"/>
    </w:tblGrid>
    <w:tr w:rsidR="00302556" w:rsidRPr="00D70A7B" w14:paraId="263694BA" w14:textId="77777777" w:rsidTr="00D228D8">
      <w:tc>
        <w:tcPr>
          <w:tcW w:w="4802" w:type="pct"/>
          <w:tcBorders>
            <w:top w:val="single" w:sz="12" w:space="0" w:color="FFD200"/>
          </w:tcBorders>
          <w:vAlign w:val="center"/>
        </w:tcPr>
        <w:p w14:paraId="63A81F3A" w14:textId="77777777" w:rsidR="00302556" w:rsidRPr="0063443B" w:rsidRDefault="00302556" w:rsidP="004A7E69">
          <w:pPr>
            <w:pStyle w:val="a4"/>
            <w:spacing w:before="60"/>
            <w:rPr>
              <w:rFonts w:ascii="Arial" w:hAnsi="Arial" w:cs="Arial"/>
              <w:b/>
              <w:sz w:val="10"/>
              <w:szCs w:val="10"/>
            </w:rPr>
          </w:pPr>
        </w:p>
      </w:tc>
      <w:tc>
        <w:tcPr>
          <w:tcW w:w="198" w:type="pct"/>
          <w:tcBorders>
            <w:top w:val="single" w:sz="12" w:space="0" w:color="FFD200"/>
          </w:tcBorders>
        </w:tcPr>
        <w:p w14:paraId="43C2E0CB" w14:textId="77777777" w:rsidR="00302556" w:rsidRPr="00E3539A" w:rsidRDefault="00302556" w:rsidP="004A7E69">
          <w:pPr>
            <w:pStyle w:val="a6"/>
            <w:spacing w:before="60"/>
            <w:rPr>
              <w:rFonts w:ascii="Arial" w:hAnsi="Arial" w:cs="Arial"/>
              <w:b/>
              <w:sz w:val="10"/>
              <w:szCs w:val="10"/>
            </w:rPr>
          </w:pPr>
        </w:p>
      </w:tc>
    </w:tr>
  </w:tbl>
  <w:p w14:paraId="3080BDA2" w14:textId="73291DD6" w:rsidR="008B4001" w:rsidRDefault="00302556" w:rsidP="00925150">
    <w:pPr>
      <w:pStyle w:val="a6"/>
      <w:rPr>
        <w:rFonts w:ascii="Arial" w:hAnsi="Arial" w:cs="Arial"/>
        <w:color w:val="999999"/>
        <w:sz w:val="10"/>
      </w:rPr>
    </w:pPr>
    <w:r>
      <w:rPr>
        <w:noProof/>
        <w:lang w:eastAsia="ru-RU"/>
      </w:rPr>
      <mc:AlternateContent>
        <mc:Choice Requires="wps">
          <w:drawing>
            <wp:anchor distT="0" distB="0" distL="114300" distR="114300" simplePos="0" relativeHeight="251656192" behindDoc="0" locked="0" layoutInCell="1" allowOverlap="1" wp14:anchorId="3882699D" wp14:editId="7E1A7B9B">
              <wp:simplePos x="0" y="0"/>
              <wp:positionH relativeFrom="column">
                <wp:posOffset>5113020</wp:posOffset>
              </wp:positionH>
              <wp:positionV relativeFrom="paragraph">
                <wp:posOffset>116205</wp:posOffset>
              </wp:positionV>
              <wp:extent cx="1009650" cy="238125"/>
              <wp:effectExtent l="0" t="1905" r="1905" b="0"/>
              <wp:wrapNone/>
              <wp:docPr id="4"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B6F36AA" w14:textId="2A0E79E8" w:rsidR="00302556" w:rsidRPr="004511AD" w:rsidRDefault="00302556" w:rsidP="004A7E6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14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82699D" id="_x0000_t202" coordsize="21600,21600" o:spt="202" path="m,l,21600r21600,l21600,xe">
              <v:stroke joinstyle="miter"/>
              <v:path gradientshapeok="t" o:connecttype="rect"/>
            </v:shapetype>
            <v:shape id="Text Box 98" o:spid="_x0000_s1028" type="#_x0000_t202" style="position:absolute;margin-left:402.6pt;margin-top:9.15pt;width:79.5pt;height:1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A8tuA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" filled="f" stroked="f" strokeweight="1.3pt">
              <v:textbox>
                <w:txbxContent>
                  <w:p w14:paraId="6B6F36AA" w14:textId="2A0E79E8" w:rsidR="00302556" w:rsidRPr="004511AD" w:rsidRDefault="00302556" w:rsidP="004A7E6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14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v:textbox>
            </v:shape>
          </w:pict>
        </mc:Fallback>
      </mc:AlternateContent>
    </w:r>
  </w:p>
  <w:p w14:paraId="05267A8E" w14:textId="77777777" w:rsidR="00332C5C" w:rsidRDefault="00332C5C" w:rsidP="004A7E69">
    <w:pPr>
      <w:pStyle w:val="a6"/>
      <w:rPr>
        <w:rFonts w:ascii="Arial" w:hAnsi="Arial" w:cs="Arial"/>
        <w:color w:val="999999"/>
        <w:sz w:val="10"/>
      </w:rPr>
    </w:pPr>
    <w:r>
      <w:rPr>
        <w:rFonts w:ascii="Arial" w:hAnsi="Arial" w:cs="Arial"/>
        <w:color w:val="999999"/>
        <w:sz w:val="10"/>
      </w:rPr>
      <w:t>СПРАВОЧНО. Выгружено из ИС "НД" ООО "РН-Ванкор" 07.03.2025 15:46:27</w:t>
    </w:r>
  </w:p>
  <w:p w14:paraId="16F47A44" w14:textId="514953F3" w:rsidR="00302556" w:rsidRPr="00332C5C" w:rsidRDefault="00302556" w:rsidP="004A7E69">
    <w:pPr>
      <w:pStyle w:val="a6"/>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24" w:type="pct"/>
      <w:tblLook w:val="01E0" w:firstRow="1" w:lastRow="1" w:firstColumn="1" w:lastColumn="1" w:noHBand="0" w:noVBand="0"/>
    </w:tblPr>
    <w:tblGrid>
      <w:gridCol w:w="9116"/>
      <w:gridCol w:w="376"/>
    </w:tblGrid>
    <w:tr w:rsidR="00302556" w:rsidRPr="00D70A7B" w14:paraId="14942F70" w14:textId="77777777" w:rsidTr="009240DE">
      <w:trPr>
        <w:trHeight w:val="245"/>
      </w:trPr>
      <w:tc>
        <w:tcPr>
          <w:tcW w:w="4802" w:type="pct"/>
          <w:tcBorders>
            <w:top w:val="single" w:sz="12" w:space="0" w:color="FFD200"/>
          </w:tcBorders>
          <w:vAlign w:val="center"/>
        </w:tcPr>
        <w:p w14:paraId="17AE0CA5" w14:textId="77777777" w:rsidR="00302556" w:rsidRPr="0063443B" w:rsidRDefault="00302556" w:rsidP="004A7E69">
          <w:pPr>
            <w:pStyle w:val="a4"/>
            <w:spacing w:before="60"/>
            <w:rPr>
              <w:rFonts w:ascii="Arial" w:hAnsi="Arial" w:cs="Arial"/>
              <w:b/>
              <w:sz w:val="10"/>
              <w:szCs w:val="10"/>
            </w:rPr>
          </w:pPr>
        </w:p>
      </w:tc>
      <w:tc>
        <w:tcPr>
          <w:tcW w:w="198" w:type="pct"/>
          <w:tcBorders>
            <w:top w:val="single" w:sz="12" w:space="0" w:color="FFD200"/>
          </w:tcBorders>
        </w:tcPr>
        <w:p w14:paraId="0B27E54B" w14:textId="77777777" w:rsidR="00302556" w:rsidRPr="00E3539A" w:rsidRDefault="00302556" w:rsidP="004A7E69">
          <w:pPr>
            <w:pStyle w:val="a6"/>
            <w:spacing w:before="60"/>
            <w:rPr>
              <w:rFonts w:ascii="Arial" w:hAnsi="Arial" w:cs="Arial"/>
              <w:b/>
              <w:sz w:val="10"/>
              <w:szCs w:val="10"/>
            </w:rPr>
          </w:pPr>
        </w:p>
      </w:tc>
    </w:tr>
  </w:tbl>
  <w:p w14:paraId="61F8225A" w14:textId="77777777" w:rsidR="00332C5C" w:rsidRDefault="00302556" w:rsidP="00DB0B33">
    <w:pPr>
      <w:pStyle w:val="a6"/>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14:anchorId="2674700F" wp14:editId="5BFBB595">
              <wp:simplePos x="0" y="0"/>
              <wp:positionH relativeFrom="column">
                <wp:posOffset>5113020</wp:posOffset>
              </wp:positionH>
              <wp:positionV relativeFrom="paragraph">
                <wp:posOffset>116205</wp:posOffset>
              </wp:positionV>
              <wp:extent cx="1009650" cy="238125"/>
              <wp:effectExtent l="0" t="1905" r="1905" b="0"/>
              <wp:wrapNone/>
              <wp:docPr id="11"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DF77476" w14:textId="1BD94316" w:rsidR="00302556" w:rsidRPr="004511AD" w:rsidRDefault="00302556" w:rsidP="004A7E6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15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4700F" id="_x0000_t202" coordsize="21600,21600" o:spt="202" path="m,l,21600r21600,l21600,xe">
              <v:stroke joinstyle="miter"/>
              <v:path gradientshapeok="t" o:connecttype="rect"/>
            </v:shapetype>
            <v:shape id="Text Box 99" o:spid="_x0000_s1029" type="#_x0000_t202" style="position:absolute;margin-left:402.6pt;margin-top:9.15pt;width:79.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" filled="f" stroked="f" strokeweight="1.3pt">
              <v:textbox>
                <w:txbxContent>
                  <w:p w14:paraId="0DF77476" w14:textId="1BD94316" w:rsidR="00302556" w:rsidRPr="004511AD" w:rsidRDefault="00302556" w:rsidP="004A7E6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15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v:textbox>
            </v:shape>
          </w:pict>
        </mc:Fallback>
      </mc:AlternateContent>
    </w:r>
    <w:r w:rsidR="00332C5C">
      <w:rPr>
        <w:rFonts w:ascii="Arial" w:hAnsi="Arial" w:cs="Arial"/>
        <w:color w:val="999999"/>
        <w:sz w:val="10"/>
      </w:rPr>
      <w:t>СПРАВОЧНО. Выгружено из ИС "НД" ООО "РН-Ванкор" 07.03.2025 15:46:27</w:t>
    </w:r>
  </w:p>
  <w:p w14:paraId="13EC9037" w14:textId="4CBF4CF5" w:rsidR="00302556" w:rsidRPr="00332C5C" w:rsidRDefault="00302556" w:rsidP="00DB0B33">
    <w:pPr>
      <w:pStyle w:val="a6"/>
      <w:rPr>
        <w:rFonts w:ascii="Arial" w:hAnsi="Arial" w:cs="Arial"/>
        <w:color w:val="999999"/>
        <w:sz w:val="1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3993"/>
      <w:gridCol w:w="577"/>
    </w:tblGrid>
    <w:tr w:rsidR="00302556" w:rsidRPr="00D70A7B" w14:paraId="40F503C3" w14:textId="77777777" w:rsidTr="00D228D8">
      <w:tc>
        <w:tcPr>
          <w:tcW w:w="4802" w:type="pct"/>
          <w:tcBorders>
            <w:top w:val="single" w:sz="12" w:space="0" w:color="FFD200"/>
          </w:tcBorders>
          <w:vAlign w:val="center"/>
        </w:tcPr>
        <w:p w14:paraId="0B632BD1" w14:textId="77777777" w:rsidR="00302556" w:rsidRPr="0063443B" w:rsidRDefault="00302556" w:rsidP="004A7E69">
          <w:pPr>
            <w:pStyle w:val="a4"/>
            <w:spacing w:before="60"/>
            <w:rPr>
              <w:rFonts w:ascii="Arial" w:hAnsi="Arial" w:cs="Arial"/>
              <w:b/>
              <w:sz w:val="10"/>
              <w:szCs w:val="10"/>
            </w:rPr>
          </w:pPr>
        </w:p>
      </w:tc>
      <w:tc>
        <w:tcPr>
          <w:tcW w:w="198" w:type="pct"/>
          <w:tcBorders>
            <w:top w:val="single" w:sz="12" w:space="0" w:color="FFD200"/>
          </w:tcBorders>
        </w:tcPr>
        <w:p w14:paraId="7694AE70" w14:textId="77777777" w:rsidR="00302556" w:rsidRPr="00E3539A" w:rsidRDefault="00302556" w:rsidP="004A7E69">
          <w:pPr>
            <w:pStyle w:val="a6"/>
            <w:spacing w:before="60"/>
            <w:rPr>
              <w:rFonts w:ascii="Arial" w:hAnsi="Arial" w:cs="Arial"/>
              <w:b/>
              <w:sz w:val="10"/>
              <w:szCs w:val="10"/>
            </w:rPr>
          </w:pPr>
        </w:p>
      </w:tc>
    </w:tr>
  </w:tbl>
  <w:p w14:paraId="4F7FCFB7" w14:textId="10BC8499" w:rsidR="008B4001" w:rsidRDefault="00302556" w:rsidP="00925150">
    <w:pPr>
      <w:pStyle w:val="a6"/>
      <w:rPr>
        <w:rFonts w:ascii="Arial" w:hAnsi="Arial" w:cs="Arial"/>
        <w:color w:val="999999"/>
        <w:sz w:val="10"/>
      </w:rPr>
    </w:pPr>
    <w:r>
      <w:rPr>
        <w:noProof/>
        <w:lang w:eastAsia="ru-RU"/>
      </w:rPr>
      <mc:AlternateContent>
        <mc:Choice Requires="wps">
          <w:drawing>
            <wp:anchor distT="0" distB="0" distL="114300" distR="114300" simplePos="0" relativeHeight="251657216" behindDoc="0" locked="0" layoutInCell="1" allowOverlap="1" wp14:anchorId="239DF2D8" wp14:editId="7D7A17AA">
              <wp:simplePos x="0" y="0"/>
              <wp:positionH relativeFrom="column">
                <wp:posOffset>5113020</wp:posOffset>
              </wp:positionH>
              <wp:positionV relativeFrom="paragraph">
                <wp:posOffset>116205</wp:posOffset>
              </wp:positionV>
              <wp:extent cx="1009650" cy="238125"/>
              <wp:effectExtent l="0" t="1905" r="1905" b="0"/>
              <wp:wrapNone/>
              <wp:docPr id="3"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D04FF7A" w14:textId="3CD6E072" w:rsidR="00302556" w:rsidRPr="004511AD" w:rsidRDefault="00302556" w:rsidP="004A7E6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DF2D8" id="_x0000_t202" coordsize="21600,21600" o:spt="202" path="m,l,21600r21600,l21600,xe">
              <v:stroke joinstyle="miter"/>
              <v:path gradientshapeok="t" o:connecttype="rect"/>
            </v:shapetype>
            <v:shape id="_x0000_s1030" type="#_x0000_t202" style="position:absolute;margin-left:402.6pt;margin-top:9.15pt;width:79.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CL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" filled="f" stroked="f" strokeweight="1.3pt">
              <v:textbox>
                <w:txbxContent>
                  <w:p w14:paraId="2D04FF7A" w14:textId="3CD6E072" w:rsidR="00302556" w:rsidRPr="004511AD" w:rsidRDefault="00302556" w:rsidP="004A7E6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v:textbox>
            </v:shape>
          </w:pict>
        </mc:Fallback>
      </mc:AlternateContent>
    </w:r>
  </w:p>
  <w:p w14:paraId="1D060B62" w14:textId="77777777" w:rsidR="00332C5C" w:rsidRDefault="00332C5C" w:rsidP="004A7E69">
    <w:pPr>
      <w:pStyle w:val="a6"/>
      <w:rPr>
        <w:rFonts w:ascii="Arial" w:hAnsi="Arial" w:cs="Arial"/>
        <w:color w:val="999999"/>
        <w:sz w:val="10"/>
      </w:rPr>
    </w:pPr>
    <w:r>
      <w:rPr>
        <w:rFonts w:ascii="Arial" w:hAnsi="Arial" w:cs="Arial"/>
        <w:color w:val="999999"/>
        <w:sz w:val="10"/>
      </w:rPr>
      <w:t>СПРАВОЧНО. Выгружено из ИС "НД" ООО "РН-Ванкор" 07.03.2025 15:46:27</w:t>
    </w:r>
  </w:p>
  <w:p w14:paraId="565BE4C8" w14:textId="6B5AFF6E" w:rsidR="00302556" w:rsidRPr="00332C5C" w:rsidRDefault="00302556" w:rsidP="004A7E69">
    <w:pPr>
      <w:pStyle w:val="a6"/>
      <w:rPr>
        <w:rFonts w:ascii="Arial" w:hAnsi="Arial" w:cs="Arial"/>
        <w:color w:val="999999"/>
        <w:sz w:val="1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256"/>
      <w:gridCol w:w="382"/>
    </w:tblGrid>
    <w:tr w:rsidR="00095EAE" w:rsidRPr="00D70A7B" w14:paraId="51DDEF66" w14:textId="77777777" w:rsidTr="002B04BD">
      <w:tc>
        <w:tcPr>
          <w:tcW w:w="4802" w:type="pct"/>
          <w:tcBorders>
            <w:top w:val="single" w:sz="12" w:space="0" w:color="FFD200"/>
          </w:tcBorders>
          <w:vAlign w:val="center"/>
        </w:tcPr>
        <w:p w14:paraId="11FB4E49" w14:textId="77777777" w:rsidR="00095EAE" w:rsidRPr="0063443B" w:rsidRDefault="00095EAE" w:rsidP="00095EAE">
          <w:pPr>
            <w:pStyle w:val="a4"/>
            <w:spacing w:before="60"/>
            <w:rPr>
              <w:rFonts w:ascii="Arial" w:hAnsi="Arial" w:cs="Arial"/>
              <w:b/>
              <w:sz w:val="10"/>
              <w:szCs w:val="10"/>
            </w:rPr>
          </w:pPr>
        </w:p>
      </w:tc>
      <w:tc>
        <w:tcPr>
          <w:tcW w:w="198" w:type="pct"/>
          <w:tcBorders>
            <w:top w:val="single" w:sz="12" w:space="0" w:color="FFD200"/>
          </w:tcBorders>
        </w:tcPr>
        <w:p w14:paraId="70F71498" w14:textId="77777777" w:rsidR="00095EAE" w:rsidRPr="00E3539A" w:rsidRDefault="00095EAE" w:rsidP="00095EAE">
          <w:pPr>
            <w:pStyle w:val="a6"/>
            <w:spacing w:before="60"/>
            <w:rPr>
              <w:rFonts w:ascii="Arial" w:hAnsi="Arial" w:cs="Arial"/>
              <w:b/>
              <w:sz w:val="10"/>
              <w:szCs w:val="10"/>
            </w:rPr>
          </w:pPr>
        </w:p>
      </w:tc>
    </w:tr>
  </w:tbl>
  <w:p w14:paraId="254AEED0" w14:textId="0CB4C544" w:rsidR="008B4001" w:rsidRDefault="00095EAE" w:rsidP="00095EAE">
    <w:pPr>
      <w:pStyle w:val="a6"/>
      <w:rPr>
        <w:rFonts w:ascii="Arial" w:hAnsi="Arial" w:cs="Arial"/>
        <w:color w:val="999999"/>
        <w:sz w:val="10"/>
      </w:rPr>
    </w:pPr>
    <w:r>
      <w:rPr>
        <w:noProof/>
        <w:lang w:eastAsia="ru-RU"/>
      </w:rPr>
      <mc:AlternateContent>
        <mc:Choice Requires="wps">
          <w:drawing>
            <wp:anchor distT="0" distB="0" distL="114300" distR="114300" simplePos="0" relativeHeight="251659264" behindDoc="0" locked="0" layoutInCell="1" allowOverlap="1" wp14:anchorId="752D39D6" wp14:editId="28F2F080">
              <wp:simplePos x="0" y="0"/>
              <wp:positionH relativeFrom="column">
                <wp:posOffset>5113020</wp:posOffset>
              </wp:positionH>
              <wp:positionV relativeFrom="paragraph">
                <wp:posOffset>116205</wp:posOffset>
              </wp:positionV>
              <wp:extent cx="1009650" cy="238125"/>
              <wp:effectExtent l="0" t="1905" r="1905"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310AE4B" w14:textId="0CAFBBB2" w:rsidR="00095EAE" w:rsidRPr="004511AD" w:rsidRDefault="00095EAE" w:rsidP="00095EA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D39D6" id="_x0000_t202" coordsize="21600,21600" o:spt="202" path="m,l,21600r21600,l21600,xe">
              <v:stroke joinstyle="miter"/>
              <v:path gradientshapeok="t" o:connecttype="rect"/>
            </v:shapetype>
            <v:shape id="Надпись 1" o:spid="_x0000_s1031" type="#_x0000_t202" style="position:absolute;margin-left:402.6pt;margin-top:9.15pt;width:79.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Ep8zgIAAMc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" filled="f" stroked="f" strokeweight="1.3pt">
              <v:textbox>
                <w:txbxContent>
                  <w:p w14:paraId="6310AE4B" w14:textId="0CAFBBB2" w:rsidR="00095EAE" w:rsidRPr="004511AD" w:rsidRDefault="00095EAE" w:rsidP="00095EA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v:textbox>
            </v:shape>
          </w:pict>
        </mc:Fallback>
      </mc:AlternateContent>
    </w:r>
  </w:p>
  <w:p w14:paraId="608BDCD9" w14:textId="77777777" w:rsidR="00332C5C" w:rsidRDefault="00332C5C" w:rsidP="00095EAE">
    <w:pPr>
      <w:pStyle w:val="a6"/>
      <w:rPr>
        <w:rFonts w:ascii="Arial" w:hAnsi="Arial" w:cs="Arial"/>
        <w:color w:val="999999"/>
        <w:sz w:val="10"/>
      </w:rPr>
    </w:pPr>
    <w:r>
      <w:rPr>
        <w:rFonts w:ascii="Arial" w:hAnsi="Arial" w:cs="Arial"/>
        <w:color w:val="999999"/>
        <w:sz w:val="10"/>
      </w:rPr>
      <w:t>СПРАВОЧНО. Выгружено из ИС "НД" ООО "РН-Ванкор" 07.03.2025 15:46:27</w:t>
    </w:r>
  </w:p>
  <w:p w14:paraId="4A35F059" w14:textId="5ED65BC7" w:rsidR="00095EAE" w:rsidRPr="00332C5C" w:rsidRDefault="00095EAE" w:rsidP="00095EAE">
    <w:pPr>
      <w:pStyle w:val="a6"/>
      <w:rPr>
        <w:rFonts w:ascii="Arial" w:hAnsi="Arial" w:cs="Arial"/>
        <w:color w:val="999999"/>
        <w:sz w:val="1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3993"/>
      <w:gridCol w:w="577"/>
    </w:tblGrid>
    <w:tr w:rsidR="00095EAE" w:rsidRPr="00D70A7B" w14:paraId="59774A9E" w14:textId="77777777" w:rsidTr="002B04BD">
      <w:tc>
        <w:tcPr>
          <w:tcW w:w="4802" w:type="pct"/>
          <w:tcBorders>
            <w:top w:val="single" w:sz="12" w:space="0" w:color="FFD200"/>
          </w:tcBorders>
          <w:vAlign w:val="center"/>
        </w:tcPr>
        <w:p w14:paraId="5B77E324" w14:textId="77777777" w:rsidR="00095EAE" w:rsidRPr="0063443B" w:rsidRDefault="00095EAE" w:rsidP="00095EAE">
          <w:pPr>
            <w:pStyle w:val="a4"/>
            <w:spacing w:before="60"/>
            <w:rPr>
              <w:rFonts w:ascii="Arial" w:hAnsi="Arial" w:cs="Arial"/>
              <w:b/>
              <w:sz w:val="10"/>
              <w:szCs w:val="10"/>
            </w:rPr>
          </w:pPr>
        </w:p>
      </w:tc>
      <w:tc>
        <w:tcPr>
          <w:tcW w:w="198" w:type="pct"/>
          <w:tcBorders>
            <w:top w:val="single" w:sz="12" w:space="0" w:color="FFD200"/>
          </w:tcBorders>
        </w:tcPr>
        <w:p w14:paraId="2151C820" w14:textId="77777777" w:rsidR="00095EAE" w:rsidRPr="00E3539A" w:rsidRDefault="00095EAE" w:rsidP="00095EAE">
          <w:pPr>
            <w:pStyle w:val="a6"/>
            <w:spacing w:before="60"/>
            <w:rPr>
              <w:rFonts w:ascii="Arial" w:hAnsi="Arial" w:cs="Arial"/>
              <w:b/>
              <w:sz w:val="10"/>
              <w:szCs w:val="10"/>
            </w:rPr>
          </w:pPr>
        </w:p>
      </w:tc>
    </w:tr>
  </w:tbl>
  <w:p w14:paraId="76B03772" w14:textId="77777777" w:rsidR="00332C5C" w:rsidRDefault="00095EAE" w:rsidP="00095EAE">
    <w:pPr>
      <w:pStyle w:val="a6"/>
      <w:rPr>
        <w:rFonts w:ascii="Arial" w:hAnsi="Arial" w:cs="Arial"/>
        <w:color w:val="999999"/>
        <w:sz w:val="10"/>
      </w:rPr>
    </w:pPr>
    <w:r>
      <w:rPr>
        <w:noProof/>
        <w:lang w:eastAsia="ru-RU"/>
      </w:rPr>
      <mc:AlternateContent>
        <mc:Choice Requires="wps">
          <w:drawing>
            <wp:anchor distT="0" distB="0" distL="114300" distR="114300" simplePos="0" relativeHeight="251660288" behindDoc="0" locked="0" layoutInCell="1" allowOverlap="1" wp14:anchorId="476863F6" wp14:editId="590A8A46">
              <wp:simplePos x="0" y="0"/>
              <wp:positionH relativeFrom="column">
                <wp:posOffset>8218170</wp:posOffset>
              </wp:positionH>
              <wp:positionV relativeFrom="paragraph">
                <wp:posOffset>78105</wp:posOffset>
              </wp:positionV>
              <wp:extent cx="1009650" cy="238125"/>
              <wp:effectExtent l="0" t="1905" r="190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ACFA84A" w14:textId="5BAF231E" w:rsidR="00095EAE" w:rsidRPr="004511AD" w:rsidRDefault="00095EAE" w:rsidP="00095EA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863F6" id="_x0000_t202" coordsize="21600,21600" o:spt="202" path="m,l,21600r21600,l21600,xe">
              <v:stroke joinstyle="miter"/>
              <v:path gradientshapeok="t" o:connecttype="rect"/>
            </v:shapetype>
            <v:shape id="Надпись 2" o:spid="_x0000_s1032" type="#_x0000_t202" style="position:absolute;margin-left:647.1pt;margin-top:6.15pt;width:79.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Ztw0QIAAMc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" filled="f" stroked="f" strokeweight="1.3pt">
              <v:textbox>
                <w:txbxContent>
                  <w:p w14:paraId="0ACFA84A" w14:textId="5BAF231E" w:rsidR="00095EAE" w:rsidRPr="004511AD" w:rsidRDefault="00095EAE" w:rsidP="00095EA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32C5C">
                      <w:rPr>
                        <w:rFonts w:ascii="Arial" w:hAnsi="Arial" w:cs="Arial"/>
                        <w:b/>
                        <w:noProof/>
                        <w:sz w:val="12"/>
                        <w:szCs w:val="12"/>
                      </w:rPr>
                      <w:t>28</w:t>
                    </w:r>
                    <w:r>
                      <w:rPr>
                        <w:rFonts w:ascii="Arial" w:hAnsi="Arial" w:cs="Arial"/>
                        <w:b/>
                        <w:sz w:val="12"/>
                        <w:szCs w:val="12"/>
                      </w:rPr>
                      <w:fldChar w:fldCharType="end"/>
                    </w:r>
                  </w:p>
                </w:txbxContent>
              </v:textbox>
            </v:shape>
          </w:pict>
        </mc:Fallback>
      </mc:AlternateContent>
    </w:r>
    <w:r w:rsidR="00332C5C">
      <w:rPr>
        <w:rFonts w:ascii="Arial" w:hAnsi="Arial" w:cs="Arial"/>
        <w:color w:val="999999"/>
        <w:sz w:val="10"/>
      </w:rPr>
      <w:t>СПРАВОЧНО. Выгружено из ИС "НД" ООО "РН-Ванкор" 07.03.2025 15:46:27</w:t>
    </w:r>
  </w:p>
  <w:p w14:paraId="507664D1" w14:textId="04456E97" w:rsidR="00095EAE" w:rsidRPr="00332C5C" w:rsidRDefault="00095EAE" w:rsidP="00095EAE">
    <w:pPr>
      <w:pStyle w:val="a6"/>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3D49D" w14:textId="77777777" w:rsidR="00916C7B" w:rsidRDefault="00916C7B" w:rsidP="000D7C6A">
      <w:r>
        <w:separator/>
      </w:r>
    </w:p>
  </w:footnote>
  <w:footnote w:type="continuationSeparator" w:id="0">
    <w:p w14:paraId="2B4577F0" w14:textId="77777777" w:rsidR="00916C7B" w:rsidRDefault="00916C7B" w:rsidP="000D7C6A">
      <w:r>
        <w:continuationSeparator/>
      </w:r>
    </w:p>
  </w:footnote>
  <w:footnote w:id="1">
    <w:p w14:paraId="07F2144A" w14:textId="77777777" w:rsidR="00302556" w:rsidRPr="001C5DF6" w:rsidRDefault="00302556" w:rsidP="004C5157">
      <w:pPr>
        <w:pStyle w:val="af3"/>
        <w:jc w:val="both"/>
        <w:rPr>
          <w:rFonts w:ascii="Arial" w:hAnsi="Arial" w:cs="Arial"/>
          <w:sz w:val="16"/>
          <w:szCs w:val="16"/>
        </w:rPr>
      </w:pPr>
      <w:r w:rsidRPr="001C5DF6">
        <w:rPr>
          <w:rStyle w:val="af6"/>
          <w:rFonts w:ascii="Arial" w:hAnsi="Arial" w:cs="Arial"/>
          <w:sz w:val="16"/>
          <w:szCs w:val="16"/>
        </w:rPr>
        <w:footnoteRef/>
      </w:r>
      <w:r w:rsidRPr="001C5DF6">
        <w:rPr>
          <w:rFonts w:ascii="Arial" w:hAnsi="Arial" w:cs="Arial"/>
          <w:sz w:val="16"/>
          <w:szCs w:val="16"/>
        </w:rPr>
        <w:t xml:space="preserve"> Федеральный закон от 21.12.1994 № 68-ФЗ «О защите населения и территорий от чрезвычайных ситуаций природного и техногенного характера»; приказ МЧС России от 11.01.2021 № 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footnote>
  <w:footnote w:id="2">
    <w:p w14:paraId="6D01176C" w14:textId="77777777" w:rsidR="00302556" w:rsidRPr="005F727E" w:rsidRDefault="00302556" w:rsidP="00B4290A">
      <w:pPr>
        <w:pStyle w:val="af3"/>
        <w:jc w:val="both"/>
        <w:rPr>
          <w:rFonts w:ascii="Arial" w:hAnsi="Arial" w:cs="Arial"/>
          <w:sz w:val="16"/>
          <w:szCs w:val="16"/>
        </w:rPr>
      </w:pPr>
      <w:r w:rsidRPr="005F727E">
        <w:rPr>
          <w:rStyle w:val="af6"/>
          <w:rFonts w:ascii="Arial" w:hAnsi="Arial" w:cs="Arial"/>
          <w:sz w:val="16"/>
          <w:szCs w:val="16"/>
        </w:rPr>
        <w:footnoteRef/>
      </w:r>
      <w:r w:rsidRPr="005F727E">
        <w:rPr>
          <w:rFonts w:ascii="Arial" w:hAnsi="Arial" w:cs="Arial"/>
          <w:sz w:val="16"/>
          <w:szCs w:val="16"/>
        </w:rPr>
        <w:t xml:space="preserve"> Федеральный закон от 21.12.1994 № 68-ФЗ «О защите населения и территорий от чрезвычайных ситуаций природного и техногенного характера»; приказ МЧС России от 11.01.2021 № 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footnote>
  <w:footnote w:id="3">
    <w:p w14:paraId="5DEC8172" w14:textId="77777777" w:rsidR="00302556" w:rsidRPr="005F727E" w:rsidRDefault="00302556" w:rsidP="006D2C6A">
      <w:pPr>
        <w:pStyle w:val="af3"/>
        <w:jc w:val="both"/>
        <w:rPr>
          <w:rFonts w:ascii="Arial" w:hAnsi="Arial" w:cs="Arial"/>
          <w:sz w:val="16"/>
          <w:szCs w:val="16"/>
        </w:rPr>
      </w:pPr>
      <w:r w:rsidRPr="005F727E">
        <w:rPr>
          <w:rStyle w:val="af6"/>
          <w:rFonts w:ascii="Arial" w:hAnsi="Arial" w:cs="Arial"/>
          <w:sz w:val="16"/>
          <w:szCs w:val="16"/>
        </w:rPr>
        <w:footnoteRef/>
      </w:r>
      <w:r w:rsidRPr="005F727E">
        <w:rPr>
          <w:rFonts w:ascii="Arial" w:hAnsi="Arial" w:cs="Arial"/>
          <w:sz w:val="16"/>
          <w:szCs w:val="16"/>
        </w:rPr>
        <w:t xml:space="preserve"> Федеральный закон от 21.12.1994 № 68-ФЗ «О защите населения и территорий от чрезвычайных ситуаций природного и техногенного характера»; приказ МЧС России от 11.01.2021 № 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0EC90" w14:textId="77777777" w:rsidR="00302556" w:rsidRDefault="00302556">
    <w:pPr>
      <w:pStyle w:val="a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EC0F5" w14:textId="77777777" w:rsidR="00302556" w:rsidRDefault="00302556">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654"/>
      <w:gridCol w:w="1984"/>
    </w:tblGrid>
    <w:tr w:rsidR="00302556" w:rsidRPr="00660D57" w14:paraId="1FB1CCA3" w14:textId="77777777" w:rsidTr="001E5AC7">
      <w:trPr>
        <w:trHeight w:val="108"/>
      </w:trPr>
      <w:tc>
        <w:tcPr>
          <w:tcW w:w="3971" w:type="pct"/>
          <w:vAlign w:val="center"/>
        </w:tcPr>
        <w:p w14:paraId="020E8390" w14:textId="2E60FF4C" w:rsidR="00302556" w:rsidRPr="00660D57" w:rsidRDefault="00302556" w:rsidP="004A7E69">
          <w:pPr>
            <w:tabs>
              <w:tab w:val="center" w:pos="4677"/>
              <w:tab w:val="right" w:pos="9355"/>
            </w:tabs>
            <w:spacing w:before="60"/>
            <w:rPr>
              <w:rFonts w:ascii="Arial" w:hAnsi="Arial" w:cs="Arial"/>
              <w:b/>
              <w:sz w:val="10"/>
              <w:szCs w:val="10"/>
            </w:rPr>
          </w:pPr>
          <w:r w:rsidRPr="00BA29B7">
            <w:rPr>
              <w:rFonts w:ascii="Arial" w:hAnsi="Arial" w:cs="Arial"/>
              <w:b/>
              <w:sz w:val="10"/>
              <w:szCs w:val="10"/>
            </w:rPr>
            <w:t xml:space="preserve">ИНСТРУКЦИЯ </w:t>
          </w:r>
          <w:r w:rsidRPr="005F337A">
            <w:rPr>
              <w:rFonts w:ascii="Arial" w:hAnsi="Arial" w:cs="Arial"/>
              <w:b/>
              <w:sz w:val="10"/>
              <w:szCs w:val="10"/>
            </w:rPr>
            <w:t>ООО «РН-ВАНКОР»</w:t>
          </w:r>
          <w:r>
            <w:rPr>
              <w:rFonts w:ascii="Arial" w:hAnsi="Arial" w:cs="Arial"/>
              <w:b/>
              <w:sz w:val="10"/>
              <w:szCs w:val="10"/>
            </w:rPr>
            <w:t xml:space="preserve"> </w:t>
          </w:r>
          <w:r w:rsidRPr="005F337A">
            <w:rPr>
              <w:rFonts w:ascii="Arial" w:hAnsi="Arial" w:cs="Arial"/>
              <w:b/>
              <w:sz w:val="10"/>
              <w:szCs w:val="10"/>
            </w:rPr>
            <w:t xml:space="preserve">№ </w:t>
          </w:r>
          <w:r w:rsidRPr="001E5AC7">
            <w:rPr>
              <w:rFonts w:ascii="Arial" w:hAnsi="Arial" w:cs="Arial"/>
              <w:b/>
              <w:sz w:val="10"/>
              <w:szCs w:val="10"/>
            </w:rPr>
            <w:t>П3-11.04 И-001455 ЮЛ-583</w:t>
          </w:r>
        </w:p>
      </w:tc>
      <w:tc>
        <w:tcPr>
          <w:tcW w:w="1029" w:type="pct"/>
          <w:vAlign w:val="center"/>
        </w:tcPr>
        <w:p w14:paraId="01D9E84F" w14:textId="77777777" w:rsidR="00302556" w:rsidRPr="00660D57" w:rsidRDefault="00302556" w:rsidP="004A7E69">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302556" w:rsidRPr="00660D57" w14:paraId="7B6D5B50" w14:textId="77777777" w:rsidTr="001E5AC7">
      <w:trPr>
        <w:trHeight w:val="175"/>
      </w:trPr>
      <w:tc>
        <w:tcPr>
          <w:tcW w:w="3971" w:type="pct"/>
          <w:vAlign w:val="center"/>
        </w:tcPr>
        <w:p w14:paraId="03043A98" w14:textId="77777777" w:rsidR="00302556" w:rsidRPr="00660D57" w:rsidRDefault="00302556" w:rsidP="004A7E69">
          <w:pPr>
            <w:tabs>
              <w:tab w:val="center" w:pos="4677"/>
              <w:tab w:val="right" w:pos="9355"/>
            </w:tabs>
            <w:spacing w:before="60"/>
            <w:rPr>
              <w:rFonts w:ascii="Arial" w:hAnsi="Arial" w:cs="Arial"/>
              <w:b/>
              <w:spacing w:val="-4"/>
              <w:sz w:val="10"/>
              <w:szCs w:val="10"/>
            </w:rPr>
          </w:pPr>
          <w:r w:rsidRPr="00872F15">
            <w:rPr>
              <w:rFonts w:ascii="Arial" w:hAnsi="Arial" w:cs="Arial"/>
              <w:b/>
              <w:sz w:val="10"/>
              <w:szCs w:val="10"/>
            </w:rPr>
            <w:t>ПОЛУЧЕНИ</w:t>
          </w:r>
          <w:r>
            <w:rPr>
              <w:rFonts w:ascii="Arial" w:hAnsi="Arial" w:cs="Arial"/>
              <w:b/>
              <w:sz w:val="10"/>
              <w:szCs w:val="10"/>
            </w:rPr>
            <w:t>Е И ПРЕДОСТАВЛЕНИЕ</w:t>
          </w:r>
          <w:r w:rsidRPr="003276F2">
            <w:rPr>
              <w:rFonts w:ascii="Arial" w:hAnsi="Arial" w:cs="Arial"/>
              <w:b/>
              <w:sz w:val="10"/>
              <w:szCs w:val="10"/>
            </w:rPr>
            <w:t xml:space="preserve"> ИНФОРМАЦИИ О ЧРЕЗВЫЧАЙН</w:t>
          </w:r>
          <w:r>
            <w:rPr>
              <w:rFonts w:ascii="Arial" w:hAnsi="Arial" w:cs="Arial"/>
              <w:b/>
              <w:sz w:val="10"/>
              <w:szCs w:val="10"/>
            </w:rPr>
            <w:t>Ы</w:t>
          </w:r>
          <w:r w:rsidRPr="003276F2">
            <w:rPr>
              <w:rFonts w:ascii="Arial" w:hAnsi="Arial" w:cs="Arial"/>
              <w:b/>
              <w:sz w:val="10"/>
              <w:szCs w:val="10"/>
            </w:rPr>
            <w:t>Х С</w:t>
          </w:r>
          <w:r>
            <w:rPr>
              <w:rFonts w:ascii="Arial" w:hAnsi="Arial" w:cs="Arial"/>
              <w:b/>
              <w:sz w:val="10"/>
              <w:szCs w:val="10"/>
            </w:rPr>
            <w:t>И</w:t>
          </w:r>
          <w:r w:rsidRPr="003276F2">
            <w:rPr>
              <w:rFonts w:ascii="Arial" w:hAnsi="Arial" w:cs="Arial"/>
              <w:b/>
              <w:sz w:val="10"/>
              <w:szCs w:val="10"/>
            </w:rPr>
            <w:t>ТУАЦИЯХ</w:t>
          </w:r>
          <w:r>
            <w:rPr>
              <w:rFonts w:ascii="Arial" w:hAnsi="Arial" w:cs="Arial"/>
              <w:b/>
              <w:sz w:val="10"/>
              <w:szCs w:val="10"/>
            </w:rPr>
            <w:t xml:space="preserve"> </w:t>
          </w:r>
          <w:r w:rsidRPr="00757089">
            <w:rPr>
              <w:rFonts w:ascii="Arial" w:hAnsi="Arial" w:cs="Arial"/>
              <w:b/>
              <w:sz w:val="10"/>
              <w:szCs w:val="10"/>
            </w:rPr>
            <w:t>(УГРОЗЕ ВОЗНИКНОВЕНИЯ)</w:t>
          </w:r>
          <w:r w:rsidRPr="003276F2">
            <w:rPr>
              <w:rFonts w:ascii="Arial" w:hAnsi="Arial" w:cs="Arial"/>
              <w:b/>
              <w:sz w:val="10"/>
              <w:szCs w:val="10"/>
            </w:rPr>
            <w:t xml:space="preserve"> И ПРОИСШЕСТВИЯХ</w:t>
          </w:r>
        </w:p>
      </w:tc>
      <w:tc>
        <w:tcPr>
          <w:tcW w:w="1029" w:type="pct"/>
          <w:vAlign w:val="center"/>
        </w:tcPr>
        <w:p w14:paraId="54487996" w14:textId="77777777" w:rsidR="00302556" w:rsidRPr="0081742C" w:rsidRDefault="00302556" w:rsidP="001E5AC7">
          <w:pPr>
            <w:tabs>
              <w:tab w:val="center" w:pos="4677"/>
              <w:tab w:val="right" w:pos="9355"/>
            </w:tabs>
            <w:spacing w:before="60"/>
            <w:rPr>
              <w:rFonts w:ascii="Arial" w:hAnsi="Arial" w:cs="Arial"/>
              <w:b/>
              <w:sz w:val="10"/>
              <w:szCs w:val="10"/>
            </w:rPr>
          </w:pPr>
          <w:r w:rsidRPr="0081742C">
            <w:rPr>
              <w:rFonts w:ascii="Arial" w:hAnsi="Arial" w:cs="Arial"/>
              <w:b/>
              <w:sz w:val="10"/>
              <w:szCs w:val="10"/>
            </w:rPr>
            <w:t xml:space="preserve">УРОВЕНЬ ДОСТУПА </w:t>
          </w:r>
          <w:r>
            <w:rPr>
              <w:rFonts w:ascii="Arial" w:hAnsi="Arial" w:cs="Arial"/>
              <w:b/>
              <w:sz w:val="10"/>
              <w:szCs w:val="10"/>
            </w:rPr>
            <w:t xml:space="preserve">– </w:t>
          </w:r>
          <w:r w:rsidRPr="0081742C">
            <w:rPr>
              <w:rFonts w:ascii="Arial" w:hAnsi="Arial" w:cs="Arial"/>
              <w:b/>
              <w:sz w:val="10"/>
              <w:szCs w:val="10"/>
            </w:rPr>
            <w:t>ОТКРЫТЫЙ</w:t>
          </w:r>
        </w:p>
      </w:tc>
    </w:tr>
  </w:tbl>
  <w:p w14:paraId="2D550B84" w14:textId="77777777" w:rsidR="00302556" w:rsidRPr="008C571D" w:rsidRDefault="00916C7B" w:rsidP="008D3AB9">
    <w:pPr>
      <w:pStyle w:val="a4"/>
    </w:pPr>
    <w:r>
      <w:rPr>
        <w:noProof/>
      </w:rPr>
      <w:pict w14:anchorId="65102C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41" type="#_x0000_t136" style="position:absolute;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B29E8" w14:textId="77777777" w:rsidR="00302556" w:rsidRDefault="00302556">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654"/>
      <w:gridCol w:w="1984"/>
    </w:tblGrid>
    <w:tr w:rsidR="00302556" w:rsidRPr="00660D57" w14:paraId="7DB4B2F0" w14:textId="77777777" w:rsidTr="000650A5">
      <w:trPr>
        <w:trHeight w:val="108"/>
      </w:trPr>
      <w:tc>
        <w:tcPr>
          <w:tcW w:w="3971" w:type="pct"/>
          <w:vAlign w:val="center"/>
        </w:tcPr>
        <w:p w14:paraId="7BB572DE" w14:textId="5A2ED369" w:rsidR="00302556" w:rsidRPr="00660D57" w:rsidRDefault="00302556" w:rsidP="001E5AC7">
          <w:pPr>
            <w:tabs>
              <w:tab w:val="center" w:pos="4677"/>
              <w:tab w:val="right" w:pos="9355"/>
            </w:tabs>
            <w:spacing w:before="60"/>
            <w:rPr>
              <w:rFonts w:ascii="Arial" w:hAnsi="Arial" w:cs="Arial"/>
              <w:b/>
              <w:sz w:val="10"/>
              <w:szCs w:val="10"/>
            </w:rPr>
          </w:pPr>
          <w:r w:rsidRPr="00BA29B7">
            <w:rPr>
              <w:rFonts w:ascii="Arial" w:hAnsi="Arial" w:cs="Arial"/>
              <w:b/>
              <w:sz w:val="10"/>
              <w:szCs w:val="10"/>
            </w:rPr>
            <w:t xml:space="preserve">ИНСТРУКЦИЯ </w:t>
          </w:r>
          <w:r w:rsidRPr="005F337A">
            <w:rPr>
              <w:rFonts w:ascii="Arial" w:hAnsi="Arial" w:cs="Arial"/>
              <w:b/>
              <w:sz w:val="10"/>
              <w:szCs w:val="10"/>
            </w:rPr>
            <w:t>ООО «РН-ВАНКОР»</w:t>
          </w:r>
          <w:r>
            <w:rPr>
              <w:rFonts w:ascii="Arial" w:hAnsi="Arial" w:cs="Arial"/>
              <w:b/>
              <w:sz w:val="10"/>
              <w:szCs w:val="10"/>
            </w:rPr>
            <w:t xml:space="preserve"> </w:t>
          </w:r>
          <w:r w:rsidRPr="005F337A">
            <w:rPr>
              <w:rFonts w:ascii="Arial" w:hAnsi="Arial" w:cs="Arial"/>
              <w:b/>
              <w:sz w:val="10"/>
              <w:szCs w:val="10"/>
            </w:rPr>
            <w:t xml:space="preserve">№ </w:t>
          </w:r>
          <w:r w:rsidRPr="001E5AC7">
            <w:rPr>
              <w:rFonts w:ascii="Arial" w:hAnsi="Arial" w:cs="Arial"/>
              <w:b/>
              <w:sz w:val="10"/>
              <w:szCs w:val="10"/>
            </w:rPr>
            <w:t>П3-11.04 И-001455 ЮЛ-583</w:t>
          </w:r>
        </w:p>
      </w:tc>
      <w:tc>
        <w:tcPr>
          <w:tcW w:w="1029" w:type="pct"/>
          <w:vAlign w:val="center"/>
        </w:tcPr>
        <w:p w14:paraId="7B04AED9" w14:textId="77777777" w:rsidR="00302556" w:rsidRPr="00660D57" w:rsidRDefault="00302556" w:rsidP="001E5AC7">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302556" w:rsidRPr="00660D57" w14:paraId="1B565EA4" w14:textId="77777777" w:rsidTr="000650A5">
      <w:trPr>
        <w:trHeight w:val="175"/>
      </w:trPr>
      <w:tc>
        <w:tcPr>
          <w:tcW w:w="3971" w:type="pct"/>
          <w:vAlign w:val="center"/>
        </w:tcPr>
        <w:p w14:paraId="1841A7FC" w14:textId="77777777" w:rsidR="00302556" w:rsidRPr="00660D57" w:rsidRDefault="00302556" w:rsidP="001E5AC7">
          <w:pPr>
            <w:tabs>
              <w:tab w:val="center" w:pos="4677"/>
              <w:tab w:val="right" w:pos="9355"/>
            </w:tabs>
            <w:spacing w:before="60"/>
            <w:rPr>
              <w:rFonts w:ascii="Arial" w:hAnsi="Arial" w:cs="Arial"/>
              <w:b/>
              <w:spacing w:val="-4"/>
              <w:sz w:val="10"/>
              <w:szCs w:val="10"/>
            </w:rPr>
          </w:pPr>
          <w:r w:rsidRPr="00872F15">
            <w:rPr>
              <w:rFonts w:ascii="Arial" w:hAnsi="Arial" w:cs="Arial"/>
              <w:b/>
              <w:sz w:val="10"/>
              <w:szCs w:val="10"/>
            </w:rPr>
            <w:t>ПОЛУЧЕНИ</w:t>
          </w:r>
          <w:r>
            <w:rPr>
              <w:rFonts w:ascii="Arial" w:hAnsi="Arial" w:cs="Arial"/>
              <w:b/>
              <w:sz w:val="10"/>
              <w:szCs w:val="10"/>
            </w:rPr>
            <w:t>Е И ПРЕДОСТАВЛЕНИЕ</w:t>
          </w:r>
          <w:r w:rsidRPr="003276F2">
            <w:rPr>
              <w:rFonts w:ascii="Arial" w:hAnsi="Arial" w:cs="Arial"/>
              <w:b/>
              <w:sz w:val="10"/>
              <w:szCs w:val="10"/>
            </w:rPr>
            <w:t xml:space="preserve"> ИНФОРМАЦИИ О ЧРЕЗВЫЧАЙН</w:t>
          </w:r>
          <w:r>
            <w:rPr>
              <w:rFonts w:ascii="Arial" w:hAnsi="Arial" w:cs="Arial"/>
              <w:b/>
              <w:sz w:val="10"/>
              <w:szCs w:val="10"/>
            </w:rPr>
            <w:t>Ы</w:t>
          </w:r>
          <w:r w:rsidRPr="003276F2">
            <w:rPr>
              <w:rFonts w:ascii="Arial" w:hAnsi="Arial" w:cs="Arial"/>
              <w:b/>
              <w:sz w:val="10"/>
              <w:szCs w:val="10"/>
            </w:rPr>
            <w:t>Х С</w:t>
          </w:r>
          <w:r>
            <w:rPr>
              <w:rFonts w:ascii="Arial" w:hAnsi="Arial" w:cs="Arial"/>
              <w:b/>
              <w:sz w:val="10"/>
              <w:szCs w:val="10"/>
            </w:rPr>
            <w:t>И</w:t>
          </w:r>
          <w:r w:rsidRPr="003276F2">
            <w:rPr>
              <w:rFonts w:ascii="Arial" w:hAnsi="Arial" w:cs="Arial"/>
              <w:b/>
              <w:sz w:val="10"/>
              <w:szCs w:val="10"/>
            </w:rPr>
            <w:t>ТУАЦИЯХ</w:t>
          </w:r>
          <w:r>
            <w:rPr>
              <w:rFonts w:ascii="Arial" w:hAnsi="Arial" w:cs="Arial"/>
              <w:b/>
              <w:sz w:val="10"/>
              <w:szCs w:val="10"/>
            </w:rPr>
            <w:t xml:space="preserve"> </w:t>
          </w:r>
          <w:r w:rsidRPr="00757089">
            <w:rPr>
              <w:rFonts w:ascii="Arial" w:hAnsi="Arial" w:cs="Arial"/>
              <w:b/>
              <w:sz w:val="10"/>
              <w:szCs w:val="10"/>
            </w:rPr>
            <w:t>(УГРОЗЕ ВОЗНИКНОВЕНИЯ)</w:t>
          </w:r>
          <w:r w:rsidRPr="003276F2">
            <w:rPr>
              <w:rFonts w:ascii="Arial" w:hAnsi="Arial" w:cs="Arial"/>
              <w:b/>
              <w:sz w:val="10"/>
              <w:szCs w:val="10"/>
            </w:rPr>
            <w:t xml:space="preserve"> И ПРОИСШЕСТВИЯХ</w:t>
          </w:r>
        </w:p>
      </w:tc>
      <w:tc>
        <w:tcPr>
          <w:tcW w:w="1029" w:type="pct"/>
          <w:vAlign w:val="center"/>
        </w:tcPr>
        <w:p w14:paraId="29D63FB2" w14:textId="77777777" w:rsidR="00302556" w:rsidRPr="0081742C" w:rsidRDefault="00302556" w:rsidP="001E5AC7">
          <w:pPr>
            <w:tabs>
              <w:tab w:val="center" w:pos="4677"/>
              <w:tab w:val="right" w:pos="9355"/>
            </w:tabs>
            <w:spacing w:before="60"/>
            <w:rPr>
              <w:rFonts w:ascii="Arial" w:hAnsi="Arial" w:cs="Arial"/>
              <w:b/>
              <w:sz w:val="10"/>
              <w:szCs w:val="10"/>
            </w:rPr>
          </w:pPr>
          <w:r w:rsidRPr="0081742C">
            <w:rPr>
              <w:rFonts w:ascii="Arial" w:hAnsi="Arial" w:cs="Arial"/>
              <w:b/>
              <w:sz w:val="10"/>
              <w:szCs w:val="10"/>
            </w:rPr>
            <w:t xml:space="preserve">УРОВЕНЬ ДОСТУПА </w:t>
          </w:r>
          <w:r>
            <w:rPr>
              <w:rFonts w:ascii="Arial" w:hAnsi="Arial" w:cs="Arial"/>
              <w:b/>
              <w:sz w:val="10"/>
              <w:szCs w:val="10"/>
            </w:rPr>
            <w:t xml:space="preserve">– </w:t>
          </w:r>
          <w:r w:rsidRPr="0081742C">
            <w:rPr>
              <w:rFonts w:ascii="Arial" w:hAnsi="Arial" w:cs="Arial"/>
              <w:b/>
              <w:sz w:val="10"/>
              <w:szCs w:val="10"/>
            </w:rPr>
            <w:t>ОТКРЫТЫЙ</w:t>
          </w:r>
        </w:p>
      </w:tc>
    </w:tr>
  </w:tbl>
  <w:p w14:paraId="5B797E49" w14:textId="4B35E916" w:rsidR="00302556" w:rsidRPr="008C571D" w:rsidRDefault="00302556" w:rsidP="001E5AC7">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11571"/>
      <w:gridCol w:w="2999"/>
    </w:tblGrid>
    <w:tr w:rsidR="00302556" w:rsidRPr="00660D57" w14:paraId="3FB9A42D" w14:textId="77777777" w:rsidTr="000650A5">
      <w:trPr>
        <w:trHeight w:val="108"/>
      </w:trPr>
      <w:tc>
        <w:tcPr>
          <w:tcW w:w="3971" w:type="pct"/>
          <w:vAlign w:val="center"/>
        </w:tcPr>
        <w:p w14:paraId="52BFC327" w14:textId="517143F3" w:rsidR="00302556" w:rsidRPr="00660D57" w:rsidRDefault="00302556" w:rsidP="001E5AC7">
          <w:pPr>
            <w:tabs>
              <w:tab w:val="center" w:pos="4677"/>
              <w:tab w:val="right" w:pos="9355"/>
            </w:tabs>
            <w:spacing w:before="60"/>
            <w:rPr>
              <w:rFonts w:ascii="Arial" w:hAnsi="Arial" w:cs="Arial"/>
              <w:b/>
              <w:sz w:val="10"/>
              <w:szCs w:val="10"/>
            </w:rPr>
          </w:pPr>
          <w:r w:rsidRPr="00BA29B7">
            <w:rPr>
              <w:rFonts w:ascii="Arial" w:hAnsi="Arial" w:cs="Arial"/>
              <w:b/>
              <w:sz w:val="10"/>
              <w:szCs w:val="10"/>
            </w:rPr>
            <w:t xml:space="preserve">ИНСТРУКЦИЯ </w:t>
          </w:r>
          <w:r w:rsidRPr="005F337A">
            <w:rPr>
              <w:rFonts w:ascii="Arial" w:hAnsi="Arial" w:cs="Arial"/>
              <w:b/>
              <w:sz w:val="10"/>
              <w:szCs w:val="10"/>
            </w:rPr>
            <w:t>ООО «РН-ВАНКОР»</w:t>
          </w:r>
          <w:r>
            <w:rPr>
              <w:rFonts w:ascii="Arial" w:hAnsi="Arial" w:cs="Arial"/>
              <w:b/>
              <w:sz w:val="10"/>
              <w:szCs w:val="10"/>
            </w:rPr>
            <w:t xml:space="preserve"> </w:t>
          </w:r>
          <w:r w:rsidRPr="005F337A">
            <w:rPr>
              <w:rFonts w:ascii="Arial" w:hAnsi="Arial" w:cs="Arial"/>
              <w:b/>
              <w:sz w:val="10"/>
              <w:szCs w:val="10"/>
            </w:rPr>
            <w:t xml:space="preserve">№ </w:t>
          </w:r>
          <w:r w:rsidRPr="001E5AC7">
            <w:rPr>
              <w:rFonts w:ascii="Arial" w:hAnsi="Arial" w:cs="Arial"/>
              <w:b/>
              <w:sz w:val="10"/>
              <w:szCs w:val="10"/>
            </w:rPr>
            <w:t>П3-11.04 И-001455 ЮЛ-583</w:t>
          </w:r>
        </w:p>
      </w:tc>
      <w:tc>
        <w:tcPr>
          <w:tcW w:w="1029" w:type="pct"/>
          <w:vAlign w:val="center"/>
        </w:tcPr>
        <w:p w14:paraId="21AE888F" w14:textId="77777777" w:rsidR="00302556" w:rsidRPr="00660D57" w:rsidRDefault="00302556" w:rsidP="001E5AC7">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302556" w:rsidRPr="00660D57" w14:paraId="026CEB1F" w14:textId="77777777" w:rsidTr="000650A5">
      <w:trPr>
        <w:trHeight w:val="175"/>
      </w:trPr>
      <w:tc>
        <w:tcPr>
          <w:tcW w:w="3971" w:type="pct"/>
          <w:vAlign w:val="center"/>
        </w:tcPr>
        <w:p w14:paraId="4FDC1E19" w14:textId="77777777" w:rsidR="00302556" w:rsidRPr="00660D57" w:rsidRDefault="00302556" w:rsidP="001E5AC7">
          <w:pPr>
            <w:tabs>
              <w:tab w:val="center" w:pos="4677"/>
              <w:tab w:val="right" w:pos="9355"/>
            </w:tabs>
            <w:spacing w:before="60"/>
            <w:rPr>
              <w:rFonts w:ascii="Arial" w:hAnsi="Arial" w:cs="Arial"/>
              <w:b/>
              <w:spacing w:val="-4"/>
              <w:sz w:val="10"/>
              <w:szCs w:val="10"/>
            </w:rPr>
          </w:pPr>
          <w:r w:rsidRPr="00872F15">
            <w:rPr>
              <w:rFonts w:ascii="Arial" w:hAnsi="Arial" w:cs="Arial"/>
              <w:b/>
              <w:sz w:val="10"/>
              <w:szCs w:val="10"/>
            </w:rPr>
            <w:t>ПОЛУЧЕНИ</w:t>
          </w:r>
          <w:r>
            <w:rPr>
              <w:rFonts w:ascii="Arial" w:hAnsi="Arial" w:cs="Arial"/>
              <w:b/>
              <w:sz w:val="10"/>
              <w:szCs w:val="10"/>
            </w:rPr>
            <w:t>Е И ПРЕДОСТАВЛЕНИЕ</w:t>
          </w:r>
          <w:r w:rsidRPr="003276F2">
            <w:rPr>
              <w:rFonts w:ascii="Arial" w:hAnsi="Arial" w:cs="Arial"/>
              <w:b/>
              <w:sz w:val="10"/>
              <w:szCs w:val="10"/>
            </w:rPr>
            <w:t xml:space="preserve"> ИНФОРМАЦИИ О ЧРЕЗВЫЧАЙН</w:t>
          </w:r>
          <w:r>
            <w:rPr>
              <w:rFonts w:ascii="Arial" w:hAnsi="Arial" w:cs="Arial"/>
              <w:b/>
              <w:sz w:val="10"/>
              <w:szCs w:val="10"/>
            </w:rPr>
            <w:t>Ы</w:t>
          </w:r>
          <w:r w:rsidRPr="003276F2">
            <w:rPr>
              <w:rFonts w:ascii="Arial" w:hAnsi="Arial" w:cs="Arial"/>
              <w:b/>
              <w:sz w:val="10"/>
              <w:szCs w:val="10"/>
            </w:rPr>
            <w:t>Х С</w:t>
          </w:r>
          <w:r>
            <w:rPr>
              <w:rFonts w:ascii="Arial" w:hAnsi="Arial" w:cs="Arial"/>
              <w:b/>
              <w:sz w:val="10"/>
              <w:szCs w:val="10"/>
            </w:rPr>
            <w:t>И</w:t>
          </w:r>
          <w:r w:rsidRPr="003276F2">
            <w:rPr>
              <w:rFonts w:ascii="Arial" w:hAnsi="Arial" w:cs="Arial"/>
              <w:b/>
              <w:sz w:val="10"/>
              <w:szCs w:val="10"/>
            </w:rPr>
            <w:t>ТУАЦИЯХ</w:t>
          </w:r>
          <w:r>
            <w:rPr>
              <w:rFonts w:ascii="Arial" w:hAnsi="Arial" w:cs="Arial"/>
              <w:b/>
              <w:sz w:val="10"/>
              <w:szCs w:val="10"/>
            </w:rPr>
            <w:t xml:space="preserve"> </w:t>
          </w:r>
          <w:r w:rsidRPr="00757089">
            <w:rPr>
              <w:rFonts w:ascii="Arial" w:hAnsi="Arial" w:cs="Arial"/>
              <w:b/>
              <w:sz w:val="10"/>
              <w:szCs w:val="10"/>
            </w:rPr>
            <w:t>(УГРОЗЕ ВОЗНИКНОВЕНИЯ)</w:t>
          </w:r>
          <w:r w:rsidRPr="003276F2">
            <w:rPr>
              <w:rFonts w:ascii="Arial" w:hAnsi="Arial" w:cs="Arial"/>
              <w:b/>
              <w:sz w:val="10"/>
              <w:szCs w:val="10"/>
            </w:rPr>
            <w:t xml:space="preserve"> И ПРОИСШЕСТВИЯХ</w:t>
          </w:r>
        </w:p>
      </w:tc>
      <w:tc>
        <w:tcPr>
          <w:tcW w:w="1029" w:type="pct"/>
          <w:vAlign w:val="center"/>
        </w:tcPr>
        <w:p w14:paraId="4A7B976C" w14:textId="6E3BD552" w:rsidR="00302556" w:rsidRPr="0081742C" w:rsidRDefault="00302556" w:rsidP="001E5AC7">
          <w:pPr>
            <w:tabs>
              <w:tab w:val="center" w:pos="4677"/>
              <w:tab w:val="right" w:pos="9355"/>
            </w:tabs>
            <w:spacing w:before="60"/>
            <w:rPr>
              <w:rFonts w:ascii="Arial" w:hAnsi="Arial" w:cs="Arial"/>
              <w:b/>
              <w:sz w:val="10"/>
              <w:szCs w:val="10"/>
            </w:rPr>
          </w:pPr>
          <w:r>
            <w:rPr>
              <w:rFonts w:ascii="Arial" w:hAnsi="Arial" w:cs="Arial"/>
              <w:b/>
              <w:sz w:val="10"/>
              <w:szCs w:val="10"/>
            </w:rPr>
            <w:t xml:space="preserve">                                      </w:t>
          </w:r>
          <w:r w:rsidRPr="0081742C">
            <w:rPr>
              <w:rFonts w:ascii="Arial" w:hAnsi="Arial" w:cs="Arial"/>
              <w:b/>
              <w:sz w:val="10"/>
              <w:szCs w:val="10"/>
            </w:rPr>
            <w:t xml:space="preserve">УРОВЕНЬ ДОСТУПА </w:t>
          </w:r>
          <w:r>
            <w:rPr>
              <w:rFonts w:ascii="Arial" w:hAnsi="Arial" w:cs="Arial"/>
              <w:b/>
              <w:sz w:val="10"/>
              <w:szCs w:val="10"/>
            </w:rPr>
            <w:t xml:space="preserve">– </w:t>
          </w:r>
          <w:r w:rsidRPr="0081742C">
            <w:rPr>
              <w:rFonts w:ascii="Arial" w:hAnsi="Arial" w:cs="Arial"/>
              <w:b/>
              <w:sz w:val="10"/>
              <w:szCs w:val="10"/>
            </w:rPr>
            <w:t>ОТКРЫТЫЙ</w:t>
          </w:r>
        </w:p>
      </w:tc>
    </w:tr>
  </w:tbl>
  <w:p w14:paraId="2784B26B" w14:textId="6D7561CD" w:rsidR="00302556" w:rsidRPr="008C571D" w:rsidRDefault="00302556" w:rsidP="001E5AC7">
    <w:pPr>
      <w:pStyle w:val="a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654"/>
      <w:gridCol w:w="1984"/>
    </w:tblGrid>
    <w:tr w:rsidR="00302556" w:rsidRPr="00660D57" w14:paraId="67633508" w14:textId="77777777" w:rsidTr="000650A5">
      <w:trPr>
        <w:trHeight w:val="108"/>
      </w:trPr>
      <w:tc>
        <w:tcPr>
          <w:tcW w:w="3971" w:type="pct"/>
          <w:vAlign w:val="center"/>
        </w:tcPr>
        <w:p w14:paraId="53F2F7F4" w14:textId="0148B532" w:rsidR="00302556" w:rsidRPr="00660D57" w:rsidRDefault="00302556" w:rsidP="001E5AC7">
          <w:pPr>
            <w:tabs>
              <w:tab w:val="center" w:pos="4677"/>
              <w:tab w:val="right" w:pos="9355"/>
            </w:tabs>
            <w:spacing w:before="60"/>
            <w:rPr>
              <w:rFonts w:ascii="Arial" w:hAnsi="Arial" w:cs="Arial"/>
              <w:b/>
              <w:sz w:val="10"/>
              <w:szCs w:val="10"/>
            </w:rPr>
          </w:pPr>
          <w:r w:rsidRPr="00BA29B7">
            <w:rPr>
              <w:rFonts w:ascii="Arial" w:hAnsi="Arial" w:cs="Arial"/>
              <w:b/>
              <w:sz w:val="10"/>
              <w:szCs w:val="10"/>
            </w:rPr>
            <w:t xml:space="preserve">ИНСТРУКЦИЯ </w:t>
          </w:r>
          <w:r w:rsidRPr="005F337A">
            <w:rPr>
              <w:rFonts w:ascii="Arial" w:hAnsi="Arial" w:cs="Arial"/>
              <w:b/>
              <w:sz w:val="10"/>
              <w:szCs w:val="10"/>
            </w:rPr>
            <w:t>ООО «РН-ВАНКОР»</w:t>
          </w:r>
          <w:r>
            <w:rPr>
              <w:rFonts w:ascii="Arial" w:hAnsi="Arial" w:cs="Arial"/>
              <w:b/>
              <w:sz w:val="10"/>
              <w:szCs w:val="10"/>
            </w:rPr>
            <w:t xml:space="preserve"> </w:t>
          </w:r>
          <w:r w:rsidRPr="005F337A">
            <w:rPr>
              <w:rFonts w:ascii="Arial" w:hAnsi="Arial" w:cs="Arial"/>
              <w:b/>
              <w:sz w:val="10"/>
              <w:szCs w:val="10"/>
            </w:rPr>
            <w:t xml:space="preserve">№ </w:t>
          </w:r>
          <w:r w:rsidRPr="001E5AC7">
            <w:rPr>
              <w:rFonts w:ascii="Arial" w:hAnsi="Arial" w:cs="Arial"/>
              <w:b/>
              <w:sz w:val="10"/>
              <w:szCs w:val="10"/>
            </w:rPr>
            <w:t>П3-11.04 И-001455 ЮЛ-583</w:t>
          </w:r>
        </w:p>
      </w:tc>
      <w:tc>
        <w:tcPr>
          <w:tcW w:w="1029" w:type="pct"/>
          <w:vAlign w:val="center"/>
        </w:tcPr>
        <w:p w14:paraId="2B1F35E4" w14:textId="77777777" w:rsidR="00302556" w:rsidRPr="00660D57" w:rsidRDefault="00302556" w:rsidP="001E5AC7">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302556" w:rsidRPr="00660D57" w14:paraId="7D4EA2EC" w14:textId="77777777" w:rsidTr="000650A5">
      <w:trPr>
        <w:trHeight w:val="175"/>
      </w:trPr>
      <w:tc>
        <w:tcPr>
          <w:tcW w:w="3971" w:type="pct"/>
          <w:vAlign w:val="center"/>
        </w:tcPr>
        <w:p w14:paraId="63F65F80" w14:textId="77777777" w:rsidR="00302556" w:rsidRPr="00660D57" w:rsidRDefault="00302556" w:rsidP="001E5AC7">
          <w:pPr>
            <w:tabs>
              <w:tab w:val="center" w:pos="4677"/>
              <w:tab w:val="right" w:pos="9355"/>
            </w:tabs>
            <w:spacing w:before="60"/>
            <w:rPr>
              <w:rFonts w:ascii="Arial" w:hAnsi="Arial" w:cs="Arial"/>
              <w:b/>
              <w:spacing w:val="-4"/>
              <w:sz w:val="10"/>
              <w:szCs w:val="10"/>
            </w:rPr>
          </w:pPr>
          <w:r w:rsidRPr="00872F15">
            <w:rPr>
              <w:rFonts w:ascii="Arial" w:hAnsi="Arial" w:cs="Arial"/>
              <w:b/>
              <w:sz w:val="10"/>
              <w:szCs w:val="10"/>
            </w:rPr>
            <w:t>ПОЛУЧЕНИ</w:t>
          </w:r>
          <w:r>
            <w:rPr>
              <w:rFonts w:ascii="Arial" w:hAnsi="Arial" w:cs="Arial"/>
              <w:b/>
              <w:sz w:val="10"/>
              <w:szCs w:val="10"/>
            </w:rPr>
            <w:t>Е И ПРЕДОСТАВЛЕНИЕ</w:t>
          </w:r>
          <w:r w:rsidRPr="003276F2">
            <w:rPr>
              <w:rFonts w:ascii="Arial" w:hAnsi="Arial" w:cs="Arial"/>
              <w:b/>
              <w:sz w:val="10"/>
              <w:szCs w:val="10"/>
            </w:rPr>
            <w:t xml:space="preserve"> ИНФОРМАЦИИ О ЧРЕЗВЫЧАЙН</w:t>
          </w:r>
          <w:r>
            <w:rPr>
              <w:rFonts w:ascii="Arial" w:hAnsi="Arial" w:cs="Arial"/>
              <w:b/>
              <w:sz w:val="10"/>
              <w:szCs w:val="10"/>
            </w:rPr>
            <w:t>Ы</w:t>
          </w:r>
          <w:r w:rsidRPr="003276F2">
            <w:rPr>
              <w:rFonts w:ascii="Arial" w:hAnsi="Arial" w:cs="Arial"/>
              <w:b/>
              <w:sz w:val="10"/>
              <w:szCs w:val="10"/>
            </w:rPr>
            <w:t>Х С</w:t>
          </w:r>
          <w:r>
            <w:rPr>
              <w:rFonts w:ascii="Arial" w:hAnsi="Arial" w:cs="Arial"/>
              <w:b/>
              <w:sz w:val="10"/>
              <w:szCs w:val="10"/>
            </w:rPr>
            <w:t>И</w:t>
          </w:r>
          <w:r w:rsidRPr="003276F2">
            <w:rPr>
              <w:rFonts w:ascii="Arial" w:hAnsi="Arial" w:cs="Arial"/>
              <w:b/>
              <w:sz w:val="10"/>
              <w:szCs w:val="10"/>
            </w:rPr>
            <w:t>ТУАЦИЯХ</w:t>
          </w:r>
          <w:r>
            <w:rPr>
              <w:rFonts w:ascii="Arial" w:hAnsi="Arial" w:cs="Arial"/>
              <w:b/>
              <w:sz w:val="10"/>
              <w:szCs w:val="10"/>
            </w:rPr>
            <w:t xml:space="preserve"> </w:t>
          </w:r>
          <w:r w:rsidRPr="00757089">
            <w:rPr>
              <w:rFonts w:ascii="Arial" w:hAnsi="Arial" w:cs="Arial"/>
              <w:b/>
              <w:sz w:val="10"/>
              <w:szCs w:val="10"/>
            </w:rPr>
            <w:t>(УГРОЗЕ ВОЗНИКНОВЕНИЯ)</w:t>
          </w:r>
          <w:r w:rsidRPr="003276F2">
            <w:rPr>
              <w:rFonts w:ascii="Arial" w:hAnsi="Arial" w:cs="Arial"/>
              <w:b/>
              <w:sz w:val="10"/>
              <w:szCs w:val="10"/>
            </w:rPr>
            <w:t xml:space="preserve"> И ПРОИСШЕСТВИЯХ</w:t>
          </w:r>
        </w:p>
      </w:tc>
      <w:tc>
        <w:tcPr>
          <w:tcW w:w="1029" w:type="pct"/>
          <w:vAlign w:val="center"/>
        </w:tcPr>
        <w:p w14:paraId="7DBAAB68" w14:textId="77777777" w:rsidR="00302556" w:rsidRPr="0081742C" w:rsidRDefault="00302556" w:rsidP="001E5AC7">
          <w:pPr>
            <w:tabs>
              <w:tab w:val="center" w:pos="4677"/>
              <w:tab w:val="right" w:pos="9355"/>
            </w:tabs>
            <w:spacing w:before="60"/>
            <w:rPr>
              <w:rFonts w:ascii="Arial" w:hAnsi="Arial" w:cs="Arial"/>
              <w:b/>
              <w:sz w:val="10"/>
              <w:szCs w:val="10"/>
            </w:rPr>
          </w:pPr>
          <w:r w:rsidRPr="0081742C">
            <w:rPr>
              <w:rFonts w:ascii="Arial" w:hAnsi="Arial" w:cs="Arial"/>
              <w:b/>
              <w:sz w:val="10"/>
              <w:szCs w:val="10"/>
            </w:rPr>
            <w:t xml:space="preserve">УРОВЕНЬ ДОСТУПА </w:t>
          </w:r>
          <w:r>
            <w:rPr>
              <w:rFonts w:ascii="Arial" w:hAnsi="Arial" w:cs="Arial"/>
              <w:b/>
              <w:sz w:val="10"/>
              <w:szCs w:val="10"/>
            </w:rPr>
            <w:t xml:space="preserve">– </w:t>
          </w:r>
          <w:r w:rsidRPr="0081742C">
            <w:rPr>
              <w:rFonts w:ascii="Arial" w:hAnsi="Arial" w:cs="Arial"/>
              <w:b/>
              <w:sz w:val="10"/>
              <w:szCs w:val="10"/>
            </w:rPr>
            <w:t>ОТКРЫТЫЙ</w:t>
          </w:r>
        </w:p>
      </w:tc>
    </w:tr>
  </w:tbl>
  <w:p w14:paraId="4CCD3889" w14:textId="003DEEC7" w:rsidR="00302556" w:rsidRPr="008C571D" w:rsidRDefault="00302556" w:rsidP="001E5AC7">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11571"/>
      <w:gridCol w:w="2999"/>
    </w:tblGrid>
    <w:tr w:rsidR="00302556" w:rsidRPr="00660D57" w14:paraId="566DAFBA" w14:textId="77777777" w:rsidTr="000650A5">
      <w:trPr>
        <w:trHeight w:val="108"/>
      </w:trPr>
      <w:tc>
        <w:tcPr>
          <w:tcW w:w="3971" w:type="pct"/>
          <w:vAlign w:val="center"/>
        </w:tcPr>
        <w:p w14:paraId="40CFFA02" w14:textId="5D5BF290" w:rsidR="00302556" w:rsidRPr="00660D57" w:rsidRDefault="00302556" w:rsidP="001E5AC7">
          <w:pPr>
            <w:tabs>
              <w:tab w:val="center" w:pos="4677"/>
              <w:tab w:val="right" w:pos="9355"/>
            </w:tabs>
            <w:spacing w:before="60"/>
            <w:rPr>
              <w:rFonts w:ascii="Arial" w:hAnsi="Arial" w:cs="Arial"/>
              <w:b/>
              <w:sz w:val="10"/>
              <w:szCs w:val="10"/>
            </w:rPr>
          </w:pPr>
          <w:r w:rsidRPr="00BA29B7">
            <w:rPr>
              <w:rFonts w:ascii="Arial" w:hAnsi="Arial" w:cs="Arial"/>
              <w:b/>
              <w:sz w:val="10"/>
              <w:szCs w:val="10"/>
            </w:rPr>
            <w:t xml:space="preserve">ИНСТРУКЦИЯ </w:t>
          </w:r>
          <w:r w:rsidRPr="005F337A">
            <w:rPr>
              <w:rFonts w:ascii="Arial" w:hAnsi="Arial" w:cs="Arial"/>
              <w:b/>
              <w:sz w:val="10"/>
              <w:szCs w:val="10"/>
            </w:rPr>
            <w:t>ООО «РН-ВАНКОР»</w:t>
          </w:r>
          <w:r>
            <w:rPr>
              <w:rFonts w:ascii="Arial" w:hAnsi="Arial" w:cs="Arial"/>
              <w:b/>
              <w:sz w:val="10"/>
              <w:szCs w:val="10"/>
            </w:rPr>
            <w:t xml:space="preserve"> </w:t>
          </w:r>
          <w:r w:rsidRPr="005F337A">
            <w:rPr>
              <w:rFonts w:ascii="Arial" w:hAnsi="Arial" w:cs="Arial"/>
              <w:b/>
              <w:sz w:val="10"/>
              <w:szCs w:val="10"/>
            </w:rPr>
            <w:t xml:space="preserve">№ </w:t>
          </w:r>
          <w:r w:rsidRPr="001E5AC7">
            <w:rPr>
              <w:rFonts w:ascii="Arial" w:hAnsi="Arial" w:cs="Arial"/>
              <w:b/>
              <w:sz w:val="10"/>
              <w:szCs w:val="10"/>
            </w:rPr>
            <w:t>П3-11.04 И-001455 ЮЛ-583</w:t>
          </w:r>
        </w:p>
      </w:tc>
      <w:tc>
        <w:tcPr>
          <w:tcW w:w="1029" w:type="pct"/>
          <w:vAlign w:val="center"/>
        </w:tcPr>
        <w:p w14:paraId="05B6F1FA" w14:textId="77777777" w:rsidR="00302556" w:rsidRPr="00660D57" w:rsidRDefault="00302556" w:rsidP="001E5AC7">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302556" w:rsidRPr="00660D57" w14:paraId="140D8B9C" w14:textId="77777777" w:rsidTr="000650A5">
      <w:trPr>
        <w:trHeight w:val="175"/>
      </w:trPr>
      <w:tc>
        <w:tcPr>
          <w:tcW w:w="3971" w:type="pct"/>
          <w:vAlign w:val="center"/>
        </w:tcPr>
        <w:p w14:paraId="48FB5D58" w14:textId="77777777" w:rsidR="00302556" w:rsidRPr="00660D57" w:rsidRDefault="00302556" w:rsidP="001E5AC7">
          <w:pPr>
            <w:tabs>
              <w:tab w:val="center" w:pos="4677"/>
              <w:tab w:val="right" w:pos="9355"/>
            </w:tabs>
            <w:spacing w:before="60"/>
            <w:rPr>
              <w:rFonts w:ascii="Arial" w:hAnsi="Arial" w:cs="Arial"/>
              <w:b/>
              <w:spacing w:val="-4"/>
              <w:sz w:val="10"/>
              <w:szCs w:val="10"/>
            </w:rPr>
          </w:pPr>
          <w:r w:rsidRPr="00872F15">
            <w:rPr>
              <w:rFonts w:ascii="Arial" w:hAnsi="Arial" w:cs="Arial"/>
              <w:b/>
              <w:sz w:val="10"/>
              <w:szCs w:val="10"/>
            </w:rPr>
            <w:t>ПОЛУЧЕНИ</w:t>
          </w:r>
          <w:r>
            <w:rPr>
              <w:rFonts w:ascii="Arial" w:hAnsi="Arial" w:cs="Arial"/>
              <w:b/>
              <w:sz w:val="10"/>
              <w:szCs w:val="10"/>
            </w:rPr>
            <w:t>Е И ПРЕДОСТАВЛЕНИЕ</w:t>
          </w:r>
          <w:r w:rsidRPr="003276F2">
            <w:rPr>
              <w:rFonts w:ascii="Arial" w:hAnsi="Arial" w:cs="Arial"/>
              <w:b/>
              <w:sz w:val="10"/>
              <w:szCs w:val="10"/>
            </w:rPr>
            <w:t xml:space="preserve"> ИНФОРМАЦИИ О ЧРЕЗВЫЧАЙН</w:t>
          </w:r>
          <w:r>
            <w:rPr>
              <w:rFonts w:ascii="Arial" w:hAnsi="Arial" w:cs="Arial"/>
              <w:b/>
              <w:sz w:val="10"/>
              <w:szCs w:val="10"/>
            </w:rPr>
            <w:t>Ы</w:t>
          </w:r>
          <w:r w:rsidRPr="003276F2">
            <w:rPr>
              <w:rFonts w:ascii="Arial" w:hAnsi="Arial" w:cs="Arial"/>
              <w:b/>
              <w:sz w:val="10"/>
              <w:szCs w:val="10"/>
            </w:rPr>
            <w:t>Х С</w:t>
          </w:r>
          <w:r>
            <w:rPr>
              <w:rFonts w:ascii="Arial" w:hAnsi="Arial" w:cs="Arial"/>
              <w:b/>
              <w:sz w:val="10"/>
              <w:szCs w:val="10"/>
            </w:rPr>
            <w:t>И</w:t>
          </w:r>
          <w:r w:rsidRPr="003276F2">
            <w:rPr>
              <w:rFonts w:ascii="Arial" w:hAnsi="Arial" w:cs="Arial"/>
              <w:b/>
              <w:sz w:val="10"/>
              <w:szCs w:val="10"/>
            </w:rPr>
            <w:t>ТУАЦИЯХ</w:t>
          </w:r>
          <w:r>
            <w:rPr>
              <w:rFonts w:ascii="Arial" w:hAnsi="Arial" w:cs="Arial"/>
              <w:b/>
              <w:sz w:val="10"/>
              <w:szCs w:val="10"/>
            </w:rPr>
            <w:t xml:space="preserve"> </w:t>
          </w:r>
          <w:r w:rsidRPr="00757089">
            <w:rPr>
              <w:rFonts w:ascii="Arial" w:hAnsi="Arial" w:cs="Arial"/>
              <w:b/>
              <w:sz w:val="10"/>
              <w:szCs w:val="10"/>
            </w:rPr>
            <w:t>(УГРОЗЕ ВОЗНИКНОВЕНИЯ)</w:t>
          </w:r>
          <w:r w:rsidRPr="003276F2">
            <w:rPr>
              <w:rFonts w:ascii="Arial" w:hAnsi="Arial" w:cs="Arial"/>
              <w:b/>
              <w:sz w:val="10"/>
              <w:szCs w:val="10"/>
            </w:rPr>
            <w:t xml:space="preserve"> И ПРОИСШЕСТВИЯХ</w:t>
          </w:r>
        </w:p>
      </w:tc>
      <w:tc>
        <w:tcPr>
          <w:tcW w:w="1029" w:type="pct"/>
          <w:vAlign w:val="center"/>
        </w:tcPr>
        <w:p w14:paraId="6E38CC96" w14:textId="1C63D14E" w:rsidR="00302556" w:rsidRPr="0081742C" w:rsidRDefault="00302556" w:rsidP="001E5AC7">
          <w:pPr>
            <w:tabs>
              <w:tab w:val="center" w:pos="4677"/>
              <w:tab w:val="right" w:pos="9355"/>
            </w:tabs>
            <w:spacing w:before="60"/>
            <w:rPr>
              <w:rFonts w:ascii="Arial" w:hAnsi="Arial" w:cs="Arial"/>
              <w:b/>
              <w:sz w:val="10"/>
              <w:szCs w:val="10"/>
            </w:rPr>
          </w:pPr>
          <w:r>
            <w:rPr>
              <w:rFonts w:ascii="Arial" w:hAnsi="Arial" w:cs="Arial"/>
              <w:b/>
              <w:sz w:val="10"/>
              <w:szCs w:val="10"/>
            </w:rPr>
            <w:t xml:space="preserve">                                      </w:t>
          </w:r>
          <w:r w:rsidRPr="0081742C">
            <w:rPr>
              <w:rFonts w:ascii="Arial" w:hAnsi="Arial" w:cs="Arial"/>
              <w:b/>
              <w:sz w:val="10"/>
              <w:szCs w:val="10"/>
            </w:rPr>
            <w:t xml:space="preserve">УРОВЕНЬ ДОСТУПА </w:t>
          </w:r>
          <w:r>
            <w:rPr>
              <w:rFonts w:ascii="Arial" w:hAnsi="Arial" w:cs="Arial"/>
              <w:b/>
              <w:sz w:val="10"/>
              <w:szCs w:val="10"/>
            </w:rPr>
            <w:t xml:space="preserve">– </w:t>
          </w:r>
          <w:r w:rsidRPr="0081742C">
            <w:rPr>
              <w:rFonts w:ascii="Arial" w:hAnsi="Arial" w:cs="Arial"/>
              <w:b/>
              <w:sz w:val="10"/>
              <w:szCs w:val="10"/>
            </w:rPr>
            <w:t>ОТКРЫТЫЙ</w:t>
          </w:r>
        </w:p>
      </w:tc>
    </w:tr>
  </w:tbl>
  <w:p w14:paraId="66B18F8D" w14:textId="3C615755" w:rsidR="00302556" w:rsidRPr="008C571D" w:rsidRDefault="00302556" w:rsidP="001E5AC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654"/>
      <w:gridCol w:w="1984"/>
    </w:tblGrid>
    <w:tr w:rsidR="00302556" w:rsidRPr="00660D57" w14:paraId="25A2B48A" w14:textId="77777777" w:rsidTr="00BA0262">
      <w:trPr>
        <w:trHeight w:val="108"/>
      </w:trPr>
      <w:tc>
        <w:tcPr>
          <w:tcW w:w="3971" w:type="pct"/>
          <w:vAlign w:val="center"/>
        </w:tcPr>
        <w:p w14:paraId="52D40D01" w14:textId="4E7FC9EB" w:rsidR="00302556" w:rsidRPr="00660D57" w:rsidRDefault="00302556" w:rsidP="004A2182">
          <w:pPr>
            <w:tabs>
              <w:tab w:val="center" w:pos="4677"/>
              <w:tab w:val="right" w:pos="9355"/>
            </w:tabs>
            <w:spacing w:before="60"/>
            <w:rPr>
              <w:rFonts w:ascii="Arial" w:hAnsi="Arial" w:cs="Arial"/>
              <w:b/>
              <w:sz w:val="10"/>
              <w:szCs w:val="10"/>
            </w:rPr>
          </w:pPr>
          <w:r w:rsidRPr="00BA29B7">
            <w:rPr>
              <w:rFonts w:ascii="Arial" w:hAnsi="Arial" w:cs="Arial"/>
              <w:b/>
              <w:sz w:val="10"/>
              <w:szCs w:val="10"/>
            </w:rPr>
            <w:t xml:space="preserve">ИНСТРУКЦИЯ </w:t>
          </w:r>
          <w:r w:rsidRPr="005F337A">
            <w:rPr>
              <w:rFonts w:ascii="Arial" w:hAnsi="Arial" w:cs="Arial"/>
              <w:b/>
              <w:sz w:val="10"/>
              <w:szCs w:val="10"/>
            </w:rPr>
            <w:t>ООО «РН-ВАНКОР»</w:t>
          </w:r>
          <w:r>
            <w:rPr>
              <w:rFonts w:ascii="Arial" w:hAnsi="Arial" w:cs="Arial"/>
              <w:b/>
              <w:sz w:val="10"/>
              <w:szCs w:val="10"/>
            </w:rPr>
            <w:t xml:space="preserve"> </w:t>
          </w:r>
          <w:r w:rsidRPr="005F337A">
            <w:rPr>
              <w:rFonts w:ascii="Arial" w:hAnsi="Arial" w:cs="Arial"/>
              <w:b/>
              <w:sz w:val="10"/>
              <w:szCs w:val="10"/>
            </w:rPr>
            <w:t xml:space="preserve">№ </w:t>
          </w:r>
          <w:r w:rsidRPr="001E5AC7">
            <w:rPr>
              <w:rFonts w:ascii="Arial" w:hAnsi="Arial" w:cs="Arial"/>
              <w:b/>
              <w:sz w:val="10"/>
              <w:szCs w:val="10"/>
            </w:rPr>
            <w:t>П3-11.04 И-001455 ЮЛ-583</w:t>
          </w:r>
        </w:p>
      </w:tc>
      <w:tc>
        <w:tcPr>
          <w:tcW w:w="1029" w:type="pct"/>
          <w:vAlign w:val="center"/>
        </w:tcPr>
        <w:p w14:paraId="2C03B77B" w14:textId="77777777" w:rsidR="00302556" w:rsidRPr="00660D57" w:rsidRDefault="00302556" w:rsidP="004A2182">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302556" w:rsidRPr="00660D57" w14:paraId="16EF14BE" w14:textId="77777777" w:rsidTr="00BA0262">
      <w:trPr>
        <w:trHeight w:val="175"/>
      </w:trPr>
      <w:tc>
        <w:tcPr>
          <w:tcW w:w="3971" w:type="pct"/>
          <w:vAlign w:val="center"/>
        </w:tcPr>
        <w:p w14:paraId="6DF4D737" w14:textId="77777777" w:rsidR="00302556" w:rsidRPr="00660D57" w:rsidRDefault="00302556" w:rsidP="004A2182">
          <w:pPr>
            <w:tabs>
              <w:tab w:val="center" w:pos="4677"/>
              <w:tab w:val="right" w:pos="9355"/>
            </w:tabs>
            <w:spacing w:before="60"/>
            <w:rPr>
              <w:rFonts w:ascii="Arial" w:hAnsi="Arial" w:cs="Arial"/>
              <w:b/>
              <w:spacing w:val="-4"/>
              <w:sz w:val="10"/>
              <w:szCs w:val="10"/>
            </w:rPr>
          </w:pPr>
          <w:r w:rsidRPr="00872F15">
            <w:rPr>
              <w:rFonts w:ascii="Arial" w:hAnsi="Arial" w:cs="Arial"/>
              <w:b/>
              <w:sz w:val="10"/>
              <w:szCs w:val="10"/>
            </w:rPr>
            <w:t>ПОЛУЧЕНИ</w:t>
          </w:r>
          <w:r>
            <w:rPr>
              <w:rFonts w:ascii="Arial" w:hAnsi="Arial" w:cs="Arial"/>
              <w:b/>
              <w:sz w:val="10"/>
              <w:szCs w:val="10"/>
            </w:rPr>
            <w:t>Е И ПРЕДОСТАВЛЕНИЕ</w:t>
          </w:r>
          <w:r w:rsidRPr="003276F2">
            <w:rPr>
              <w:rFonts w:ascii="Arial" w:hAnsi="Arial" w:cs="Arial"/>
              <w:b/>
              <w:sz w:val="10"/>
              <w:szCs w:val="10"/>
            </w:rPr>
            <w:t xml:space="preserve"> ИНФОРМАЦИИ О ЧРЕЗВЫЧАЙН</w:t>
          </w:r>
          <w:r>
            <w:rPr>
              <w:rFonts w:ascii="Arial" w:hAnsi="Arial" w:cs="Arial"/>
              <w:b/>
              <w:sz w:val="10"/>
              <w:szCs w:val="10"/>
            </w:rPr>
            <w:t>Ы</w:t>
          </w:r>
          <w:r w:rsidRPr="003276F2">
            <w:rPr>
              <w:rFonts w:ascii="Arial" w:hAnsi="Arial" w:cs="Arial"/>
              <w:b/>
              <w:sz w:val="10"/>
              <w:szCs w:val="10"/>
            </w:rPr>
            <w:t>Х С</w:t>
          </w:r>
          <w:r>
            <w:rPr>
              <w:rFonts w:ascii="Arial" w:hAnsi="Arial" w:cs="Arial"/>
              <w:b/>
              <w:sz w:val="10"/>
              <w:szCs w:val="10"/>
            </w:rPr>
            <w:t>И</w:t>
          </w:r>
          <w:r w:rsidRPr="003276F2">
            <w:rPr>
              <w:rFonts w:ascii="Arial" w:hAnsi="Arial" w:cs="Arial"/>
              <w:b/>
              <w:sz w:val="10"/>
              <w:szCs w:val="10"/>
            </w:rPr>
            <w:t>ТУАЦИЯХ</w:t>
          </w:r>
          <w:r>
            <w:rPr>
              <w:rFonts w:ascii="Arial" w:hAnsi="Arial" w:cs="Arial"/>
              <w:b/>
              <w:sz w:val="10"/>
              <w:szCs w:val="10"/>
            </w:rPr>
            <w:t xml:space="preserve"> </w:t>
          </w:r>
          <w:r w:rsidRPr="00757089">
            <w:rPr>
              <w:rFonts w:ascii="Arial" w:hAnsi="Arial" w:cs="Arial"/>
              <w:b/>
              <w:sz w:val="10"/>
              <w:szCs w:val="10"/>
            </w:rPr>
            <w:t>(УГРОЗЕ ВОЗНИКНОВЕНИЯ)</w:t>
          </w:r>
          <w:r w:rsidRPr="003276F2">
            <w:rPr>
              <w:rFonts w:ascii="Arial" w:hAnsi="Arial" w:cs="Arial"/>
              <w:b/>
              <w:sz w:val="10"/>
              <w:szCs w:val="10"/>
            </w:rPr>
            <w:t xml:space="preserve"> И ПРОИСШЕСТВИЯХ</w:t>
          </w:r>
        </w:p>
      </w:tc>
      <w:tc>
        <w:tcPr>
          <w:tcW w:w="1029" w:type="pct"/>
          <w:vAlign w:val="center"/>
        </w:tcPr>
        <w:p w14:paraId="64F144F3" w14:textId="77777777" w:rsidR="00302556" w:rsidRPr="0081742C" w:rsidRDefault="00302556" w:rsidP="00BA0262">
          <w:pPr>
            <w:tabs>
              <w:tab w:val="center" w:pos="4677"/>
              <w:tab w:val="right" w:pos="9355"/>
            </w:tabs>
            <w:spacing w:before="60"/>
            <w:rPr>
              <w:rFonts w:ascii="Arial" w:hAnsi="Arial" w:cs="Arial"/>
              <w:b/>
              <w:sz w:val="10"/>
              <w:szCs w:val="10"/>
            </w:rPr>
          </w:pPr>
          <w:r w:rsidRPr="0081742C">
            <w:rPr>
              <w:rFonts w:ascii="Arial" w:hAnsi="Arial" w:cs="Arial"/>
              <w:b/>
              <w:sz w:val="10"/>
              <w:szCs w:val="10"/>
            </w:rPr>
            <w:t xml:space="preserve">УРОВЕНЬ ДОСТУПА </w:t>
          </w:r>
          <w:r>
            <w:rPr>
              <w:rFonts w:ascii="Arial" w:hAnsi="Arial" w:cs="Arial"/>
              <w:b/>
              <w:sz w:val="10"/>
              <w:szCs w:val="10"/>
            </w:rPr>
            <w:t xml:space="preserve">– </w:t>
          </w:r>
          <w:r w:rsidRPr="0081742C">
            <w:rPr>
              <w:rFonts w:ascii="Arial" w:hAnsi="Arial" w:cs="Arial"/>
              <w:b/>
              <w:sz w:val="10"/>
              <w:szCs w:val="10"/>
            </w:rPr>
            <w:t>ОТКРЫТЫЙ</w:t>
          </w:r>
        </w:p>
      </w:tc>
    </w:tr>
  </w:tbl>
  <w:p w14:paraId="6CFB772A" w14:textId="77777777" w:rsidR="00302556" w:rsidRPr="008C571D" w:rsidRDefault="00302556" w:rsidP="008C571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95FDC" w14:textId="77777777" w:rsidR="00302556" w:rsidRDefault="00302556">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56513" w14:textId="77777777" w:rsidR="00302556" w:rsidRDefault="00302556">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654"/>
      <w:gridCol w:w="1984"/>
    </w:tblGrid>
    <w:tr w:rsidR="00302556" w:rsidRPr="00660D57" w14:paraId="4E8FB5B4" w14:textId="77777777" w:rsidTr="00BA0262">
      <w:trPr>
        <w:trHeight w:val="108"/>
      </w:trPr>
      <w:tc>
        <w:tcPr>
          <w:tcW w:w="3971" w:type="pct"/>
          <w:vAlign w:val="center"/>
        </w:tcPr>
        <w:p w14:paraId="05BE1A37" w14:textId="17722546" w:rsidR="00302556" w:rsidRPr="00660D57" w:rsidRDefault="00302556" w:rsidP="00BA0262">
          <w:pPr>
            <w:tabs>
              <w:tab w:val="center" w:pos="4677"/>
              <w:tab w:val="right" w:pos="9355"/>
            </w:tabs>
            <w:spacing w:before="60"/>
            <w:rPr>
              <w:rFonts w:ascii="Arial" w:hAnsi="Arial" w:cs="Arial"/>
              <w:b/>
              <w:sz w:val="10"/>
              <w:szCs w:val="10"/>
            </w:rPr>
          </w:pPr>
          <w:r w:rsidRPr="00BA29B7">
            <w:rPr>
              <w:rFonts w:ascii="Arial" w:hAnsi="Arial" w:cs="Arial"/>
              <w:b/>
              <w:sz w:val="10"/>
              <w:szCs w:val="10"/>
            </w:rPr>
            <w:t xml:space="preserve">ИНСТРУКЦИЯ </w:t>
          </w:r>
          <w:r w:rsidRPr="005F337A">
            <w:rPr>
              <w:rFonts w:ascii="Arial" w:hAnsi="Arial" w:cs="Arial"/>
              <w:b/>
              <w:sz w:val="10"/>
              <w:szCs w:val="10"/>
            </w:rPr>
            <w:t>ООО «РН-ВАНКОР»</w:t>
          </w:r>
          <w:r>
            <w:rPr>
              <w:rFonts w:ascii="Arial" w:hAnsi="Arial" w:cs="Arial"/>
              <w:b/>
              <w:sz w:val="10"/>
              <w:szCs w:val="10"/>
            </w:rPr>
            <w:t xml:space="preserve"> </w:t>
          </w:r>
          <w:r w:rsidRPr="005F337A">
            <w:rPr>
              <w:rFonts w:ascii="Arial" w:hAnsi="Arial" w:cs="Arial"/>
              <w:b/>
              <w:sz w:val="10"/>
              <w:szCs w:val="10"/>
            </w:rPr>
            <w:t xml:space="preserve">№ </w:t>
          </w:r>
          <w:r w:rsidRPr="001E5AC7">
            <w:rPr>
              <w:rFonts w:ascii="Arial" w:hAnsi="Arial" w:cs="Arial"/>
              <w:b/>
              <w:sz w:val="10"/>
              <w:szCs w:val="10"/>
            </w:rPr>
            <w:t>П3-11.04 И-001455 ЮЛ-583</w:t>
          </w:r>
        </w:p>
      </w:tc>
      <w:tc>
        <w:tcPr>
          <w:tcW w:w="1029" w:type="pct"/>
          <w:vAlign w:val="center"/>
        </w:tcPr>
        <w:p w14:paraId="690060D5" w14:textId="77777777" w:rsidR="00302556" w:rsidRPr="00660D57" w:rsidRDefault="00302556" w:rsidP="00BA0262">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302556" w:rsidRPr="00660D57" w14:paraId="3ACC2261" w14:textId="77777777" w:rsidTr="00BA0262">
      <w:trPr>
        <w:trHeight w:val="175"/>
      </w:trPr>
      <w:tc>
        <w:tcPr>
          <w:tcW w:w="3971" w:type="pct"/>
          <w:vAlign w:val="center"/>
        </w:tcPr>
        <w:p w14:paraId="7A3A8A90" w14:textId="77777777" w:rsidR="00302556" w:rsidRPr="00660D57" w:rsidRDefault="00302556" w:rsidP="00BA0262">
          <w:pPr>
            <w:tabs>
              <w:tab w:val="center" w:pos="4677"/>
              <w:tab w:val="right" w:pos="9355"/>
            </w:tabs>
            <w:spacing w:before="60"/>
            <w:rPr>
              <w:rFonts w:ascii="Arial" w:hAnsi="Arial" w:cs="Arial"/>
              <w:b/>
              <w:spacing w:val="-4"/>
              <w:sz w:val="10"/>
              <w:szCs w:val="10"/>
            </w:rPr>
          </w:pPr>
          <w:r w:rsidRPr="00872F15">
            <w:rPr>
              <w:rFonts w:ascii="Arial" w:hAnsi="Arial" w:cs="Arial"/>
              <w:b/>
              <w:sz w:val="10"/>
              <w:szCs w:val="10"/>
            </w:rPr>
            <w:t>ПОЛУЧЕНИ</w:t>
          </w:r>
          <w:r>
            <w:rPr>
              <w:rFonts w:ascii="Arial" w:hAnsi="Arial" w:cs="Arial"/>
              <w:b/>
              <w:sz w:val="10"/>
              <w:szCs w:val="10"/>
            </w:rPr>
            <w:t>Е И ПРЕДОСТАВЛЕНИЕ</w:t>
          </w:r>
          <w:r w:rsidRPr="003276F2">
            <w:rPr>
              <w:rFonts w:ascii="Arial" w:hAnsi="Arial" w:cs="Arial"/>
              <w:b/>
              <w:sz w:val="10"/>
              <w:szCs w:val="10"/>
            </w:rPr>
            <w:t xml:space="preserve"> ИНФОРМАЦИИ О ЧРЕЗВЫЧАЙН</w:t>
          </w:r>
          <w:r>
            <w:rPr>
              <w:rFonts w:ascii="Arial" w:hAnsi="Arial" w:cs="Arial"/>
              <w:b/>
              <w:sz w:val="10"/>
              <w:szCs w:val="10"/>
            </w:rPr>
            <w:t>Ы</w:t>
          </w:r>
          <w:r w:rsidRPr="003276F2">
            <w:rPr>
              <w:rFonts w:ascii="Arial" w:hAnsi="Arial" w:cs="Arial"/>
              <w:b/>
              <w:sz w:val="10"/>
              <w:szCs w:val="10"/>
            </w:rPr>
            <w:t>Х С</w:t>
          </w:r>
          <w:r>
            <w:rPr>
              <w:rFonts w:ascii="Arial" w:hAnsi="Arial" w:cs="Arial"/>
              <w:b/>
              <w:sz w:val="10"/>
              <w:szCs w:val="10"/>
            </w:rPr>
            <w:t>И</w:t>
          </w:r>
          <w:r w:rsidRPr="003276F2">
            <w:rPr>
              <w:rFonts w:ascii="Arial" w:hAnsi="Arial" w:cs="Arial"/>
              <w:b/>
              <w:sz w:val="10"/>
              <w:szCs w:val="10"/>
            </w:rPr>
            <w:t>ТУАЦИЯХ</w:t>
          </w:r>
          <w:r>
            <w:rPr>
              <w:rFonts w:ascii="Arial" w:hAnsi="Arial" w:cs="Arial"/>
              <w:b/>
              <w:sz w:val="10"/>
              <w:szCs w:val="10"/>
            </w:rPr>
            <w:t xml:space="preserve"> </w:t>
          </w:r>
          <w:r w:rsidRPr="00757089">
            <w:rPr>
              <w:rFonts w:ascii="Arial" w:hAnsi="Arial" w:cs="Arial"/>
              <w:b/>
              <w:sz w:val="10"/>
              <w:szCs w:val="10"/>
            </w:rPr>
            <w:t>(УГРОЗЕ ВОЗНИКНОВЕНИЯ)</w:t>
          </w:r>
          <w:r w:rsidRPr="003276F2">
            <w:rPr>
              <w:rFonts w:ascii="Arial" w:hAnsi="Arial" w:cs="Arial"/>
              <w:b/>
              <w:sz w:val="10"/>
              <w:szCs w:val="10"/>
            </w:rPr>
            <w:t xml:space="preserve"> И ПРОИСШЕСТВИЯХ</w:t>
          </w:r>
        </w:p>
      </w:tc>
      <w:tc>
        <w:tcPr>
          <w:tcW w:w="1029" w:type="pct"/>
          <w:vAlign w:val="center"/>
        </w:tcPr>
        <w:p w14:paraId="32E29DCA" w14:textId="77777777" w:rsidR="00302556" w:rsidRPr="0081742C" w:rsidRDefault="00302556" w:rsidP="00BA0262">
          <w:pPr>
            <w:tabs>
              <w:tab w:val="center" w:pos="4677"/>
              <w:tab w:val="right" w:pos="9355"/>
            </w:tabs>
            <w:spacing w:before="60"/>
            <w:rPr>
              <w:rFonts w:ascii="Arial" w:hAnsi="Arial" w:cs="Arial"/>
              <w:b/>
              <w:sz w:val="10"/>
              <w:szCs w:val="10"/>
            </w:rPr>
          </w:pPr>
          <w:r w:rsidRPr="0081742C">
            <w:rPr>
              <w:rFonts w:ascii="Arial" w:hAnsi="Arial" w:cs="Arial"/>
              <w:b/>
              <w:sz w:val="10"/>
              <w:szCs w:val="10"/>
            </w:rPr>
            <w:t xml:space="preserve">УРОВЕНЬ ДОСТУПА </w:t>
          </w:r>
          <w:r>
            <w:rPr>
              <w:rFonts w:ascii="Arial" w:hAnsi="Arial" w:cs="Arial"/>
              <w:b/>
              <w:sz w:val="10"/>
              <w:szCs w:val="10"/>
            </w:rPr>
            <w:t xml:space="preserve">– </w:t>
          </w:r>
          <w:r w:rsidRPr="0081742C">
            <w:rPr>
              <w:rFonts w:ascii="Arial" w:hAnsi="Arial" w:cs="Arial"/>
              <w:b/>
              <w:sz w:val="10"/>
              <w:szCs w:val="10"/>
            </w:rPr>
            <w:t>ОТКРЫТЫЙ</w:t>
          </w:r>
        </w:p>
      </w:tc>
    </w:tr>
  </w:tbl>
  <w:p w14:paraId="444FAE77" w14:textId="77777777" w:rsidR="00302556" w:rsidRPr="008C571D" w:rsidRDefault="00302556" w:rsidP="00BA0262">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0ED51" w14:textId="77777777" w:rsidR="00302556" w:rsidRDefault="00302556">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5DF36" w14:textId="77777777" w:rsidR="00302556" w:rsidRDefault="00302556">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654"/>
      <w:gridCol w:w="1984"/>
    </w:tblGrid>
    <w:tr w:rsidR="00302556" w:rsidRPr="00660D57" w14:paraId="25F02C52" w14:textId="77777777" w:rsidTr="00BA0262">
      <w:trPr>
        <w:trHeight w:val="108"/>
      </w:trPr>
      <w:tc>
        <w:tcPr>
          <w:tcW w:w="3971" w:type="pct"/>
          <w:vAlign w:val="center"/>
        </w:tcPr>
        <w:p w14:paraId="0A917CA1" w14:textId="110CAD4C" w:rsidR="00302556" w:rsidRPr="00660D57" w:rsidRDefault="00302556" w:rsidP="00BA0262">
          <w:pPr>
            <w:tabs>
              <w:tab w:val="center" w:pos="4677"/>
              <w:tab w:val="right" w:pos="9355"/>
            </w:tabs>
            <w:spacing w:before="60"/>
            <w:rPr>
              <w:rFonts w:ascii="Arial" w:hAnsi="Arial" w:cs="Arial"/>
              <w:b/>
              <w:sz w:val="10"/>
              <w:szCs w:val="10"/>
            </w:rPr>
          </w:pPr>
          <w:r w:rsidRPr="00BA29B7">
            <w:rPr>
              <w:rFonts w:ascii="Arial" w:hAnsi="Arial" w:cs="Arial"/>
              <w:b/>
              <w:sz w:val="10"/>
              <w:szCs w:val="10"/>
            </w:rPr>
            <w:t xml:space="preserve">ИНСТРУКЦИЯ </w:t>
          </w:r>
          <w:r w:rsidRPr="005F337A">
            <w:rPr>
              <w:rFonts w:ascii="Arial" w:hAnsi="Arial" w:cs="Arial"/>
              <w:b/>
              <w:sz w:val="10"/>
              <w:szCs w:val="10"/>
            </w:rPr>
            <w:t>ООО «РН-ВАНКОР»</w:t>
          </w:r>
          <w:r>
            <w:rPr>
              <w:rFonts w:ascii="Arial" w:hAnsi="Arial" w:cs="Arial"/>
              <w:b/>
              <w:sz w:val="10"/>
              <w:szCs w:val="10"/>
            </w:rPr>
            <w:t xml:space="preserve"> </w:t>
          </w:r>
          <w:r w:rsidRPr="005F337A">
            <w:rPr>
              <w:rFonts w:ascii="Arial" w:hAnsi="Arial" w:cs="Arial"/>
              <w:b/>
              <w:sz w:val="10"/>
              <w:szCs w:val="10"/>
            </w:rPr>
            <w:t xml:space="preserve">№ </w:t>
          </w:r>
          <w:r w:rsidRPr="001E5AC7">
            <w:rPr>
              <w:rFonts w:ascii="Arial" w:hAnsi="Arial" w:cs="Arial"/>
              <w:b/>
              <w:sz w:val="10"/>
              <w:szCs w:val="10"/>
            </w:rPr>
            <w:t>П3-11.04 И-001455 ЮЛ-583</w:t>
          </w:r>
        </w:p>
      </w:tc>
      <w:tc>
        <w:tcPr>
          <w:tcW w:w="1029" w:type="pct"/>
          <w:vAlign w:val="center"/>
        </w:tcPr>
        <w:p w14:paraId="0A66D46E" w14:textId="77777777" w:rsidR="00302556" w:rsidRPr="00660D57" w:rsidRDefault="00302556" w:rsidP="00BA0262">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302556" w:rsidRPr="00660D57" w14:paraId="280BF987" w14:textId="77777777" w:rsidTr="00BA0262">
      <w:trPr>
        <w:trHeight w:val="175"/>
      </w:trPr>
      <w:tc>
        <w:tcPr>
          <w:tcW w:w="3971" w:type="pct"/>
          <w:vAlign w:val="center"/>
        </w:tcPr>
        <w:p w14:paraId="09E10DA6" w14:textId="77777777" w:rsidR="00302556" w:rsidRPr="00660D57" w:rsidRDefault="00302556" w:rsidP="00BA0262">
          <w:pPr>
            <w:tabs>
              <w:tab w:val="center" w:pos="4677"/>
              <w:tab w:val="right" w:pos="9355"/>
            </w:tabs>
            <w:spacing w:before="60"/>
            <w:rPr>
              <w:rFonts w:ascii="Arial" w:hAnsi="Arial" w:cs="Arial"/>
              <w:b/>
              <w:spacing w:val="-4"/>
              <w:sz w:val="10"/>
              <w:szCs w:val="10"/>
            </w:rPr>
          </w:pPr>
          <w:r w:rsidRPr="00872F15">
            <w:rPr>
              <w:rFonts w:ascii="Arial" w:hAnsi="Arial" w:cs="Arial"/>
              <w:b/>
              <w:sz w:val="10"/>
              <w:szCs w:val="10"/>
            </w:rPr>
            <w:t>ПОЛУЧЕНИ</w:t>
          </w:r>
          <w:r>
            <w:rPr>
              <w:rFonts w:ascii="Arial" w:hAnsi="Arial" w:cs="Arial"/>
              <w:b/>
              <w:sz w:val="10"/>
              <w:szCs w:val="10"/>
            </w:rPr>
            <w:t>Е И ПРЕДОСТАВЛЕНИЕ</w:t>
          </w:r>
          <w:r w:rsidRPr="003276F2">
            <w:rPr>
              <w:rFonts w:ascii="Arial" w:hAnsi="Arial" w:cs="Arial"/>
              <w:b/>
              <w:sz w:val="10"/>
              <w:szCs w:val="10"/>
            </w:rPr>
            <w:t xml:space="preserve"> ИНФОРМАЦИИ О ЧРЕЗВЫЧАЙН</w:t>
          </w:r>
          <w:r>
            <w:rPr>
              <w:rFonts w:ascii="Arial" w:hAnsi="Arial" w:cs="Arial"/>
              <w:b/>
              <w:sz w:val="10"/>
              <w:szCs w:val="10"/>
            </w:rPr>
            <w:t>Ы</w:t>
          </w:r>
          <w:r w:rsidRPr="003276F2">
            <w:rPr>
              <w:rFonts w:ascii="Arial" w:hAnsi="Arial" w:cs="Arial"/>
              <w:b/>
              <w:sz w:val="10"/>
              <w:szCs w:val="10"/>
            </w:rPr>
            <w:t>Х С</w:t>
          </w:r>
          <w:r>
            <w:rPr>
              <w:rFonts w:ascii="Arial" w:hAnsi="Arial" w:cs="Arial"/>
              <w:b/>
              <w:sz w:val="10"/>
              <w:szCs w:val="10"/>
            </w:rPr>
            <w:t>И</w:t>
          </w:r>
          <w:r w:rsidRPr="003276F2">
            <w:rPr>
              <w:rFonts w:ascii="Arial" w:hAnsi="Arial" w:cs="Arial"/>
              <w:b/>
              <w:sz w:val="10"/>
              <w:szCs w:val="10"/>
            </w:rPr>
            <w:t>ТУАЦИЯХ</w:t>
          </w:r>
          <w:r>
            <w:rPr>
              <w:rFonts w:ascii="Arial" w:hAnsi="Arial" w:cs="Arial"/>
              <w:b/>
              <w:sz w:val="10"/>
              <w:szCs w:val="10"/>
            </w:rPr>
            <w:t xml:space="preserve"> </w:t>
          </w:r>
          <w:r w:rsidRPr="00757089">
            <w:rPr>
              <w:rFonts w:ascii="Arial" w:hAnsi="Arial" w:cs="Arial"/>
              <w:b/>
              <w:sz w:val="10"/>
              <w:szCs w:val="10"/>
            </w:rPr>
            <w:t>(УГРОЗЕ ВОЗНИКНОВЕНИЯ)</w:t>
          </w:r>
          <w:r w:rsidRPr="003276F2">
            <w:rPr>
              <w:rFonts w:ascii="Arial" w:hAnsi="Arial" w:cs="Arial"/>
              <w:b/>
              <w:sz w:val="10"/>
              <w:szCs w:val="10"/>
            </w:rPr>
            <w:t xml:space="preserve"> И ПРОИСШЕСТВИЯХ</w:t>
          </w:r>
        </w:p>
      </w:tc>
      <w:tc>
        <w:tcPr>
          <w:tcW w:w="1029" w:type="pct"/>
          <w:vAlign w:val="center"/>
        </w:tcPr>
        <w:p w14:paraId="19D55433" w14:textId="77777777" w:rsidR="00302556" w:rsidRPr="0081742C" w:rsidRDefault="00302556" w:rsidP="00BA0262">
          <w:pPr>
            <w:tabs>
              <w:tab w:val="center" w:pos="4677"/>
              <w:tab w:val="right" w:pos="9355"/>
            </w:tabs>
            <w:spacing w:before="60"/>
            <w:rPr>
              <w:rFonts w:ascii="Arial" w:hAnsi="Arial" w:cs="Arial"/>
              <w:b/>
              <w:sz w:val="10"/>
              <w:szCs w:val="10"/>
            </w:rPr>
          </w:pPr>
          <w:r w:rsidRPr="0081742C">
            <w:rPr>
              <w:rFonts w:ascii="Arial" w:hAnsi="Arial" w:cs="Arial"/>
              <w:b/>
              <w:sz w:val="10"/>
              <w:szCs w:val="10"/>
            </w:rPr>
            <w:t xml:space="preserve">УРОВЕНЬ ДОСТУПА </w:t>
          </w:r>
          <w:r>
            <w:rPr>
              <w:rFonts w:ascii="Arial" w:hAnsi="Arial" w:cs="Arial"/>
              <w:b/>
              <w:sz w:val="10"/>
              <w:szCs w:val="10"/>
            </w:rPr>
            <w:t xml:space="preserve">– </w:t>
          </w:r>
          <w:r w:rsidRPr="0081742C">
            <w:rPr>
              <w:rFonts w:ascii="Arial" w:hAnsi="Arial" w:cs="Arial"/>
              <w:b/>
              <w:sz w:val="10"/>
              <w:szCs w:val="10"/>
            </w:rPr>
            <w:t>ОТКРЫТЫЙ</w:t>
          </w:r>
        </w:p>
      </w:tc>
    </w:tr>
  </w:tbl>
  <w:p w14:paraId="6E707114" w14:textId="77777777" w:rsidR="00302556" w:rsidRPr="008C571D" w:rsidRDefault="00302556" w:rsidP="00BA0262">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FBF95" w14:textId="77777777" w:rsidR="00302556" w:rsidRDefault="0030255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15772936"/>
    <w:multiLevelType w:val="hybridMultilevel"/>
    <w:tmpl w:val="219A95DA"/>
    <w:lvl w:ilvl="0" w:tplc="1B50323C">
      <w:start w:val="1"/>
      <w:numFmt w:val="bullet"/>
      <w:lvlText w:val=""/>
      <w:lvlJc w:val="left"/>
      <w:pPr>
        <w:ind w:left="644" w:hanging="360"/>
      </w:pPr>
      <w:rPr>
        <w:rFonts w:ascii="Wingdings" w:hAnsi="Wingdings"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21392F09"/>
    <w:multiLevelType w:val="multilevel"/>
    <w:tmpl w:val="8B1A0DE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1880519"/>
    <w:multiLevelType w:val="multilevel"/>
    <w:tmpl w:val="4BAA14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3F10041"/>
    <w:multiLevelType w:val="hybridMultilevel"/>
    <w:tmpl w:val="5DCE3FBE"/>
    <w:lvl w:ilvl="0" w:tplc="EF3ED17E">
      <w:start w:val="1"/>
      <w:numFmt w:val="bullet"/>
      <w:lvlText w:val=""/>
      <w:lvlJc w:val="left"/>
      <w:pPr>
        <w:tabs>
          <w:tab w:val="num" w:pos="1344"/>
        </w:tabs>
        <w:ind w:left="1344" w:hanging="425"/>
      </w:pPr>
      <w:rPr>
        <w:rFonts w:ascii="Wingdings" w:hAnsi="Wingdings" w:hint="default"/>
        <w:color w:val="auto"/>
        <w:sz w:val="24"/>
        <w:szCs w:val="24"/>
      </w:rPr>
    </w:lvl>
    <w:lvl w:ilvl="1" w:tplc="6EAC46C4">
      <w:start w:val="1"/>
      <w:numFmt w:val="bullet"/>
      <w:lvlText w:val="o"/>
      <w:lvlJc w:val="left"/>
      <w:pPr>
        <w:tabs>
          <w:tab w:val="num" w:pos="1999"/>
        </w:tabs>
        <w:ind w:left="1999" w:hanging="360"/>
      </w:pPr>
      <w:rPr>
        <w:rFonts w:ascii="Courier New" w:hAnsi="Courier New" w:cs="Courier New" w:hint="default"/>
      </w:rPr>
    </w:lvl>
    <w:lvl w:ilvl="2" w:tplc="3FF4E51C">
      <w:start w:val="1"/>
      <w:numFmt w:val="bullet"/>
      <w:lvlText w:val=""/>
      <w:lvlJc w:val="left"/>
      <w:pPr>
        <w:tabs>
          <w:tab w:val="num" w:pos="2719"/>
        </w:tabs>
        <w:ind w:left="2719" w:hanging="360"/>
      </w:pPr>
      <w:rPr>
        <w:rFonts w:ascii="Wingdings" w:hAnsi="Wingdings" w:hint="default"/>
      </w:rPr>
    </w:lvl>
    <w:lvl w:ilvl="3" w:tplc="15FCDB64">
      <w:start w:val="1"/>
      <w:numFmt w:val="bullet"/>
      <w:lvlText w:val=""/>
      <w:lvlJc w:val="left"/>
      <w:pPr>
        <w:tabs>
          <w:tab w:val="num" w:pos="3439"/>
        </w:tabs>
        <w:ind w:left="3439" w:hanging="360"/>
      </w:pPr>
      <w:rPr>
        <w:rFonts w:ascii="Symbol" w:hAnsi="Symbol" w:hint="default"/>
      </w:rPr>
    </w:lvl>
    <w:lvl w:ilvl="4" w:tplc="1550196A">
      <w:start w:val="1"/>
      <w:numFmt w:val="bullet"/>
      <w:lvlText w:val="o"/>
      <w:lvlJc w:val="left"/>
      <w:pPr>
        <w:tabs>
          <w:tab w:val="num" w:pos="4159"/>
        </w:tabs>
        <w:ind w:left="4159" w:hanging="360"/>
      </w:pPr>
      <w:rPr>
        <w:rFonts w:ascii="Courier New" w:hAnsi="Courier New" w:cs="Courier New" w:hint="default"/>
      </w:rPr>
    </w:lvl>
    <w:lvl w:ilvl="5" w:tplc="3A86779E">
      <w:start w:val="1"/>
      <w:numFmt w:val="bullet"/>
      <w:lvlText w:val=""/>
      <w:lvlJc w:val="left"/>
      <w:pPr>
        <w:tabs>
          <w:tab w:val="num" w:pos="4879"/>
        </w:tabs>
        <w:ind w:left="4879" w:hanging="360"/>
      </w:pPr>
      <w:rPr>
        <w:rFonts w:ascii="Wingdings" w:hAnsi="Wingdings" w:hint="default"/>
      </w:rPr>
    </w:lvl>
    <w:lvl w:ilvl="6" w:tplc="5CF0B912">
      <w:start w:val="1"/>
      <w:numFmt w:val="bullet"/>
      <w:lvlText w:val=""/>
      <w:lvlJc w:val="left"/>
      <w:pPr>
        <w:tabs>
          <w:tab w:val="num" w:pos="5599"/>
        </w:tabs>
        <w:ind w:left="5599" w:hanging="360"/>
      </w:pPr>
      <w:rPr>
        <w:rFonts w:ascii="Symbol" w:hAnsi="Symbol" w:hint="default"/>
      </w:rPr>
    </w:lvl>
    <w:lvl w:ilvl="7" w:tplc="869C76D4">
      <w:start w:val="1"/>
      <w:numFmt w:val="bullet"/>
      <w:lvlText w:val="o"/>
      <w:lvlJc w:val="left"/>
      <w:pPr>
        <w:tabs>
          <w:tab w:val="num" w:pos="6319"/>
        </w:tabs>
        <w:ind w:left="6319" w:hanging="360"/>
      </w:pPr>
      <w:rPr>
        <w:rFonts w:ascii="Courier New" w:hAnsi="Courier New" w:cs="Courier New" w:hint="default"/>
      </w:rPr>
    </w:lvl>
    <w:lvl w:ilvl="8" w:tplc="43A6CE66">
      <w:start w:val="1"/>
      <w:numFmt w:val="bullet"/>
      <w:lvlText w:val=""/>
      <w:lvlJc w:val="left"/>
      <w:pPr>
        <w:tabs>
          <w:tab w:val="num" w:pos="7039"/>
        </w:tabs>
        <w:ind w:left="7039" w:hanging="360"/>
      </w:pPr>
      <w:rPr>
        <w:rFonts w:ascii="Wingdings" w:hAnsi="Wingdings" w:hint="default"/>
      </w:rPr>
    </w:lvl>
  </w:abstractNum>
  <w:abstractNum w:abstractNumId="6" w15:restartNumberingAfterBreak="0">
    <w:nsid w:val="27DB2684"/>
    <w:multiLevelType w:val="hybridMultilevel"/>
    <w:tmpl w:val="E408ADCA"/>
    <w:lvl w:ilvl="0" w:tplc="A8F09D18">
      <w:start w:val="1"/>
      <w:numFmt w:val="bullet"/>
      <w:lvlText w:val=""/>
      <w:lvlJc w:val="left"/>
      <w:pPr>
        <w:tabs>
          <w:tab w:val="num" w:pos="2549"/>
        </w:tabs>
        <w:ind w:left="2549" w:hanging="425"/>
      </w:pPr>
      <w:rPr>
        <w:rFonts w:ascii="Wingdings" w:hAnsi="Wingdings" w:hint="default"/>
        <w:color w:val="auto"/>
        <w:sz w:val="24"/>
        <w:szCs w:val="24"/>
      </w:rPr>
    </w:lvl>
    <w:lvl w:ilvl="1" w:tplc="4E7AF2A0">
      <w:start w:val="1"/>
      <w:numFmt w:val="bullet"/>
      <w:lvlText w:val=""/>
      <w:lvlJc w:val="left"/>
      <w:pPr>
        <w:tabs>
          <w:tab w:val="num" w:pos="3204"/>
        </w:tabs>
        <w:ind w:left="3204" w:hanging="360"/>
      </w:pPr>
      <w:rPr>
        <w:rFonts w:ascii="Symbol" w:hAnsi="Symbol" w:hint="default"/>
        <w:color w:val="auto"/>
        <w:sz w:val="24"/>
        <w:szCs w:val="24"/>
      </w:rPr>
    </w:lvl>
    <w:lvl w:ilvl="2" w:tplc="AB5443E6">
      <w:start w:val="1"/>
      <w:numFmt w:val="bullet"/>
      <w:lvlText w:val=""/>
      <w:lvlJc w:val="left"/>
      <w:pPr>
        <w:tabs>
          <w:tab w:val="num" w:pos="3924"/>
        </w:tabs>
        <w:ind w:left="3924" w:hanging="360"/>
      </w:pPr>
      <w:rPr>
        <w:rFonts w:ascii="Wingdings" w:hAnsi="Wingdings" w:hint="default"/>
      </w:rPr>
    </w:lvl>
    <w:lvl w:ilvl="3" w:tplc="452AC558">
      <w:start w:val="1"/>
      <w:numFmt w:val="bullet"/>
      <w:lvlText w:val=""/>
      <w:lvlJc w:val="left"/>
      <w:pPr>
        <w:tabs>
          <w:tab w:val="num" w:pos="4644"/>
        </w:tabs>
        <w:ind w:left="4644" w:hanging="360"/>
      </w:pPr>
      <w:rPr>
        <w:rFonts w:ascii="Symbol" w:hAnsi="Symbol" w:hint="default"/>
      </w:rPr>
    </w:lvl>
    <w:lvl w:ilvl="4" w:tplc="34421C12">
      <w:start w:val="1"/>
      <w:numFmt w:val="bullet"/>
      <w:lvlText w:val="o"/>
      <w:lvlJc w:val="left"/>
      <w:pPr>
        <w:tabs>
          <w:tab w:val="num" w:pos="5364"/>
        </w:tabs>
        <w:ind w:left="5364" w:hanging="360"/>
      </w:pPr>
      <w:rPr>
        <w:rFonts w:ascii="Courier New" w:hAnsi="Courier New" w:cs="Courier New" w:hint="default"/>
      </w:rPr>
    </w:lvl>
    <w:lvl w:ilvl="5" w:tplc="40345700">
      <w:start w:val="1"/>
      <w:numFmt w:val="bullet"/>
      <w:lvlText w:val=""/>
      <w:lvlJc w:val="left"/>
      <w:pPr>
        <w:tabs>
          <w:tab w:val="num" w:pos="6084"/>
        </w:tabs>
        <w:ind w:left="6084" w:hanging="360"/>
      </w:pPr>
      <w:rPr>
        <w:rFonts w:ascii="Wingdings" w:hAnsi="Wingdings" w:hint="default"/>
      </w:rPr>
    </w:lvl>
    <w:lvl w:ilvl="6" w:tplc="EB6648FA">
      <w:start w:val="1"/>
      <w:numFmt w:val="bullet"/>
      <w:lvlText w:val=""/>
      <w:lvlJc w:val="left"/>
      <w:pPr>
        <w:tabs>
          <w:tab w:val="num" w:pos="6804"/>
        </w:tabs>
        <w:ind w:left="6804" w:hanging="360"/>
      </w:pPr>
      <w:rPr>
        <w:rFonts w:ascii="Symbol" w:hAnsi="Symbol" w:hint="default"/>
      </w:rPr>
    </w:lvl>
    <w:lvl w:ilvl="7" w:tplc="059C79B8">
      <w:start w:val="1"/>
      <w:numFmt w:val="bullet"/>
      <w:lvlText w:val="o"/>
      <w:lvlJc w:val="left"/>
      <w:pPr>
        <w:tabs>
          <w:tab w:val="num" w:pos="7524"/>
        </w:tabs>
        <w:ind w:left="7524" w:hanging="360"/>
      </w:pPr>
      <w:rPr>
        <w:rFonts w:ascii="Courier New" w:hAnsi="Courier New" w:cs="Courier New" w:hint="default"/>
      </w:rPr>
    </w:lvl>
    <w:lvl w:ilvl="8" w:tplc="E89E982C">
      <w:start w:val="1"/>
      <w:numFmt w:val="bullet"/>
      <w:lvlText w:val=""/>
      <w:lvlJc w:val="left"/>
      <w:pPr>
        <w:tabs>
          <w:tab w:val="num" w:pos="8244"/>
        </w:tabs>
        <w:ind w:left="8244" w:hanging="360"/>
      </w:pPr>
      <w:rPr>
        <w:rFonts w:ascii="Wingdings" w:hAnsi="Wingdings" w:hint="default"/>
      </w:rPr>
    </w:lvl>
  </w:abstractNum>
  <w:abstractNum w:abstractNumId="7" w15:restartNumberingAfterBreak="0">
    <w:nsid w:val="2D11259D"/>
    <w:multiLevelType w:val="multilevel"/>
    <w:tmpl w:val="4BAA14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6FB7B43"/>
    <w:multiLevelType w:val="hybridMultilevel"/>
    <w:tmpl w:val="3BDE2A88"/>
    <w:lvl w:ilvl="0" w:tplc="1B50323C">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B3F1B82"/>
    <w:multiLevelType w:val="hybridMultilevel"/>
    <w:tmpl w:val="F8C8B7D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502A78"/>
    <w:multiLevelType w:val="hybridMultilevel"/>
    <w:tmpl w:val="0E9828D2"/>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9A7183"/>
    <w:multiLevelType w:val="hybridMultilevel"/>
    <w:tmpl w:val="AEE88F88"/>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4EEF7777"/>
    <w:multiLevelType w:val="hybridMultilevel"/>
    <w:tmpl w:val="7382CCA2"/>
    <w:lvl w:ilvl="0" w:tplc="F514AA62">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032A42"/>
    <w:multiLevelType w:val="hybridMultilevel"/>
    <w:tmpl w:val="67E639F8"/>
    <w:lvl w:ilvl="0" w:tplc="2F6488E6">
      <w:start w:val="1"/>
      <w:numFmt w:val="bullet"/>
      <w:lvlText w:val=""/>
      <w:lvlJc w:val="left"/>
      <w:pPr>
        <w:ind w:left="936" w:hanging="360"/>
      </w:pPr>
      <w:rPr>
        <w:rFonts w:ascii="Wingdings" w:hAnsi="Wingdings" w:hint="default"/>
        <w:sz w:val="20"/>
        <w:szCs w:val="20"/>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14" w15:restartNumberingAfterBreak="0">
    <w:nsid w:val="67D050CF"/>
    <w:multiLevelType w:val="hybridMultilevel"/>
    <w:tmpl w:val="13D8C8B6"/>
    <w:lvl w:ilvl="0" w:tplc="9DCAD322">
      <w:start w:val="1"/>
      <w:numFmt w:val="bullet"/>
      <w:lvlText w:val=""/>
      <w:lvlJc w:val="left"/>
      <w:pPr>
        <w:ind w:left="782" w:hanging="360"/>
      </w:pPr>
      <w:rPr>
        <w:rFonts w:ascii="Wingdings" w:hAnsi="Wingdings" w:hint="default"/>
        <w:b w:val="0"/>
        <w:i w:val="0"/>
        <w:color w:val="auto"/>
        <w:sz w:val="24"/>
        <w:szCs w:val="24"/>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1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9A060E"/>
    <w:multiLevelType w:val="hybridMultilevel"/>
    <w:tmpl w:val="0DEA4A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0"/>
  </w:num>
  <w:num w:numId="4">
    <w:abstractNumId w:val="7"/>
  </w:num>
  <w:num w:numId="5">
    <w:abstractNumId w:val="11"/>
  </w:num>
  <w:num w:numId="6">
    <w:abstractNumId w:val="14"/>
  </w:num>
  <w:num w:numId="7">
    <w:abstractNumId w:val="12"/>
  </w:num>
  <w:num w:numId="8">
    <w:abstractNumId w:val="2"/>
  </w:num>
  <w:num w:numId="9">
    <w:abstractNumId w:val="9"/>
  </w:num>
  <w:num w:numId="10">
    <w:abstractNumId w:val="3"/>
  </w:num>
  <w:num w:numId="11">
    <w:abstractNumId w:val="4"/>
  </w:num>
  <w:num w:numId="12">
    <w:abstractNumId w:val="16"/>
  </w:num>
  <w:num w:numId="13">
    <w:abstractNumId w:val="5"/>
  </w:num>
  <w:num w:numId="14">
    <w:abstractNumId w:val="6"/>
  </w:num>
  <w:num w:numId="15">
    <w:abstractNumId w:val="13"/>
  </w:num>
  <w:num w:numId="16">
    <w:abstractNumId w:val="8"/>
  </w:num>
  <w:num w:numId="1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ru-RU" w:vendorID="64" w:dllVersion="131078" w:nlCheck="1" w:checkStyle="0"/>
  <w:activeWritingStyle w:appName="MSWord" w:lang="en-US" w:vendorID="64" w:dllVersion="131078" w:nlCheck="1" w:checkStyle="1"/>
  <w:documentProtection w:edit="readOnly" w:enforcement="0"/>
  <w:defaultTabStop w:val="318"/>
  <w:characterSpacingControl w:val="doNotCompress"/>
  <w:hdrShapeDefaults>
    <o:shapedefaults v:ext="edit" spidmax="2142">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07D"/>
    <w:rsid w:val="00000705"/>
    <w:rsid w:val="0000160F"/>
    <w:rsid w:val="00006043"/>
    <w:rsid w:val="00006175"/>
    <w:rsid w:val="000077E8"/>
    <w:rsid w:val="000108F2"/>
    <w:rsid w:val="000129DE"/>
    <w:rsid w:val="00012EEF"/>
    <w:rsid w:val="00016D07"/>
    <w:rsid w:val="00016D3B"/>
    <w:rsid w:val="00025DE8"/>
    <w:rsid w:val="0003019A"/>
    <w:rsid w:val="00033144"/>
    <w:rsid w:val="00033214"/>
    <w:rsid w:val="00035391"/>
    <w:rsid w:val="0003625A"/>
    <w:rsid w:val="00045CAE"/>
    <w:rsid w:val="00047C83"/>
    <w:rsid w:val="00047EAE"/>
    <w:rsid w:val="0005163A"/>
    <w:rsid w:val="00051BEA"/>
    <w:rsid w:val="00051C9F"/>
    <w:rsid w:val="00053377"/>
    <w:rsid w:val="000536E3"/>
    <w:rsid w:val="00057CAE"/>
    <w:rsid w:val="00063DE2"/>
    <w:rsid w:val="000650A5"/>
    <w:rsid w:val="0006557D"/>
    <w:rsid w:val="000669E4"/>
    <w:rsid w:val="00066C91"/>
    <w:rsid w:val="00066D09"/>
    <w:rsid w:val="000675A4"/>
    <w:rsid w:val="00070D1B"/>
    <w:rsid w:val="000712C6"/>
    <w:rsid w:val="000714DC"/>
    <w:rsid w:val="00074CF5"/>
    <w:rsid w:val="000759BD"/>
    <w:rsid w:val="00075A12"/>
    <w:rsid w:val="00075ED2"/>
    <w:rsid w:val="00076957"/>
    <w:rsid w:val="00080BBA"/>
    <w:rsid w:val="00080CEE"/>
    <w:rsid w:val="0008100E"/>
    <w:rsid w:val="00081C3A"/>
    <w:rsid w:val="000822CD"/>
    <w:rsid w:val="00087593"/>
    <w:rsid w:val="00090E0E"/>
    <w:rsid w:val="00090E37"/>
    <w:rsid w:val="0009193A"/>
    <w:rsid w:val="00093610"/>
    <w:rsid w:val="0009545C"/>
    <w:rsid w:val="00095EAE"/>
    <w:rsid w:val="00096A9E"/>
    <w:rsid w:val="00096B8C"/>
    <w:rsid w:val="000A43FB"/>
    <w:rsid w:val="000A5D06"/>
    <w:rsid w:val="000B02C2"/>
    <w:rsid w:val="000B02CD"/>
    <w:rsid w:val="000B0408"/>
    <w:rsid w:val="000B0625"/>
    <w:rsid w:val="000B0774"/>
    <w:rsid w:val="000B0B0A"/>
    <w:rsid w:val="000B13E2"/>
    <w:rsid w:val="000B149F"/>
    <w:rsid w:val="000B4E42"/>
    <w:rsid w:val="000B5DC0"/>
    <w:rsid w:val="000B63BE"/>
    <w:rsid w:val="000C0B80"/>
    <w:rsid w:val="000C198E"/>
    <w:rsid w:val="000C2A0C"/>
    <w:rsid w:val="000C2E2D"/>
    <w:rsid w:val="000C3439"/>
    <w:rsid w:val="000C3D74"/>
    <w:rsid w:val="000C76CC"/>
    <w:rsid w:val="000C7B48"/>
    <w:rsid w:val="000D3FC1"/>
    <w:rsid w:val="000D43DD"/>
    <w:rsid w:val="000D45F9"/>
    <w:rsid w:val="000D4D3B"/>
    <w:rsid w:val="000D5066"/>
    <w:rsid w:val="000D6179"/>
    <w:rsid w:val="000D78D2"/>
    <w:rsid w:val="000D7C6A"/>
    <w:rsid w:val="000E0A45"/>
    <w:rsid w:val="000E0C84"/>
    <w:rsid w:val="000E32BE"/>
    <w:rsid w:val="000E571E"/>
    <w:rsid w:val="000E6587"/>
    <w:rsid w:val="000E6FB1"/>
    <w:rsid w:val="000E745D"/>
    <w:rsid w:val="000F3B41"/>
    <w:rsid w:val="000F75AE"/>
    <w:rsid w:val="0010055C"/>
    <w:rsid w:val="00102333"/>
    <w:rsid w:val="0010303E"/>
    <w:rsid w:val="00104903"/>
    <w:rsid w:val="0010499B"/>
    <w:rsid w:val="00105633"/>
    <w:rsid w:val="00112884"/>
    <w:rsid w:val="00112CD5"/>
    <w:rsid w:val="00116214"/>
    <w:rsid w:val="001226FE"/>
    <w:rsid w:val="0012556F"/>
    <w:rsid w:val="001257D7"/>
    <w:rsid w:val="00130FB4"/>
    <w:rsid w:val="00131E28"/>
    <w:rsid w:val="00135B51"/>
    <w:rsid w:val="00141A57"/>
    <w:rsid w:val="001468DF"/>
    <w:rsid w:val="001469F7"/>
    <w:rsid w:val="00146FCD"/>
    <w:rsid w:val="00150A34"/>
    <w:rsid w:val="001521FC"/>
    <w:rsid w:val="00152AA5"/>
    <w:rsid w:val="001542C7"/>
    <w:rsid w:val="00154954"/>
    <w:rsid w:val="00154C78"/>
    <w:rsid w:val="00154DBB"/>
    <w:rsid w:val="00154E6E"/>
    <w:rsid w:val="00155894"/>
    <w:rsid w:val="001601D6"/>
    <w:rsid w:val="0016105B"/>
    <w:rsid w:val="00163F40"/>
    <w:rsid w:val="001704FD"/>
    <w:rsid w:val="0017206A"/>
    <w:rsid w:val="001720D7"/>
    <w:rsid w:val="00173397"/>
    <w:rsid w:val="00174420"/>
    <w:rsid w:val="0017472D"/>
    <w:rsid w:val="001769A2"/>
    <w:rsid w:val="00177C4A"/>
    <w:rsid w:val="00180126"/>
    <w:rsid w:val="0018059D"/>
    <w:rsid w:val="00182250"/>
    <w:rsid w:val="001844BE"/>
    <w:rsid w:val="00184A5D"/>
    <w:rsid w:val="00185452"/>
    <w:rsid w:val="00185AF7"/>
    <w:rsid w:val="00186975"/>
    <w:rsid w:val="0018781D"/>
    <w:rsid w:val="00191FAA"/>
    <w:rsid w:val="001A007B"/>
    <w:rsid w:val="001A3C41"/>
    <w:rsid w:val="001A434A"/>
    <w:rsid w:val="001A6591"/>
    <w:rsid w:val="001A799A"/>
    <w:rsid w:val="001B09BD"/>
    <w:rsid w:val="001B0F95"/>
    <w:rsid w:val="001B20B4"/>
    <w:rsid w:val="001B4185"/>
    <w:rsid w:val="001B637F"/>
    <w:rsid w:val="001B6A51"/>
    <w:rsid w:val="001C05C3"/>
    <w:rsid w:val="001C1A3C"/>
    <w:rsid w:val="001C3396"/>
    <w:rsid w:val="001C3EA0"/>
    <w:rsid w:val="001C5DF6"/>
    <w:rsid w:val="001D06A2"/>
    <w:rsid w:val="001D32CF"/>
    <w:rsid w:val="001D330B"/>
    <w:rsid w:val="001D4D5C"/>
    <w:rsid w:val="001D5285"/>
    <w:rsid w:val="001D5A17"/>
    <w:rsid w:val="001E0771"/>
    <w:rsid w:val="001E23E1"/>
    <w:rsid w:val="001E31D8"/>
    <w:rsid w:val="001E36B9"/>
    <w:rsid w:val="001E3A83"/>
    <w:rsid w:val="001E5AC7"/>
    <w:rsid w:val="001E5B82"/>
    <w:rsid w:val="001E5C3A"/>
    <w:rsid w:val="001E6654"/>
    <w:rsid w:val="001F1D83"/>
    <w:rsid w:val="001F2536"/>
    <w:rsid w:val="001F3676"/>
    <w:rsid w:val="001F50CE"/>
    <w:rsid w:val="001F5EB8"/>
    <w:rsid w:val="001F6389"/>
    <w:rsid w:val="001F63E8"/>
    <w:rsid w:val="001F687A"/>
    <w:rsid w:val="002006F1"/>
    <w:rsid w:val="00201349"/>
    <w:rsid w:val="00202085"/>
    <w:rsid w:val="00202D24"/>
    <w:rsid w:val="00203CBC"/>
    <w:rsid w:val="00204109"/>
    <w:rsid w:val="00207D8B"/>
    <w:rsid w:val="00215C48"/>
    <w:rsid w:val="00216565"/>
    <w:rsid w:val="00221CC8"/>
    <w:rsid w:val="0022242C"/>
    <w:rsid w:val="002326A7"/>
    <w:rsid w:val="002355CB"/>
    <w:rsid w:val="0023564E"/>
    <w:rsid w:val="00241A38"/>
    <w:rsid w:val="002436C5"/>
    <w:rsid w:val="002452D9"/>
    <w:rsid w:val="00245F40"/>
    <w:rsid w:val="00245F6F"/>
    <w:rsid w:val="00247FA2"/>
    <w:rsid w:val="00250EBA"/>
    <w:rsid w:val="002527D0"/>
    <w:rsid w:val="0025402A"/>
    <w:rsid w:val="002603E9"/>
    <w:rsid w:val="0026223E"/>
    <w:rsid w:val="00263F4D"/>
    <w:rsid w:val="00265990"/>
    <w:rsid w:val="002660A9"/>
    <w:rsid w:val="0027146B"/>
    <w:rsid w:val="00275730"/>
    <w:rsid w:val="00275967"/>
    <w:rsid w:val="00275D4F"/>
    <w:rsid w:val="00276A9B"/>
    <w:rsid w:val="00277701"/>
    <w:rsid w:val="00280B54"/>
    <w:rsid w:val="00280FBE"/>
    <w:rsid w:val="00285191"/>
    <w:rsid w:val="002869AB"/>
    <w:rsid w:val="002875B7"/>
    <w:rsid w:val="00291A03"/>
    <w:rsid w:val="00291D6C"/>
    <w:rsid w:val="00293AC7"/>
    <w:rsid w:val="00294A87"/>
    <w:rsid w:val="00295254"/>
    <w:rsid w:val="00295D62"/>
    <w:rsid w:val="00296D53"/>
    <w:rsid w:val="002A18B8"/>
    <w:rsid w:val="002A4F06"/>
    <w:rsid w:val="002A78BA"/>
    <w:rsid w:val="002B1087"/>
    <w:rsid w:val="002B147F"/>
    <w:rsid w:val="002B42AE"/>
    <w:rsid w:val="002B4487"/>
    <w:rsid w:val="002B5AA4"/>
    <w:rsid w:val="002B5B21"/>
    <w:rsid w:val="002B6924"/>
    <w:rsid w:val="002B7030"/>
    <w:rsid w:val="002C0726"/>
    <w:rsid w:val="002C0B64"/>
    <w:rsid w:val="002C22BB"/>
    <w:rsid w:val="002C52D7"/>
    <w:rsid w:val="002C69CE"/>
    <w:rsid w:val="002D01EC"/>
    <w:rsid w:val="002D1742"/>
    <w:rsid w:val="002D214A"/>
    <w:rsid w:val="002D21ED"/>
    <w:rsid w:val="002D2ED9"/>
    <w:rsid w:val="002D3DD6"/>
    <w:rsid w:val="002D5E7B"/>
    <w:rsid w:val="002D692F"/>
    <w:rsid w:val="002D69CE"/>
    <w:rsid w:val="002D7B8B"/>
    <w:rsid w:val="002E046B"/>
    <w:rsid w:val="002E0EE7"/>
    <w:rsid w:val="002E164D"/>
    <w:rsid w:val="002E1F72"/>
    <w:rsid w:val="002E29CD"/>
    <w:rsid w:val="002E2BB2"/>
    <w:rsid w:val="002E6502"/>
    <w:rsid w:val="002E7247"/>
    <w:rsid w:val="002F0EC6"/>
    <w:rsid w:val="002F5E5E"/>
    <w:rsid w:val="003018B1"/>
    <w:rsid w:val="00302018"/>
    <w:rsid w:val="003021B4"/>
    <w:rsid w:val="00302556"/>
    <w:rsid w:val="00306251"/>
    <w:rsid w:val="003104A1"/>
    <w:rsid w:val="003203BA"/>
    <w:rsid w:val="0032479A"/>
    <w:rsid w:val="00324823"/>
    <w:rsid w:val="003251B8"/>
    <w:rsid w:val="003255FD"/>
    <w:rsid w:val="00325D4E"/>
    <w:rsid w:val="00325DEA"/>
    <w:rsid w:val="0032712A"/>
    <w:rsid w:val="003276F2"/>
    <w:rsid w:val="00330533"/>
    <w:rsid w:val="00331D74"/>
    <w:rsid w:val="00332C1F"/>
    <w:rsid w:val="00332C5C"/>
    <w:rsid w:val="00334FE5"/>
    <w:rsid w:val="003358AF"/>
    <w:rsid w:val="00335E7C"/>
    <w:rsid w:val="00340F05"/>
    <w:rsid w:val="0034256C"/>
    <w:rsid w:val="00344C7C"/>
    <w:rsid w:val="00345897"/>
    <w:rsid w:val="00346D7B"/>
    <w:rsid w:val="003471B4"/>
    <w:rsid w:val="00347F9F"/>
    <w:rsid w:val="003505C2"/>
    <w:rsid w:val="003517B4"/>
    <w:rsid w:val="003518A4"/>
    <w:rsid w:val="00352E25"/>
    <w:rsid w:val="00353995"/>
    <w:rsid w:val="00353F1E"/>
    <w:rsid w:val="00354A64"/>
    <w:rsid w:val="00355E2D"/>
    <w:rsid w:val="003616EC"/>
    <w:rsid w:val="003631B9"/>
    <w:rsid w:val="00365488"/>
    <w:rsid w:val="0036691F"/>
    <w:rsid w:val="003707FF"/>
    <w:rsid w:val="00373CF1"/>
    <w:rsid w:val="0037492C"/>
    <w:rsid w:val="003770EC"/>
    <w:rsid w:val="003779E2"/>
    <w:rsid w:val="00381103"/>
    <w:rsid w:val="00383982"/>
    <w:rsid w:val="00385456"/>
    <w:rsid w:val="00386548"/>
    <w:rsid w:val="00386879"/>
    <w:rsid w:val="003869F6"/>
    <w:rsid w:val="00390979"/>
    <w:rsid w:val="00391B0F"/>
    <w:rsid w:val="003933F0"/>
    <w:rsid w:val="00393A64"/>
    <w:rsid w:val="00395498"/>
    <w:rsid w:val="00395E00"/>
    <w:rsid w:val="003979D1"/>
    <w:rsid w:val="003A0BB3"/>
    <w:rsid w:val="003B22A0"/>
    <w:rsid w:val="003B3520"/>
    <w:rsid w:val="003B3D56"/>
    <w:rsid w:val="003B4847"/>
    <w:rsid w:val="003B4C4F"/>
    <w:rsid w:val="003B5371"/>
    <w:rsid w:val="003B7F46"/>
    <w:rsid w:val="003C5232"/>
    <w:rsid w:val="003C5553"/>
    <w:rsid w:val="003C564D"/>
    <w:rsid w:val="003C56BF"/>
    <w:rsid w:val="003C5922"/>
    <w:rsid w:val="003C74A9"/>
    <w:rsid w:val="003C7E55"/>
    <w:rsid w:val="003D02DD"/>
    <w:rsid w:val="003D13F3"/>
    <w:rsid w:val="003D3BD2"/>
    <w:rsid w:val="003D4281"/>
    <w:rsid w:val="003D52F0"/>
    <w:rsid w:val="003D686F"/>
    <w:rsid w:val="003D6B73"/>
    <w:rsid w:val="003E08FC"/>
    <w:rsid w:val="003E6035"/>
    <w:rsid w:val="003E61DF"/>
    <w:rsid w:val="003E75B2"/>
    <w:rsid w:val="003E7711"/>
    <w:rsid w:val="003F05BF"/>
    <w:rsid w:val="003F05C9"/>
    <w:rsid w:val="003F0D21"/>
    <w:rsid w:val="003F13D2"/>
    <w:rsid w:val="003F2E7B"/>
    <w:rsid w:val="003F36DA"/>
    <w:rsid w:val="003F37D9"/>
    <w:rsid w:val="003F441E"/>
    <w:rsid w:val="003F5D56"/>
    <w:rsid w:val="003F66BD"/>
    <w:rsid w:val="00401D66"/>
    <w:rsid w:val="004020E9"/>
    <w:rsid w:val="00402773"/>
    <w:rsid w:val="00405C0E"/>
    <w:rsid w:val="00412FDE"/>
    <w:rsid w:val="004142C9"/>
    <w:rsid w:val="00414460"/>
    <w:rsid w:val="004201FA"/>
    <w:rsid w:val="00421A47"/>
    <w:rsid w:val="00422363"/>
    <w:rsid w:val="00424198"/>
    <w:rsid w:val="004256A3"/>
    <w:rsid w:val="00430306"/>
    <w:rsid w:val="00432321"/>
    <w:rsid w:val="004351FE"/>
    <w:rsid w:val="00435973"/>
    <w:rsid w:val="00437256"/>
    <w:rsid w:val="004411E3"/>
    <w:rsid w:val="00442FE4"/>
    <w:rsid w:val="00446991"/>
    <w:rsid w:val="004511AD"/>
    <w:rsid w:val="004514E0"/>
    <w:rsid w:val="00451E62"/>
    <w:rsid w:val="0045352D"/>
    <w:rsid w:val="00453EC5"/>
    <w:rsid w:val="004609E9"/>
    <w:rsid w:val="00460DB0"/>
    <w:rsid w:val="00462813"/>
    <w:rsid w:val="00463335"/>
    <w:rsid w:val="004637B3"/>
    <w:rsid w:val="00464618"/>
    <w:rsid w:val="00464956"/>
    <w:rsid w:val="0046769C"/>
    <w:rsid w:val="0047192C"/>
    <w:rsid w:val="00473A48"/>
    <w:rsid w:val="00476419"/>
    <w:rsid w:val="00481336"/>
    <w:rsid w:val="00481EBA"/>
    <w:rsid w:val="00483429"/>
    <w:rsid w:val="0048428D"/>
    <w:rsid w:val="004939C9"/>
    <w:rsid w:val="00495D1B"/>
    <w:rsid w:val="004A16E8"/>
    <w:rsid w:val="004A1857"/>
    <w:rsid w:val="004A2182"/>
    <w:rsid w:val="004A3C5B"/>
    <w:rsid w:val="004A4B97"/>
    <w:rsid w:val="004A6212"/>
    <w:rsid w:val="004A6478"/>
    <w:rsid w:val="004A6515"/>
    <w:rsid w:val="004A78DB"/>
    <w:rsid w:val="004A7E69"/>
    <w:rsid w:val="004B05D3"/>
    <w:rsid w:val="004B09AF"/>
    <w:rsid w:val="004B0EC1"/>
    <w:rsid w:val="004B2C18"/>
    <w:rsid w:val="004B31A8"/>
    <w:rsid w:val="004B7B0B"/>
    <w:rsid w:val="004C0FEA"/>
    <w:rsid w:val="004C12FD"/>
    <w:rsid w:val="004C3A7C"/>
    <w:rsid w:val="004C4D7C"/>
    <w:rsid w:val="004C5157"/>
    <w:rsid w:val="004D32D4"/>
    <w:rsid w:val="004D5274"/>
    <w:rsid w:val="004E11AF"/>
    <w:rsid w:val="004E1713"/>
    <w:rsid w:val="004E1A81"/>
    <w:rsid w:val="004E28DA"/>
    <w:rsid w:val="004E2F6C"/>
    <w:rsid w:val="004E33E2"/>
    <w:rsid w:val="004E5554"/>
    <w:rsid w:val="004E6125"/>
    <w:rsid w:val="004E65F6"/>
    <w:rsid w:val="004F1EE2"/>
    <w:rsid w:val="004F32D1"/>
    <w:rsid w:val="004F3633"/>
    <w:rsid w:val="004F5F26"/>
    <w:rsid w:val="00501E04"/>
    <w:rsid w:val="00502EAD"/>
    <w:rsid w:val="00503558"/>
    <w:rsid w:val="00505AFF"/>
    <w:rsid w:val="00505EF2"/>
    <w:rsid w:val="005103BB"/>
    <w:rsid w:val="00510C7B"/>
    <w:rsid w:val="00512151"/>
    <w:rsid w:val="005126A1"/>
    <w:rsid w:val="00515CAF"/>
    <w:rsid w:val="00515F52"/>
    <w:rsid w:val="00516133"/>
    <w:rsid w:val="0051784F"/>
    <w:rsid w:val="0052113C"/>
    <w:rsid w:val="0052342D"/>
    <w:rsid w:val="00523CAF"/>
    <w:rsid w:val="00524F46"/>
    <w:rsid w:val="00530CE5"/>
    <w:rsid w:val="00530EFF"/>
    <w:rsid w:val="00531A8A"/>
    <w:rsid w:val="0053260F"/>
    <w:rsid w:val="00533731"/>
    <w:rsid w:val="005348A5"/>
    <w:rsid w:val="00540007"/>
    <w:rsid w:val="005418E8"/>
    <w:rsid w:val="00541ECA"/>
    <w:rsid w:val="0054224F"/>
    <w:rsid w:val="005422C2"/>
    <w:rsid w:val="005429C9"/>
    <w:rsid w:val="0054331E"/>
    <w:rsid w:val="005438C1"/>
    <w:rsid w:val="00544BF6"/>
    <w:rsid w:val="00545D45"/>
    <w:rsid w:val="00545F62"/>
    <w:rsid w:val="00546747"/>
    <w:rsid w:val="005477FD"/>
    <w:rsid w:val="005479FF"/>
    <w:rsid w:val="0055158C"/>
    <w:rsid w:val="00553229"/>
    <w:rsid w:val="0055327C"/>
    <w:rsid w:val="005538E2"/>
    <w:rsid w:val="00554D22"/>
    <w:rsid w:val="005620CB"/>
    <w:rsid w:val="00562C71"/>
    <w:rsid w:val="0056586F"/>
    <w:rsid w:val="00565E4E"/>
    <w:rsid w:val="005678C0"/>
    <w:rsid w:val="00567E59"/>
    <w:rsid w:val="005704D9"/>
    <w:rsid w:val="00571E98"/>
    <w:rsid w:val="0057261B"/>
    <w:rsid w:val="00573D8A"/>
    <w:rsid w:val="00575BB6"/>
    <w:rsid w:val="00575E8F"/>
    <w:rsid w:val="005806F3"/>
    <w:rsid w:val="0058382F"/>
    <w:rsid w:val="00584C5C"/>
    <w:rsid w:val="0058681B"/>
    <w:rsid w:val="00586C58"/>
    <w:rsid w:val="00587414"/>
    <w:rsid w:val="00591BEC"/>
    <w:rsid w:val="00595312"/>
    <w:rsid w:val="0059790A"/>
    <w:rsid w:val="005A0715"/>
    <w:rsid w:val="005A0E4C"/>
    <w:rsid w:val="005A3A33"/>
    <w:rsid w:val="005A4AC7"/>
    <w:rsid w:val="005A5803"/>
    <w:rsid w:val="005A6342"/>
    <w:rsid w:val="005A6B41"/>
    <w:rsid w:val="005B1A6D"/>
    <w:rsid w:val="005B2FC3"/>
    <w:rsid w:val="005B543E"/>
    <w:rsid w:val="005B5CF4"/>
    <w:rsid w:val="005B5FA6"/>
    <w:rsid w:val="005B6276"/>
    <w:rsid w:val="005B7471"/>
    <w:rsid w:val="005C1B6A"/>
    <w:rsid w:val="005C5376"/>
    <w:rsid w:val="005C6616"/>
    <w:rsid w:val="005C7423"/>
    <w:rsid w:val="005D198B"/>
    <w:rsid w:val="005D256E"/>
    <w:rsid w:val="005D35AF"/>
    <w:rsid w:val="005D5FE6"/>
    <w:rsid w:val="005D79A1"/>
    <w:rsid w:val="005E0061"/>
    <w:rsid w:val="005E0469"/>
    <w:rsid w:val="005E0990"/>
    <w:rsid w:val="005E2D7E"/>
    <w:rsid w:val="005E7888"/>
    <w:rsid w:val="005F0D03"/>
    <w:rsid w:val="005F2B8F"/>
    <w:rsid w:val="005F2DD8"/>
    <w:rsid w:val="005F3333"/>
    <w:rsid w:val="005F337A"/>
    <w:rsid w:val="005F37F9"/>
    <w:rsid w:val="005F4E85"/>
    <w:rsid w:val="005F6D21"/>
    <w:rsid w:val="005F727E"/>
    <w:rsid w:val="005F79D1"/>
    <w:rsid w:val="0060186A"/>
    <w:rsid w:val="006045A5"/>
    <w:rsid w:val="00605EEB"/>
    <w:rsid w:val="0060668C"/>
    <w:rsid w:val="00606E21"/>
    <w:rsid w:val="0061041C"/>
    <w:rsid w:val="0061233B"/>
    <w:rsid w:val="00615BB7"/>
    <w:rsid w:val="00617051"/>
    <w:rsid w:val="00617B8C"/>
    <w:rsid w:val="00620FC9"/>
    <w:rsid w:val="0062454E"/>
    <w:rsid w:val="00624C7C"/>
    <w:rsid w:val="00625BF9"/>
    <w:rsid w:val="006264A1"/>
    <w:rsid w:val="0062755D"/>
    <w:rsid w:val="00637393"/>
    <w:rsid w:val="006410ED"/>
    <w:rsid w:val="00642589"/>
    <w:rsid w:val="00642991"/>
    <w:rsid w:val="00642C4B"/>
    <w:rsid w:val="00646E5C"/>
    <w:rsid w:val="00647136"/>
    <w:rsid w:val="00647280"/>
    <w:rsid w:val="00651BB6"/>
    <w:rsid w:val="00651F4C"/>
    <w:rsid w:val="00653DE3"/>
    <w:rsid w:val="00653F96"/>
    <w:rsid w:val="00655507"/>
    <w:rsid w:val="00655E0D"/>
    <w:rsid w:val="00656F4D"/>
    <w:rsid w:val="00657168"/>
    <w:rsid w:val="0065757B"/>
    <w:rsid w:val="00657FBB"/>
    <w:rsid w:val="00660A27"/>
    <w:rsid w:val="006616E0"/>
    <w:rsid w:val="00662DAE"/>
    <w:rsid w:val="006635F9"/>
    <w:rsid w:val="0066413B"/>
    <w:rsid w:val="00664EE9"/>
    <w:rsid w:val="00665568"/>
    <w:rsid w:val="00665581"/>
    <w:rsid w:val="006658B3"/>
    <w:rsid w:val="00666051"/>
    <w:rsid w:val="0066698A"/>
    <w:rsid w:val="006669A5"/>
    <w:rsid w:val="00671020"/>
    <w:rsid w:val="0067239B"/>
    <w:rsid w:val="00674876"/>
    <w:rsid w:val="00674E27"/>
    <w:rsid w:val="00676F78"/>
    <w:rsid w:val="006808A9"/>
    <w:rsid w:val="0069006A"/>
    <w:rsid w:val="006911FD"/>
    <w:rsid w:val="00696255"/>
    <w:rsid w:val="006A28CB"/>
    <w:rsid w:val="006A7F41"/>
    <w:rsid w:val="006B10CB"/>
    <w:rsid w:val="006B5D5A"/>
    <w:rsid w:val="006B60B2"/>
    <w:rsid w:val="006B7338"/>
    <w:rsid w:val="006C1EB1"/>
    <w:rsid w:val="006C28B9"/>
    <w:rsid w:val="006C7C7F"/>
    <w:rsid w:val="006D0049"/>
    <w:rsid w:val="006D140D"/>
    <w:rsid w:val="006D2C6A"/>
    <w:rsid w:val="006D4A2C"/>
    <w:rsid w:val="006D55E8"/>
    <w:rsid w:val="006E3364"/>
    <w:rsid w:val="006E4194"/>
    <w:rsid w:val="006E50F9"/>
    <w:rsid w:val="006F02FB"/>
    <w:rsid w:val="006F3603"/>
    <w:rsid w:val="00700995"/>
    <w:rsid w:val="00702661"/>
    <w:rsid w:val="0070464E"/>
    <w:rsid w:val="007058E4"/>
    <w:rsid w:val="00706199"/>
    <w:rsid w:val="00706970"/>
    <w:rsid w:val="0071102F"/>
    <w:rsid w:val="00714902"/>
    <w:rsid w:val="00715BEA"/>
    <w:rsid w:val="0072023F"/>
    <w:rsid w:val="00722A78"/>
    <w:rsid w:val="00722BC7"/>
    <w:rsid w:val="00723DC6"/>
    <w:rsid w:val="00723E06"/>
    <w:rsid w:val="00725DFF"/>
    <w:rsid w:val="00725ECA"/>
    <w:rsid w:val="00727A1C"/>
    <w:rsid w:val="00731D7B"/>
    <w:rsid w:val="007324CE"/>
    <w:rsid w:val="00741DEE"/>
    <w:rsid w:val="00741F8B"/>
    <w:rsid w:val="00742DB1"/>
    <w:rsid w:val="00743795"/>
    <w:rsid w:val="007455A0"/>
    <w:rsid w:val="00745A82"/>
    <w:rsid w:val="0074669C"/>
    <w:rsid w:val="00746E4F"/>
    <w:rsid w:val="00747B5E"/>
    <w:rsid w:val="007533FA"/>
    <w:rsid w:val="0075554D"/>
    <w:rsid w:val="00755ED6"/>
    <w:rsid w:val="00756CC6"/>
    <w:rsid w:val="00757089"/>
    <w:rsid w:val="00760DF7"/>
    <w:rsid w:val="0076467D"/>
    <w:rsid w:val="00765DE2"/>
    <w:rsid w:val="00771380"/>
    <w:rsid w:val="007754C0"/>
    <w:rsid w:val="007759F9"/>
    <w:rsid w:val="0077657F"/>
    <w:rsid w:val="00776C7D"/>
    <w:rsid w:val="00777C85"/>
    <w:rsid w:val="00777DE7"/>
    <w:rsid w:val="00780D42"/>
    <w:rsid w:val="00781072"/>
    <w:rsid w:val="00781AB1"/>
    <w:rsid w:val="007846E7"/>
    <w:rsid w:val="0078499C"/>
    <w:rsid w:val="007861F3"/>
    <w:rsid w:val="007869E9"/>
    <w:rsid w:val="00787703"/>
    <w:rsid w:val="0079075B"/>
    <w:rsid w:val="00791555"/>
    <w:rsid w:val="0079303A"/>
    <w:rsid w:val="00794ECC"/>
    <w:rsid w:val="007A0686"/>
    <w:rsid w:val="007A2B84"/>
    <w:rsid w:val="007A7BA5"/>
    <w:rsid w:val="007B0CC9"/>
    <w:rsid w:val="007B138E"/>
    <w:rsid w:val="007B30B1"/>
    <w:rsid w:val="007B36E6"/>
    <w:rsid w:val="007B48D8"/>
    <w:rsid w:val="007B5E6D"/>
    <w:rsid w:val="007B60BB"/>
    <w:rsid w:val="007C0A1A"/>
    <w:rsid w:val="007C7106"/>
    <w:rsid w:val="007D1E75"/>
    <w:rsid w:val="007D2F7E"/>
    <w:rsid w:val="007D6A73"/>
    <w:rsid w:val="007D6D1F"/>
    <w:rsid w:val="007E3C8F"/>
    <w:rsid w:val="007E4A65"/>
    <w:rsid w:val="007E549F"/>
    <w:rsid w:val="007E56BC"/>
    <w:rsid w:val="007F29EF"/>
    <w:rsid w:val="007F2EBC"/>
    <w:rsid w:val="007F511A"/>
    <w:rsid w:val="007F53C4"/>
    <w:rsid w:val="007F62B9"/>
    <w:rsid w:val="007F6DF1"/>
    <w:rsid w:val="007F7B01"/>
    <w:rsid w:val="00800256"/>
    <w:rsid w:val="00800CDD"/>
    <w:rsid w:val="008026C3"/>
    <w:rsid w:val="008029AB"/>
    <w:rsid w:val="00802F86"/>
    <w:rsid w:val="008033EF"/>
    <w:rsid w:val="00805C11"/>
    <w:rsid w:val="00805D4F"/>
    <w:rsid w:val="008063FC"/>
    <w:rsid w:val="00806DBE"/>
    <w:rsid w:val="00811092"/>
    <w:rsid w:val="00811183"/>
    <w:rsid w:val="00814675"/>
    <w:rsid w:val="008177AB"/>
    <w:rsid w:val="008201AB"/>
    <w:rsid w:val="008205D1"/>
    <w:rsid w:val="00820C92"/>
    <w:rsid w:val="00822C38"/>
    <w:rsid w:val="00823F9F"/>
    <w:rsid w:val="008241B3"/>
    <w:rsid w:val="00825224"/>
    <w:rsid w:val="00825563"/>
    <w:rsid w:val="008269D4"/>
    <w:rsid w:val="00830A3D"/>
    <w:rsid w:val="0083478A"/>
    <w:rsid w:val="0084019E"/>
    <w:rsid w:val="0084209F"/>
    <w:rsid w:val="0084360A"/>
    <w:rsid w:val="00843A5D"/>
    <w:rsid w:val="00844027"/>
    <w:rsid w:val="008440D9"/>
    <w:rsid w:val="0084658B"/>
    <w:rsid w:val="00846C99"/>
    <w:rsid w:val="008507EB"/>
    <w:rsid w:val="00851566"/>
    <w:rsid w:val="008516D3"/>
    <w:rsid w:val="008518BD"/>
    <w:rsid w:val="00851C79"/>
    <w:rsid w:val="008530D8"/>
    <w:rsid w:val="008577C8"/>
    <w:rsid w:val="00860E76"/>
    <w:rsid w:val="00861FD5"/>
    <w:rsid w:val="00864153"/>
    <w:rsid w:val="00871715"/>
    <w:rsid w:val="00872F15"/>
    <w:rsid w:val="00877BB0"/>
    <w:rsid w:val="0088125A"/>
    <w:rsid w:val="0088354C"/>
    <w:rsid w:val="0088436C"/>
    <w:rsid w:val="00885B7D"/>
    <w:rsid w:val="00885F99"/>
    <w:rsid w:val="008864C8"/>
    <w:rsid w:val="00890811"/>
    <w:rsid w:val="008920C5"/>
    <w:rsid w:val="00892179"/>
    <w:rsid w:val="0089299C"/>
    <w:rsid w:val="00892A78"/>
    <w:rsid w:val="008936DE"/>
    <w:rsid w:val="0089566B"/>
    <w:rsid w:val="00896B53"/>
    <w:rsid w:val="00897C7E"/>
    <w:rsid w:val="008A0E04"/>
    <w:rsid w:val="008A15CC"/>
    <w:rsid w:val="008A445C"/>
    <w:rsid w:val="008A64E6"/>
    <w:rsid w:val="008A665E"/>
    <w:rsid w:val="008A6DC9"/>
    <w:rsid w:val="008B3B41"/>
    <w:rsid w:val="008B4001"/>
    <w:rsid w:val="008B5F43"/>
    <w:rsid w:val="008B7195"/>
    <w:rsid w:val="008C1BF5"/>
    <w:rsid w:val="008C21EB"/>
    <w:rsid w:val="008C2352"/>
    <w:rsid w:val="008C571D"/>
    <w:rsid w:val="008C6265"/>
    <w:rsid w:val="008D129E"/>
    <w:rsid w:val="008D1F84"/>
    <w:rsid w:val="008D3AB9"/>
    <w:rsid w:val="008D556C"/>
    <w:rsid w:val="008D73C0"/>
    <w:rsid w:val="008D7DF8"/>
    <w:rsid w:val="008E0469"/>
    <w:rsid w:val="008E4AC0"/>
    <w:rsid w:val="008E4CBA"/>
    <w:rsid w:val="008E6936"/>
    <w:rsid w:val="008E7860"/>
    <w:rsid w:val="008F0D93"/>
    <w:rsid w:val="008F1850"/>
    <w:rsid w:val="008F2A35"/>
    <w:rsid w:val="008F752C"/>
    <w:rsid w:val="009004FE"/>
    <w:rsid w:val="009009E9"/>
    <w:rsid w:val="00900AA6"/>
    <w:rsid w:val="00903FB2"/>
    <w:rsid w:val="009064DA"/>
    <w:rsid w:val="009133EF"/>
    <w:rsid w:val="00913B96"/>
    <w:rsid w:val="00916C7B"/>
    <w:rsid w:val="00917A45"/>
    <w:rsid w:val="00917D6F"/>
    <w:rsid w:val="00922D65"/>
    <w:rsid w:val="009240DE"/>
    <w:rsid w:val="00924CCA"/>
    <w:rsid w:val="00924F6B"/>
    <w:rsid w:val="00925150"/>
    <w:rsid w:val="00925B79"/>
    <w:rsid w:val="009265F2"/>
    <w:rsid w:val="00930598"/>
    <w:rsid w:val="009305A6"/>
    <w:rsid w:val="0093198F"/>
    <w:rsid w:val="00931C6A"/>
    <w:rsid w:val="009321A5"/>
    <w:rsid w:val="0093351F"/>
    <w:rsid w:val="0093477E"/>
    <w:rsid w:val="009366CE"/>
    <w:rsid w:val="009372F8"/>
    <w:rsid w:val="00944520"/>
    <w:rsid w:val="0094627D"/>
    <w:rsid w:val="0094713C"/>
    <w:rsid w:val="0094718B"/>
    <w:rsid w:val="00947EA7"/>
    <w:rsid w:val="009507E8"/>
    <w:rsid w:val="0095135B"/>
    <w:rsid w:val="00951AF6"/>
    <w:rsid w:val="00952C53"/>
    <w:rsid w:val="00954FF4"/>
    <w:rsid w:val="00956C58"/>
    <w:rsid w:val="00957F9A"/>
    <w:rsid w:val="00960D0C"/>
    <w:rsid w:val="00962E4D"/>
    <w:rsid w:val="00962E68"/>
    <w:rsid w:val="00963177"/>
    <w:rsid w:val="00964443"/>
    <w:rsid w:val="00972999"/>
    <w:rsid w:val="00973FF8"/>
    <w:rsid w:val="00974170"/>
    <w:rsid w:val="00974901"/>
    <w:rsid w:val="00976A78"/>
    <w:rsid w:val="00983529"/>
    <w:rsid w:val="00986E47"/>
    <w:rsid w:val="00986E9B"/>
    <w:rsid w:val="009871F8"/>
    <w:rsid w:val="0099094C"/>
    <w:rsid w:val="00990A74"/>
    <w:rsid w:val="009975DB"/>
    <w:rsid w:val="009A026C"/>
    <w:rsid w:val="009A1D61"/>
    <w:rsid w:val="009A26DA"/>
    <w:rsid w:val="009A47FA"/>
    <w:rsid w:val="009A4E36"/>
    <w:rsid w:val="009A668D"/>
    <w:rsid w:val="009A7A9E"/>
    <w:rsid w:val="009B05E2"/>
    <w:rsid w:val="009B0984"/>
    <w:rsid w:val="009B1B2F"/>
    <w:rsid w:val="009B5E67"/>
    <w:rsid w:val="009B69C8"/>
    <w:rsid w:val="009B7409"/>
    <w:rsid w:val="009B79D0"/>
    <w:rsid w:val="009C54C2"/>
    <w:rsid w:val="009C5BD3"/>
    <w:rsid w:val="009C7414"/>
    <w:rsid w:val="009D18F4"/>
    <w:rsid w:val="009D23DF"/>
    <w:rsid w:val="009D34E5"/>
    <w:rsid w:val="009D4FC5"/>
    <w:rsid w:val="009D6763"/>
    <w:rsid w:val="009D68E8"/>
    <w:rsid w:val="009D6C53"/>
    <w:rsid w:val="009E076C"/>
    <w:rsid w:val="009E1257"/>
    <w:rsid w:val="009E2C87"/>
    <w:rsid w:val="009E35D0"/>
    <w:rsid w:val="009E3B36"/>
    <w:rsid w:val="009E3DBE"/>
    <w:rsid w:val="009E3DD9"/>
    <w:rsid w:val="009E4B50"/>
    <w:rsid w:val="009E4D00"/>
    <w:rsid w:val="009E6AD2"/>
    <w:rsid w:val="009E6F46"/>
    <w:rsid w:val="009E7FEB"/>
    <w:rsid w:val="009F197D"/>
    <w:rsid w:val="009F3025"/>
    <w:rsid w:val="009F4D69"/>
    <w:rsid w:val="009F505B"/>
    <w:rsid w:val="00A0077B"/>
    <w:rsid w:val="00A0280D"/>
    <w:rsid w:val="00A03FBE"/>
    <w:rsid w:val="00A04894"/>
    <w:rsid w:val="00A05B3A"/>
    <w:rsid w:val="00A06B63"/>
    <w:rsid w:val="00A06EE0"/>
    <w:rsid w:val="00A103C0"/>
    <w:rsid w:val="00A129B1"/>
    <w:rsid w:val="00A14528"/>
    <w:rsid w:val="00A14D2C"/>
    <w:rsid w:val="00A2056A"/>
    <w:rsid w:val="00A23CCA"/>
    <w:rsid w:val="00A27B93"/>
    <w:rsid w:val="00A31057"/>
    <w:rsid w:val="00A3186E"/>
    <w:rsid w:val="00A31AD4"/>
    <w:rsid w:val="00A3201B"/>
    <w:rsid w:val="00A339AA"/>
    <w:rsid w:val="00A33A54"/>
    <w:rsid w:val="00A3496F"/>
    <w:rsid w:val="00A374A5"/>
    <w:rsid w:val="00A402E9"/>
    <w:rsid w:val="00A42963"/>
    <w:rsid w:val="00A43DA5"/>
    <w:rsid w:val="00A45F69"/>
    <w:rsid w:val="00A52684"/>
    <w:rsid w:val="00A533ED"/>
    <w:rsid w:val="00A54D16"/>
    <w:rsid w:val="00A5554F"/>
    <w:rsid w:val="00A56B4C"/>
    <w:rsid w:val="00A603A8"/>
    <w:rsid w:val="00A63F88"/>
    <w:rsid w:val="00A64012"/>
    <w:rsid w:val="00A648B2"/>
    <w:rsid w:val="00A65CEB"/>
    <w:rsid w:val="00A66470"/>
    <w:rsid w:val="00A70BA4"/>
    <w:rsid w:val="00A70D87"/>
    <w:rsid w:val="00A70EBE"/>
    <w:rsid w:val="00A74DB2"/>
    <w:rsid w:val="00A82A87"/>
    <w:rsid w:val="00A8448C"/>
    <w:rsid w:val="00A92CE6"/>
    <w:rsid w:val="00A93F75"/>
    <w:rsid w:val="00AA11EE"/>
    <w:rsid w:val="00AA2AD3"/>
    <w:rsid w:val="00AA4A36"/>
    <w:rsid w:val="00AA5EB0"/>
    <w:rsid w:val="00AA5FC5"/>
    <w:rsid w:val="00AA672A"/>
    <w:rsid w:val="00AB0F82"/>
    <w:rsid w:val="00AB3AB5"/>
    <w:rsid w:val="00AB5478"/>
    <w:rsid w:val="00AC059B"/>
    <w:rsid w:val="00AC21D3"/>
    <w:rsid w:val="00AC4207"/>
    <w:rsid w:val="00AC596E"/>
    <w:rsid w:val="00AC760C"/>
    <w:rsid w:val="00AC7ABE"/>
    <w:rsid w:val="00AD2C51"/>
    <w:rsid w:val="00AD5EB2"/>
    <w:rsid w:val="00AD5EDF"/>
    <w:rsid w:val="00AD61CC"/>
    <w:rsid w:val="00AE28A1"/>
    <w:rsid w:val="00AE29B1"/>
    <w:rsid w:val="00AE3188"/>
    <w:rsid w:val="00AE441F"/>
    <w:rsid w:val="00AE7AB7"/>
    <w:rsid w:val="00AF12B9"/>
    <w:rsid w:val="00AF2863"/>
    <w:rsid w:val="00AF3FF9"/>
    <w:rsid w:val="00AF6728"/>
    <w:rsid w:val="00AF68F4"/>
    <w:rsid w:val="00B002B5"/>
    <w:rsid w:val="00B014FC"/>
    <w:rsid w:val="00B02126"/>
    <w:rsid w:val="00B02B44"/>
    <w:rsid w:val="00B02E97"/>
    <w:rsid w:val="00B02EDC"/>
    <w:rsid w:val="00B03568"/>
    <w:rsid w:val="00B04159"/>
    <w:rsid w:val="00B076ED"/>
    <w:rsid w:val="00B11B66"/>
    <w:rsid w:val="00B150CE"/>
    <w:rsid w:val="00B22A33"/>
    <w:rsid w:val="00B231DD"/>
    <w:rsid w:val="00B24A87"/>
    <w:rsid w:val="00B27E93"/>
    <w:rsid w:val="00B30949"/>
    <w:rsid w:val="00B31409"/>
    <w:rsid w:val="00B33423"/>
    <w:rsid w:val="00B34013"/>
    <w:rsid w:val="00B34385"/>
    <w:rsid w:val="00B34432"/>
    <w:rsid w:val="00B3533C"/>
    <w:rsid w:val="00B3539F"/>
    <w:rsid w:val="00B3551F"/>
    <w:rsid w:val="00B3586A"/>
    <w:rsid w:val="00B35BA7"/>
    <w:rsid w:val="00B37FFB"/>
    <w:rsid w:val="00B41F87"/>
    <w:rsid w:val="00B42572"/>
    <w:rsid w:val="00B4290A"/>
    <w:rsid w:val="00B43803"/>
    <w:rsid w:val="00B43A38"/>
    <w:rsid w:val="00B44270"/>
    <w:rsid w:val="00B44B84"/>
    <w:rsid w:val="00B45023"/>
    <w:rsid w:val="00B451C3"/>
    <w:rsid w:val="00B454A6"/>
    <w:rsid w:val="00B46395"/>
    <w:rsid w:val="00B53047"/>
    <w:rsid w:val="00B5522E"/>
    <w:rsid w:val="00B56515"/>
    <w:rsid w:val="00B57F51"/>
    <w:rsid w:val="00B623A5"/>
    <w:rsid w:val="00B62B64"/>
    <w:rsid w:val="00B644C6"/>
    <w:rsid w:val="00B70CDF"/>
    <w:rsid w:val="00B70EF4"/>
    <w:rsid w:val="00B71598"/>
    <w:rsid w:val="00B73DD4"/>
    <w:rsid w:val="00B75A16"/>
    <w:rsid w:val="00B771AA"/>
    <w:rsid w:val="00B800C5"/>
    <w:rsid w:val="00B82736"/>
    <w:rsid w:val="00B864BC"/>
    <w:rsid w:val="00B91188"/>
    <w:rsid w:val="00B93530"/>
    <w:rsid w:val="00B95748"/>
    <w:rsid w:val="00B95962"/>
    <w:rsid w:val="00B96BFD"/>
    <w:rsid w:val="00B96D61"/>
    <w:rsid w:val="00BA0262"/>
    <w:rsid w:val="00BA0FCE"/>
    <w:rsid w:val="00BA1F5D"/>
    <w:rsid w:val="00BA2378"/>
    <w:rsid w:val="00BA29B7"/>
    <w:rsid w:val="00BA38AE"/>
    <w:rsid w:val="00BA4256"/>
    <w:rsid w:val="00BA61F2"/>
    <w:rsid w:val="00BB15A1"/>
    <w:rsid w:val="00BB3420"/>
    <w:rsid w:val="00BB424E"/>
    <w:rsid w:val="00BB6EEE"/>
    <w:rsid w:val="00BB7321"/>
    <w:rsid w:val="00BB767B"/>
    <w:rsid w:val="00BC0994"/>
    <w:rsid w:val="00BC0EB5"/>
    <w:rsid w:val="00BC1EBA"/>
    <w:rsid w:val="00BC3ED6"/>
    <w:rsid w:val="00BD2CA1"/>
    <w:rsid w:val="00BD5E4E"/>
    <w:rsid w:val="00BD6677"/>
    <w:rsid w:val="00BE278B"/>
    <w:rsid w:val="00BE3B93"/>
    <w:rsid w:val="00BE43D8"/>
    <w:rsid w:val="00BE49D4"/>
    <w:rsid w:val="00BE7124"/>
    <w:rsid w:val="00BE74C6"/>
    <w:rsid w:val="00BF42CD"/>
    <w:rsid w:val="00BF64FB"/>
    <w:rsid w:val="00BF7687"/>
    <w:rsid w:val="00BF7CF2"/>
    <w:rsid w:val="00C01D5A"/>
    <w:rsid w:val="00C03E05"/>
    <w:rsid w:val="00C044D3"/>
    <w:rsid w:val="00C04CAE"/>
    <w:rsid w:val="00C1292A"/>
    <w:rsid w:val="00C1461C"/>
    <w:rsid w:val="00C15D45"/>
    <w:rsid w:val="00C205CC"/>
    <w:rsid w:val="00C20C46"/>
    <w:rsid w:val="00C21B5F"/>
    <w:rsid w:val="00C223F4"/>
    <w:rsid w:val="00C232C3"/>
    <w:rsid w:val="00C25849"/>
    <w:rsid w:val="00C272A2"/>
    <w:rsid w:val="00C2768C"/>
    <w:rsid w:val="00C27700"/>
    <w:rsid w:val="00C27A5B"/>
    <w:rsid w:val="00C301F8"/>
    <w:rsid w:val="00C30239"/>
    <w:rsid w:val="00C33201"/>
    <w:rsid w:val="00C33DEE"/>
    <w:rsid w:val="00C3404B"/>
    <w:rsid w:val="00C340A2"/>
    <w:rsid w:val="00C367A8"/>
    <w:rsid w:val="00C433DF"/>
    <w:rsid w:val="00C43ADF"/>
    <w:rsid w:val="00C43E8F"/>
    <w:rsid w:val="00C45842"/>
    <w:rsid w:val="00C46762"/>
    <w:rsid w:val="00C46FF6"/>
    <w:rsid w:val="00C53623"/>
    <w:rsid w:val="00C5429A"/>
    <w:rsid w:val="00C557F1"/>
    <w:rsid w:val="00C573A7"/>
    <w:rsid w:val="00C60712"/>
    <w:rsid w:val="00C60BF2"/>
    <w:rsid w:val="00C6507E"/>
    <w:rsid w:val="00C65DD5"/>
    <w:rsid w:val="00C750A2"/>
    <w:rsid w:val="00C81FB1"/>
    <w:rsid w:val="00C829D4"/>
    <w:rsid w:val="00C83FBB"/>
    <w:rsid w:val="00C8454A"/>
    <w:rsid w:val="00C84EF0"/>
    <w:rsid w:val="00C851FA"/>
    <w:rsid w:val="00C86CD4"/>
    <w:rsid w:val="00C877A3"/>
    <w:rsid w:val="00C87B5B"/>
    <w:rsid w:val="00C90F71"/>
    <w:rsid w:val="00C9373E"/>
    <w:rsid w:val="00C93F42"/>
    <w:rsid w:val="00C94A84"/>
    <w:rsid w:val="00C94D87"/>
    <w:rsid w:val="00C94DFC"/>
    <w:rsid w:val="00C95FD5"/>
    <w:rsid w:val="00C96251"/>
    <w:rsid w:val="00C97EF1"/>
    <w:rsid w:val="00CA0A5D"/>
    <w:rsid w:val="00CA16DF"/>
    <w:rsid w:val="00CA3B4B"/>
    <w:rsid w:val="00CA3D85"/>
    <w:rsid w:val="00CA69D6"/>
    <w:rsid w:val="00CA6E3A"/>
    <w:rsid w:val="00CB4BC9"/>
    <w:rsid w:val="00CB5A42"/>
    <w:rsid w:val="00CB647D"/>
    <w:rsid w:val="00CB6C56"/>
    <w:rsid w:val="00CD04AE"/>
    <w:rsid w:val="00CD076F"/>
    <w:rsid w:val="00CD0C6B"/>
    <w:rsid w:val="00CE015B"/>
    <w:rsid w:val="00CE0942"/>
    <w:rsid w:val="00CE0FCB"/>
    <w:rsid w:val="00CE187C"/>
    <w:rsid w:val="00CE24B5"/>
    <w:rsid w:val="00CE29E3"/>
    <w:rsid w:val="00CE3A40"/>
    <w:rsid w:val="00CE4074"/>
    <w:rsid w:val="00CE521B"/>
    <w:rsid w:val="00CE5C57"/>
    <w:rsid w:val="00CE5EB8"/>
    <w:rsid w:val="00CE65B6"/>
    <w:rsid w:val="00CE777C"/>
    <w:rsid w:val="00CF2C3B"/>
    <w:rsid w:val="00D009A4"/>
    <w:rsid w:val="00D03407"/>
    <w:rsid w:val="00D034E5"/>
    <w:rsid w:val="00D038D8"/>
    <w:rsid w:val="00D03FEE"/>
    <w:rsid w:val="00D05F7A"/>
    <w:rsid w:val="00D06998"/>
    <w:rsid w:val="00D101FE"/>
    <w:rsid w:val="00D11909"/>
    <w:rsid w:val="00D13BD9"/>
    <w:rsid w:val="00D14B20"/>
    <w:rsid w:val="00D14D3F"/>
    <w:rsid w:val="00D150B3"/>
    <w:rsid w:val="00D1648B"/>
    <w:rsid w:val="00D17C84"/>
    <w:rsid w:val="00D228D8"/>
    <w:rsid w:val="00D229C9"/>
    <w:rsid w:val="00D2450E"/>
    <w:rsid w:val="00D2517B"/>
    <w:rsid w:val="00D25955"/>
    <w:rsid w:val="00D27D30"/>
    <w:rsid w:val="00D32773"/>
    <w:rsid w:val="00D333C4"/>
    <w:rsid w:val="00D34043"/>
    <w:rsid w:val="00D3504E"/>
    <w:rsid w:val="00D3706A"/>
    <w:rsid w:val="00D378A9"/>
    <w:rsid w:val="00D379B7"/>
    <w:rsid w:val="00D37CEC"/>
    <w:rsid w:val="00D400FF"/>
    <w:rsid w:val="00D4540E"/>
    <w:rsid w:val="00D4670F"/>
    <w:rsid w:val="00D4682A"/>
    <w:rsid w:val="00D50522"/>
    <w:rsid w:val="00D51D06"/>
    <w:rsid w:val="00D52024"/>
    <w:rsid w:val="00D56F08"/>
    <w:rsid w:val="00D57D98"/>
    <w:rsid w:val="00D647A8"/>
    <w:rsid w:val="00D64C20"/>
    <w:rsid w:val="00D71D4B"/>
    <w:rsid w:val="00D74DF2"/>
    <w:rsid w:val="00D753A8"/>
    <w:rsid w:val="00D755F4"/>
    <w:rsid w:val="00D82203"/>
    <w:rsid w:val="00D85A68"/>
    <w:rsid w:val="00D8615A"/>
    <w:rsid w:val="00D871D6"/>
    <w:rsid w:val="00D91D6E"/>
    <w:rsid w:val="00D92BEC"/>
    <w:rsid w:val="00D952BA"/>
    <w:rsid w:val="00D955C9"/>
    <w:rsid w:val="00DA05B0"/>
    <w:rsid w:val="00DA1AAD"/>
    <w:rsid w:val="00DA3602"/>
    <w:rsid w:val="00DB0694"/>
    <w:rsid w:val="00DB0B33"/>
    <w:rsid w:val="00DB27C2"/>
    <w:rsid w:val="00DB2A1D"/>
    <w:rsid w:val="00DB476E"/>
    <w:rsid w:val="00DB6039"/>
    <w:rsid w:val="00DB6901"/>
    <w:rsid w:val="00DC1479"/>
    <w:rsid w:val="00DC3FFF"/>
    <w:rsid w:val="00DD1118"/>
    <w:rsid w:val="00DD2288"/>
    <w:rsid w:val="00DD440D"/>
    <w:rsid w:val="00DE0171"/>
    <w:rsid w:val="00DE331D"/>
    <w:rsid w:val="00DE3524"/>
    <w:rsid w:val="00DE3E46"/>
    <w:rsid w:val="00DE4FCE"/>
    <w:rsid w:val="00DE5401"/>
    <w:rsid w:val="00DE54CC"/>
    <w:rsid w:val="00DE5A27"/>
    <w:rsid w:val="00DE61B8"/>
    <w:rsid w:val="00DE6D31"/>
    <w:rsid w:val="00DE7A53"/>
    <w:rsid w:val="00DE7B12"/>
    <w:rsid w:val="00DF2305"/>
    <w:rsid w:val="00DF319E"/>
    <w:rsid w:val="00DF4556"/>
    <w:rsid w:val="00DF5553"/>
    <w:rsid w:val="00DF6F44"/>
    <w:rsid w:val="00DF7E8E"/>
    <w:rsid w:val="00E00103"/>
    <w:rsid w:val="00E00FD9"/>
    <w:rsid w:val="00E0122E"/>
    <w:rsid w:val="00E01F8D"/>
    <w:rsid w:val="00E03555"/>
    <w:rsid w:val="00E052F1"/>
    <w:rsid w:val="00E0707A"/>
    <w:rsid w:val="00E07718"/>
    <w:rsid w:val="00E11066"/>
    <w:rsid w:val="00E119CA"/>
    <w:rsid w:val="00E1253F"/>
    <w:rsid w:val="00E12F30"/>
    <w:rsid w:val="00E13915"/>
    <w:rsid w:val="00E14350"/>
    <w:rsid w:val="00E15879"/>
    <w:rsid w:val="00E163E0"/>
    <w:rsid w:val="00E16DC2"/>
    <w:rsid w:val="00E20EC9"/>
    <w:rsid w:val="00E22798"/>
    <w:rsid w:val="00E2468D"/>
    <w:rsid w:val="00E26D0C"/>
    <w:rsid w:val="00E27430"/>
    <w:rsid w:val="00E2761B"/>
    <w:rsid w:val="00E277EE"/>
    <w:rsid w:val="00E27AED"/>
    <w:rsid w:val="00E303F7"/>
    <w:rsid w:val="00E33A39"/>
    <w:rsid w:val="00E3539A"/>
    <w:rsid w:val="00E35722"/>
    <w:rsid w:val="00E3761D"/>
    <w:rsid w:val="00E4266F"/>
    <w:rsid w:val="00E43B2F"/>
    <w:rsid w:val="00E44187"/>
    <w:rsid w:val="00E44491"/>
    <w:rsid w:val="00E44C02"/>
    <w:rsid w:val="00E45078"/>
    <w:rsid w:val="00E46F66"/>
    <w:rsid w:val="00E507B0"/>
    <w:rsid w:val="00E50D1B"/>
    <w:rsid w:val="00E514CD"/>
    <w:rsid w:val="00E5176C"/>
    <w:rsid w:val="00E52894"/>
    <w:rsid w:val="00E541AD"/>
    <w:rsid w:val="00E56B5E"/>
    <w:rsid w:val="00E5721C"/>
    <w:rsid w:val="00E6029C"/>
    <w:rsid w:val="00E60937"/>
    <w:rsid w:val="00E6212A"/>
    <w:rsid w:val="00E6406F"/>
    <w:rsid w:val="00E65A05"/>
    <w:rsid w:val="00E65B0D"/>
    <w:rsid w:val="00E66215"/>
    <w:rsid w:val="00E67599"/>
    <w:rsid w:val="00E67FF8"/>
    <w:rsid w:val="00E714A4"/>
    <w:rsid w:val="00E72F4B"/>
    <w:rsid w:val="00E7535A"/>
    <w:rsid w:val="00E75C04"/>
    <w:rsid w:val="00E77BEF"/>
    <w:rsid w:val="00E83151"/>
    <w:rsid w:val="00E861F0"/>
    <w:rsid w:val="00E87EA0"/>
    <w:rsid w:val="00E910B9"/>
    <w:rsid w:val="00E92362"/>
    <w:rsid w:val="00E925FB"/>
    <w:rsid w:val="00E92B5E"/>
    <w:rsid w:val="00E944C4"/>
    <w:rsid w:val="00E947DA"/>
    <w:rsid w:val="00E95931"/>
    <w:rsid w:val="00E96A93"/>
    <w:rsid w:val="00E971AE"/>
    <w:rsid w:val="00EA34FB"/>
    <w:rsid w:val="00EA46D9"/>
    <w:rsid w:val="00EA4826"/>
    <w:rsid w:val="00EA5F8E"/>
    <w:rsid w:val="00EA71F0"/>
    <w:rsid w:val="00EB5162"/>
    <w:rsid w:val="00EB5E81"/>
    <w:rsid w:val="00EC124D"/>
    <w:rsid w:val="00EC170C"/>
    <w:rsid w:val="00EC43A1"/>
    <w:rsid w:val="00EC6093"/>
    <w:rsid w:val="00EC65B0"/>
    <w:rsid w:val="00ED0695"/>
    <w:rsid w:val="00ED2219"/>
    <w:rsid w:val="00ED3554"/>
    <w:rsid w:val="00ED45D2"/>
    <w:rsid w:val="00ED7766"/>
    <w:rsid w:val="00ED7845"/>
    <w:rsid w:val="00EE0A9E"/>
    <w:rsid w:val="00EE3187"/>
    <w:rsid w:val="00EE35B1"/>
    <w:rsid w:val="00EE7552"/>
    <w:rsid w:val="00EF3478"/>
    <w:rsid w:val="00EF589C"/>
    <w:rsid w:val="00EF7DB2"/>
    <w:rsid w:val="00F026A6"/>
    <w:rsid w:val="00F02D12"/>
    <w:rsid w:val="00F04E7A"/>
    <w:rsid w:val="00F05BB6"/>
    <w:rsid w:val="00F11E43"/>
    <w:rsid w:val="00F11E99"/>
    <w:rsid w:val="00F162BF"/>
    <w:rsid w:val="00F17162"/>
    <w:rsid w:val="00F22142"/>
    <w:rsid w:val="00F22DC7"/>
    <w:rsid w:val="00F24B15"/>
    <w:rsid w:val="00F24D33"/>
    <w:rsid w:val="00F25C77"/>
    <w:rsid w:val="00F3154B"/>
    <w:rsid w:val="00F3400A"/>
    <w:rsid w:val="00F34A57"/>
    <w:rsid w:val="00F36FC8"/>
    <w:rsid w:val="00F408E9"/>
    <w:rsid w:val="00F43EE8"/>
    <w:rsid w:val="00F44E35"/>
    <w:rsid w:val="00F464B6"/>
    <w:rsid w:val="00F4676D"/>
    <w:rsid w:val="00F47699"/>
    <w:rsid w:val="00F504D9"/>
    <w:rsid w:val="00F5176D"/>
    <w:rsid w:val="00F52ED2"/>
    <w:rsid w:val="00F531C7"/>
    <w:rsid w:val="00F53432"/>
    <w:rsid w:val="00F54645"/>
    <w:rsid w:val="00F548F9"/>
    <w:rsid w:val="00F55055"/>
    <w:rsid w:val="00F612A1"/>
    <w:rsid w:val="00F6279B"/>
    <w:rsid w:val="00F65687"/>
    <w:rsid w:val="00F664B8"/>
    <w:rsid w:val="00F67250"/>
    <w:rsid w:val="00F677B3"/>
    <w:rsid w:val="00F67C71"/>
    <w:rsid w:val="00F725A2"/>
    <w:rsid w:val="00F73FC4"/>
    <w:rsid w:val="00F74575"/>
    <w:rsid w:val="00F74D96"/>
    <w:rsid w:val="00F767B8"/>
    <w:rsid w:val="00F7715E"/>
    <w:rsid w:val="00F7793A"/>
    <w:rsid w:val="00F80DB3"/>
    <w:rsid w:val="00F81027"/>
    <w:rsid w:val="00F82D5F"/>
    <w:rsid w:val="00F82DEC"/>
    <w:rsid w:val="00F834F5"/>
    <w:rsid w:val="00F8354E"/>
    <w:rsid w:val="00F83849"/>
    <w:rsid w:val="00F84011"/>
    <w:rsid w:val="00F862BE"/>
    <w:rsid w:val="00F90056"/>
    <w:rsid w:val="00F90E26"/>
    <w:rsid w:val="00F93993"/>
    <w:rsid w:val="00F95003"/>
    <w:rsid w:val="00F97B49"/>
    <w:rsid w:val="00FA0853"/>
    <w:rsid w:val="00FA09EA"/>
    <w:rsid w:val="00FA0C4D"/>
    <w:rsid w:val="00FA2641"/>
    <w:rsid w:val="00FA2BFA"/>
    <w:rsid w:val="00FA33A0"/>
    <w:rsid w:val="00FA40BA"/>
    <w:rsid w:val="00FA5A7B"/>
    <w:rsid w:val="00FA60EB"/>
    <w:rsid w:val="00FA6799"/>
    <w:rsid w:val="00FB010E"/>
    <w:rsid w:val="00FB066D"/>
    <w:rsid w:val="00FB49C1"/>
    <w:rsid w:val="00FC2F69"/>
    <w:rsid w:val="00FC2FA1"/>
    <w:rsid w:val="00FC4684"/>
    <w:rsid w:val="00FC54D2"/>
    <w:rsid w:val="00FC78B0"/>
    <w:rsid w:val="00FC7EE6"/>
    <w:rsid w:val="00FD03EB"/>
    <w:rsid w:val="00FD14AC"/>
    <w:rsid w:val="00FD39A8"/>
    <w:rsid w:val="00FD4C79"/>
    <w:rsid w:val="00FD4DFD"/>
    <w:rsid w:val="00FE1E4D"/>
    <w:rsid w:val="00FE252D"/>
    <w:rsid w:val="00FE4CE7"/>
    <w:rsid w:val="00FE66FB"/>
    <w:rsid w:val="00FE776E"/>
    <w:rsid w:val="00FF13AE"/>
    <w:rsid w:val="00FF2BAE"/>
    <w:rsid w:val="00FF46A9"/>
    <w:rsid w:val="00FF47F1"/>
    <w:rsid w:val="00FF4BF9"/>
    <w:rsid w:val="00FF4FCE"/>
    <w:rsid w:val="00FF76C9"/>
    <w:rsid w:val="00FF7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2">
      <o:colormru v:ext="edit" colors="#fdd208"/>
    </o:shapedefaults>
    <o:shapelayout v:ext="edit">
      <o:idmap v:ext="edit" data="1"/>
    </o:shapelayout>
  </w:shapeDefaults>
  <w:decimalSymbol w:val=","/>
  <w:listSeparator w:val=";"/>
  <w14:docId w14:val="65AE324F"/>
  <w15:chartTrackingRefBased/>
  <w15:docId w15:val="{D8ECA608-BED6-497D-A67D-D2E40F860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C76CC"/>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2F0EC6"/>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TI Upper Header"/>
    <w:basedOn w:val="a0"/>
    <w:link w:val="a5"/>
    <w:uiPriority w:val="99"/>
    <w:unhideWhenUsed/>
    <w:rsid w:val="000D7C6A"/>
    <w:pPr>
      <w:tabs>
        <w:tab w:val="center" w:pos="4677"/>
        <w:tab w:val="right" w:pos="9355"/>
      </w:tabs>
    </w:pPr>
  </w:style>
  <w:style w:type="character" w:customStyle="1" w:styleId="a5">
    <w:name w:val="Верхний колонтитул Знак"/>
    <w:aliases w:val="TI Upper Header Знак"/>
    <w:basedOn w:val="a1"/>
    <w:link w:val="a4"/>
    <w:uiPriority w:val="99"/>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9507E8"/>
    <w:pPr>
      <w:tabs>
        <w:tab w:val="right" w:leader="dot" w:pos="9720"/>
      </w:tabs>
      <w:spacing w:before="240"/>
      <w:ind w:left="426" w:hanging="426"/>
      <w:jc w:val="both"/>
    </w:pPr>
    <w:rPr>
      <w:rFonts w:ascii="Arial" w:hAnsi="Arial" w:cs="Arial"/>
      <w:b/>
      <w:bCs/>
      <w:caps/>
      <w:noProof/>
      <w:sz w:val="20"/>
      <w:szCs w:val="20"/>
    </w:rPr>
  </w:style>
  <w:style w:type="paragraph" w:styleId="22">
    <w:name w:val="toc 2"/>
    <w:basedOn w:val="a0"/>
    <w:next w:val="a0"/>
    <w:autoRedefine/>
    <w:uiPriority w:val="39"/>
    <w:rsid w:val="00E119CA"/>
    <w:pPr>
      <w:tabs>
        <w:tab w:val="right" w:leader="dot" w:pos="9720"/>
        <w:tab w:val="right" w:leader="dot" w:pos="9855"/>
      </w:tabs>
      <w:spacing w:before="240"/>
      <w:ind w:left="851" w:hanging="425"/>
      <w:jc w:val="both"/>
    </w:pPr>
    <w:rPr>
      <w:rFonts w:ascii="Arial" w:hAnsi="Arial" w:cs="Arial"/>
      <w:b/>
      <w:bCs/>
      <w:iCs/>
      <w:noProof/>
      <w:sz w:val="18"/>
      <w:szCs w:val="18"/>
    </w:rPr>
  </w:style>
  <w:style w:type="paragraph" w:styleId="31">
    <w:name w:val="toc 3"/>
    <w:basedOn w:val="a0"/>
    <w:next w:val="a0"/>
    <w:autoRedefine/>
    <w:semiHidden/>
    <w:rsid w:val="008B3B41"/>
    <w:pPr>
      <w:ind w:left="240"/>
    </w:pPr>
    <w:rPr>
      <w:sz w:val="20"/>
      <w:szCs w:val="20"/>
    </w:rPr>
  </w:style>
  <w:style w:type="paragraph" w:styleId="4">
    <w:name w:val="toc 4"/>
    <w:basedOn w:val="a0"/>
    <w:next w:val="a0"/>
    <w:autoRedefine/>
    <w:semiHidden/>
    <w:rsid w:val="008B3B41"/>
    <w:pPr>
      <w:ind w:left="480"/>
    </w:pPr>
    <w:rPr>
      <w:sz w:val="20"/>
      <w:szCs w:val="20"/>
    </w:rPr>
  </w:style>
  <w:style w:type="paragraph" w:styleId="5">
    <w:name w:val="toc 5"/>
    <w:basedOn w:val="a0"/>
    <w:next w:val="a0"/>
    <w:autoRedefine/>
    <w:semiHidden/>
    <w:rsid w:val="008B3B41"/>
    <w:pPr>
      <w:ind w:left="720"/>
    </w:pPr>
    <w:rPr>
      <w:sz w:val="20"/>
      <w:szCs w:val="20"/>
    </w:rPr>
  </w:style>
  <w:style w:type="paragraph" w:styleId="6">
    <w:name w:val="toc 6"/>
    <w:basedOn w:val="a0"/>
    <w:next w:val="a0"/>
    <w:autoRedefine/>
    <w:semiHidden/>
    <w:rsid w:val="008B3B41"/>
    <w:pPr>
      <w:ind w:left="960"/>
    </w:pPr>
    <w:rPr>
      <w:sz w:val="20"/>
      <w:szCs w:val="20"/>
    </w:rPr>
  </w:style>
  <w:style w:type="paragraph" w:styleId="7">
    <w:name w:val="toc 7"/>
    <w:basedOn w:val="a0"/>
    <w:next w:val="a0"/>
    <w:autoRedefine/>
    <w:semiHidden/>
    <w:rsid w:val="008B3B41"/>
    <w:pPr>
      <w:ind w:left="1200"/>
    </w:pPr>
    <w:rPr>
      <w:sz w:val="20"/>
      <w:szCs w:val="20"/>
    </w:rPr>
  </w:style>
  <w:style w:type="paragraph" w:styleId="8">
    <w:name w:val="toc 8"/>
    <w:basedOn w:val="a0"/>
    <w:next w:val="a0"/>
    <w:autoRedefine/>
    <w:semiHidden/>
    <w:rsid w:val="008B3B41"/>
    <w:pPr>
      <w:ind w:left="1440"/>
    </w:pPr>
    <w:rPr>
      <w:sz w:val="20"/>
      <w:szCs w:val="20"/>
    </w:rPr>
  </w:style>
  <w:style w:type="paragraph" w:styleId="9">
    <w:name w:val="toc 9"/>
    <w:basedOn w:val="a0"/>
    <w:next w:val="a0"/>
    <w:autoRedefine/>
    <w:semiHidden/>
    <w:rsid w:val="008B3B41"/>
    <w:pPr>
      <w:ind w:left="1680"/>
    </w:pPr>
    <w:rPr>
      <w:sz w:val="20"/>
      <w:szCs w:val="20"/>
    </w:rPr>
  </w:style>
  <w:style w:type="character" w:styleId="aa">
    <w:name w:val="Hyperlink"/>
    <w:uiPriority w:val="99"/>
    <w:rsid w:val="00AC7ABE"/>
    <w:rPr>
      <w:color w:val="0000FF"/>
      <w:u w:val="single"/>
    </w:rPr>
  </w:style>
  <w:style w:type="character" w:styleId="ab">
    <w:name w:val="annotation reference"/>
    <w:uiPriority w:val="99"/>
    <w:semiHidden/>
    <w:rsid w:val="00C851FA"/>
    <w:rPr>
      <w:sz w:val="16"/>
      <w:szCs w:val="16"/>
    </w:rPr>
  </w:style>
  <w:style w:type="paragraph" w:styleId="ac">
    <w:name w:val="annotation text"/>
    <w:aliases w:val="Char"/>
    <w:basedOn w:val="a0"/>
    <w:link w:val="ad"/>
    <w:uiPriority w:val="99"/>
    <w:semiHidden/>
    <w:qFormat/>
    <w:rsid w:val="00C851FA"/>
    <w:rPr>
      <w:sz w:val="20"/>
      <w:szCs w:val="20"/>
    </w:rPr>
  </w:style>
  <w:style w:type="paragraph" w:styleId="ae">
    <w:name w:val="annotation subject"/>
    <w:basedOn w:val="ac"/>
    <w:next w:val="ac"/>
    <w:link w:val="af"/>
    <w:uiPriority w:val="99"/>
    <w:semiHidden/>
    <w:rsid w:val="00C851FA"/>
    <w:rPr>
      <w:b/>
      <w:bCs/>
    </w:rPr>
  </w:style>
  <w:style w:type="paragraph" w:styleId="af0">
    <w:name w:val="Balloon Text"/>
    <w:basedOn w:val="a0"/>
    <w:link w:val="af1"/>
    <w:uiPriority w:val="99"/>
    <w:semiHidden/>
    <w:rsid w:val="00C851FA"/>
    <w:rPr>
      <w:rFonts w:ascii="Tahoma" w:hAnsi="Tahoma" w:cs="Tahoma"/>
      <w:sz w:val="16"/>
      <w:szCs w:val="16"/>
    </w:rPr>
  </w:style>
  <w:style w:type="paragraph" w:styleId="32">
    <w:name w:val="Body Text 3"/>
    <w:basedOn w:val="a0"/>
    <w:rsid w:val="00642C4B"/>
    <w:pPr>
      <w:spacing w:before="240" w:after="240"/>
      <w:jc w:val="both"/>
    </w:pPr>
    <w:rPr>
      <w:rFonts w:eastAsia="Times New Roman"/>
      <w:szCs w:val="24"/>
      <w:lang w:eastAsia="ru-RU"/>
    </w:rPr>
  </w:style>
  <w:style w:type="paragraph" w:customStyle="1" w:styleId="af2">
    <w:name w:val="ФИО"/>
    <w:basedOn w:val="a0"/>
    <w:rsid w:val="00642C4B"/>
    <w:pPr>
      <w:spacing w:after="180"/>
      <w:ind w:left="5670"/>
      <w:jc w:val="both"/>
    </w:pPr>
    <w:rPr>
      <w:rFonts w:eastAsia="Times New Roman"/>
      <w:szCs w:val="20"/>
      <w:lang w:eastAsia="ru-RU"/>
    </w:rPr>
  </w:style>
  <w:style w:type="paragraph" w:styleId="af3">
    <w:name w:val="footnote text"/>
    <w:basedOn w:val="a0"/>
    <w:link w:val="af4"/>
    <w:uiPriority w:val="99"/>
    <w:rsid w:val="00642C4B"/>
    <w:rPr>
      <w:rFonts w:eastAsia="Times New Roman"/>
      <w:sz w:val="20"/>
      <w:szCs w:val="20"/>
      <w:lang w:eastAsia="ru-RU"/>
    </w:rPr>
  </w:style>
  <w:style w:type="paragraph" w:customStyle="1" w:styleId="af5">
    <w:name w:val="Текст таблица"/>
    <w:basedOn w:val="a0"/>
    <w:rsid w:val="00642C4B"/>
    <w:pPr>
      <w:numPr>
        <w:ilvl w:val="12"/>
      </w:numPr>
      <w:spacing w:before="60"/>
    </w:pPr>
    <w:rPr>
      <w:rFonts w:eastAsia="Times New Roman"/>
      <w:iCs/>
      <w:sz w:val="22"/>
      <w:szCs w:val="20"/>
      <w:lang w:eastAsia="ru-RU"/>
    </w:rPr>
  </w:style>
  <w:style w:type="character" w:styleId="af6">
    <w:name w:val="footnote reference"/>
    <w:uiPriority w:val="99"/>
    <w:rsid w:val="00642C4B"/>
    <w:rPr>
      <w:vertAlign w:val="superscript"/>
    </w:rPr>
  </w:style>
  <w:style w:type="paragraph" w:styleId="2">
    <w:name w:val="List 2"/>
    <w:basedOn w:val="a0"/>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uiPriority w:val="22"/>
    <w:qFormat/>
    <w:rsid w:val="00642C4B"/>
    <w:rPr>
      <w:b/>
      <w:bCs/>
    </w:rPr>
  </w:style>
  <w:style w:type="paragraph" w:styleId="33">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8">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9">
    <w:name w:val="Body Text"/>
    <w:basedOn w:val="a0"/>
    <w:link w:val="afa"/>
    <w:rsid w:val="00B34432"/>
    <w:pPr>
      <w:spacing w:after="120"/>
    </w:pPr>
    <w:rPr>
      <w:rFonts w:eastAsia="Times New Roman"/>
      <w:szCs w:val="24"/>
      <w:lang w:eastAsia="ru-RU"/>
    </w:rPr>
  </w:style>
  <w:style w:type="character" w:customStyle="1" w:styleId="afa">
    <w:name w:val="Основной текст Знак"/>
    <w:link w:val="af9"/>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0"/>
    <w:link w:val="S1"/>
    <w:qFormat/>
    <w:rsid w:val="00B34432"/>
    <w:pPr>
      <w:widowControl w:val="0"/>
      <w:tabs>
        <w:tab w:val="left" w:pos="1690"/>
      </w:tabs>
      <w:spacing w:before="240"/>
      <w:jc w:val="both"/>
    </w:pPr>
    <w:rPr>
      <w:rFonts w:eastAsia="Times New Roman"/>
      <w:szCs w:val="24"/>
      <w:lang w:eastAsia="ru-RU"/>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0"/>
    <w:link w:val="S3"/>
    <w:rsid w:val="00B34432"/>
    <w:pPr>
      <w:tabs>
        <w:tab w:val="num" w:pos="926"/>
      </w:tabs>
      <w:spacing w:before="120"/>
      <w:ind w:left="926" w:hanging="360"/>
      <w:jc w:val="both"/>
    </w:pPr>
    <w:rPr>
      <w:rFonts w:eastAsia="Times New Roman"/>
      <w:szCs w:val="24"/>
      <w:lang w:eastAsia="ru-RU"/>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b">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semiHidden/>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c">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d">
    <w:name w:val="Текст примечания Знак"/>
    <w:aliases w:val="Char Знак"/>
    <w:link w:val="ac"/>
    <w:uiPriority w:val="99"/>
    <w:semiHidden/>
    <w:rsid w:val="001C05C3"/>
    <w:rPr>
      <w:rFonts w:ascii="Times New Roman" w:hAnsi="Times New Roman"/>
      <w:lang w:eastAsia="en-US"/>
    </w:rPr>
  </w:style>
  <w:style w:type="paragraph" w:styleId="15">
    <w:name w:val="index 1"/>
    <w:basedOn w:val="a0"/>
    <w:next w:val="a0"/>
    <w:autoRedefine/>
    <w:semiHidden/>
    <w:rsid w:val="00E66215"/>
    <w:pPr>
      <w:spacing w:before="40"/>
      <w:jc w:val="both"/>
    </w:pPr>
    <w:rPr>
      <w:rFonts w:eastAsia="Times New Roman"/>
      <w:szCs w:val="24"/>
      <w:lang w:eastAsia="ru-RU"/>
    </w:rPr>
  </w:style>
  <w:style w:type="paragraph" w:customStyle="1" w:styleId="snip">
    <w:name w:val="snip"/>
    <w:basedOn w:val="a0"/>
    <w:rsid w:val="008A15CC"/>
    <w:pPr>
      <w:spacing w:before="10" w:after="10"/>
      <w:jc w:val="center"/>
    </w:pPr>
    <w:rPr>
      <w:rFonts w:eastAsia="Times New Roman"/>
      <w:b/>
      <w:bCs/>
      <w:color w:val="800000"/>
      <w:sz w:val="28"/>
      <w:szCs w:val="28"/>
      <w:lang w:eastAsia="ru-RU"/>
    </w:rPr>
  </w:style>
  <w:style w:type="paragraph" w:customStyle="1" w:styleId="BodyText21">
    <w:name w:val="Body Text 21"/>
    <w:basedOn w:val="a0"/>
    <w:rsid w:val="008A15CC"/>
    <w:pPr>
      <w:jc w:val="both"/>
    </w:pPr>
    <w:rPr>
      <w:rFonts w:eastAsia="Times New Roman"/>
      <w:szCs w:val="20"/>
      <w:lang w:eastAsia="ru-RU"/>
    </w:rPr>
  </w:style>
  <w:style w:type="paragraph" w:styleId="afd">
    <w:name w:val="endnote text"/>
    <w:basedOn w:val="a0"/>
    <w:link w:val="afe"/>
    <w:uiPriority w:val="99"/>
    <w:semiHidden/>
    <w:unhideWhenUsed/>
    <w:rsid w:val="0047192C"/>
    <w:rPr>
      <w:sz w:val="20"/>
      <w:szCs w:val="20"/>
    </w:rPr>
  </w:style>
  <w:style w:type="character" w:customStyle="1" w:styleId="afe">
    <w:name w:val="Текст концевой сноски Знак"/>
    <w:link w:val="afd"/>
    <w:uiPriority w:val="99"/>
    <w:semiHidden/>
    <w:rsid w:val="0047192C"/>
    <w:rPr>
      <w:rFonts w:ascii="Times New Roman" w:hAnsi="Times New Roman"/>
      <w:lang w:eastAsia="en-US"/>
    </w:rPr>
  </w:style>
  <w:style w:type="character" w:styleId="aff">
    <w:name w:val="endnote reference"/>
    <w:uiPriority w:val="99"/>
    <w:semiHidden/>
    <w:unhideWhenUsed/>
    <w:rsid w:val="0047192C"/>
    <w:rPr>
      <w:vertAlign w:val="superscript"/>
    </w:rPr>
  </w:style>
  <w:style w:type="paragraph" w:customStyle="1" w:styleId="aff0">
    <w:name w:val="М_Обычный"/>
    <w:basedOn w:val="a0"/>
    <w:qFormat/>
    <w:rsid w:val="0012556F"/>
    <w:pPr>
      <w:jc w:val="both"/>
    </w:pPr>
    <w:rPr>
      <w:lang w:eastAsia="ru-RU"/>
    </w:rPr>
  </w:style>
  <w:style w:type="paragraph" w:styleId="aff1">
    <w:name w:val="List Paragraph"/>
    <w:aliases w:val="Bullet_IRAO,Мой Список,List Paragraph_0,List Paragraph,Bullet List,FooterText,numbered,Абзац основного текста,lp1,Paragraphe de liste1,AC List 01,Подпись рисунка,Table-Normal,RSHB_Table-Normal,List Paragraph1,Заголовок_3,Num Bullet 1,列出段落"/>
    <w:basedOn w:val="a0"/>
    <w:link w:val="aff2"/>
    <w:uiPriority w:val="34"/>
    <w:qFormat/>
    <w:rsid w:val="003F37D9"/>
    <w:pPr>
      <w:ind w:left="708"/>
    </w:pPr>
    <w:rPr>
      <w:rFonts w:eastAsia="Times New Roman"/>
      <w:szCs w:val="24"/>
      <w:lang w:eastAsia="ru-RU"/>
    </w:rPr>
  </w:style>
  <w:style w:type="character" w:customStyle="1" w:styleId="urtxtstd">
    <w:name w:val="urtxtstd"/>
    <w:rsid w:val="001E31D8"/>
  </w:style>
  <w:style w:type="paragraph" w:customStyle="1" w:styleId="PA-">
    <w:name w:val="PA - Основной Текст"/>
    <w:rsid w:val="00D8615A"/>
    <w:pPr>
      <w:spacing w:before="120"/>
      <w:ind w:firstLine="720"/>
      <w:jc w:val="both"/>
    </w:pPr>
    <w:rPr>
      <w:rFonts w:ascii="Times New Roman" w:eastAsia="Times New Roman" w:hAnsi="Times New Roman"/>
      <w:sz w:val="24"/>
    </w:rPr>
  </w:style>
  <w:style w:type="paragraph" w:customStyle="1" w:styleId="16">
    <w:name w:val="М_СписокМарк_Уровень 1"/>
    <w:basedOn w:val="a0"/>
    <w:qFormat/>
    <w:rsid w:val="00D8615A"/>
    <w:pPr>
      <w:tabs>
        <w:tab w:val="left" w:pos="540"/>
      </w:tabs>
      <w:spacing w:before="120"/>
      <w:ind w:left="538" w:hanging="357"/>
      <w:jc w:val="both"/>
    </w:pPr>
    <w:rPr>
      <w:bCs/>
    </w:rPr>
  </w:style>
  <w:style w:type="paragraph" w:customStyle="1" w:styleId="S4">
    <w:name w:val="S_НазваниеТаблицы"/>
    <w:basedOn w:val="S0"/>
    <w:next w:val="S0"/>
    <w:rsid w:val="00275967"/>
    <w:pPr>
      <w:keepNext/>
      <w:tabs>
        <w:tab w:val="clear" w:pos="1690"/>
      </w:tabs>
      <w:spacing w:before="0"/>
      <w:jc w:val="right"/>
    </w:pPr>
    <w:rPr>
      <w:rFonts w:ascii="Arial" w:hAnsi="Arial"/>
      <w:b/>
      <w:sz w:val="20"/>
      <w:lang w:val="x-none" w:eastAsia="x-none"/>
    </w:rPr>
  </w:style>
  <w:style w:type="paragraph" w:customStyle="1" w:styleId="S20">
    <w:name w:val="S_Заголовок2_СписокН"/>
    <w:basedOn w:val="a0"/>
    <w:next w:val="S0"/>
    <w:link w:val="S21"/>
    <w:rsid w:val="00CE65B6"/>
    <w:pPr>
      <w:keepNext/>
      <w:jc w:val="both"/>
      <w:outlineLvl w:val="1"/>
    </w:pPr>
    <w:rPr>
      <w:rFonts w:ascii="Arial" w:eastAsia="Times New Roman" w:hAnsi="Arial"/>
      <w:b/>
      <w:caps/>
      <w:szCs w:val="24"/>
      <w:lang w:eastAsia="ru-RU"/>
    </w:rPr>
  </w:style>
  <w:style w:type="paragraph" w:customStyle="1" w:styleId="S10">
    <w:name w:val="S_Заголовок1_СписокН"/>
    <w:basedOn w:val="a0"/>
    <w:next w:val="S0"/>
    <w:rsid w:val="00CE65B6"/>
    <w:pPr>
      <w:keepNext/>
      <w:pageBreakBefore/>
      <w:jc w:val="both"/>
      <w:outlineLvl w:val="0"/>
    </w:pPr>
    <w:rPr>
      <w:rFonts w:ascii="Arial" w:eastAsia="Times New Roman" w:hAnsi="Arial"/>
      <w:b/>
      <w:caps/>
      <w:sz w:val="32"/>
      <w:szCs w:val="32"/>
      <w:lang w:eastAsia="ru-RU"/>
    </w:rPr>
  </w:style>
  <w:style w:type="character" w:customStyle="1" w:styleId="S21">
    <w:name w:val="S_Заголовок2_СписокН Знак"/>
    <w:link w:val="S20"/>
    <w:rsid w:val="00CE65B6"/>
    <w:rPr>
      <w:rFonts w:ascii="Arial" w:eastAsia="Times New Roman" w:hAnsi="Arial"/>
      <w:b/>
      <w:caps/>
      <w:sz w:val="24"/>
      <w:szCs w:val="24"/>
    </w:rPr>
  </w:style>
  <w:style w:type="paragraph" w:styleId="aff3">
    <w:name w:val="Body Text Indent"/>
    <w:basedOn w:val="a0"/>
    <w:link w:val="aff4"/>
    <w:rsid w:val="00A03FBE"/>
    <w:pPr>
      <w:spacing w:after="120"/>
      <w:ind w:left="283"/>
    </w:pPr>
    <w:rPr>
      <w:rFonts w:eastAsia="Times New Roman"/>
      <w:szCs w:val="24"/>
      <w:lang w:eastAsia="ru-RU"/>
    </w:rPr>
  </w:style>
  <w:style w:type="character" w:customStyle="1" w:styleId="aff4">
    <w:name w:val="Основной текст с отступом Знак"/>
    <w:link w:val="aff3"/>
    <w:rsid w:val="00A03FBE"/>
    <w:rPr>
      <w:rFonts w:ascii="Times New Roman" w:eastAsia="Times New Roman" w:hAnsi="Times New Roman"/>
      <w:sz w:val="24"/>
      <w:szCs w:val="24"/>
    </w:rPr>
  </w:style>
  <w:style w:type="character" w:customStyle="1" w:styleId="aff2">
    <w:name w:val="Абзац списка Знак"/>
    <w:aliases w:val="Bullet_IRAO Знак,Мой Список Знак,List Paragraph_0 Знак,List Paragraph Знак,Bullet List Знак,FooterText Знак,numbered Знак,Абзац основного текста Знак,lp1 Знак,Paragraphe de liste1 Знак,AC List 01 Знак,Подпись рисунка Знак,列出段落 Знак"/>
    <w:link w:val="aff1"/>
    <w:uiPriority w:val="34"/>
    <w:qFormat/>
    <w:rsid w:val="00A03FBE"/>
    <w:rPr>
      <w:rFonts w:ascii="Times New Roman" w:eastAsia="Times New Roman" w:hAnsi="Times New Roman"/>
      <w:sz w:val="24"/>
      <w:szCs w:val="24"/>
    </w:rPr>
  </w:style>
  <w:style w:type="character" w:customStyle="1" w:styleId="af4">
    <w:name w:val="Текст сноски Знак"/>
    <w:link w:val="af3"/>
    <w:uiPriority w:val="99"/>
    <w:rsid w:val="0046769C"/>
    <w:rPr>
      <w:rFonts w:ascii="Times New Roman" w:eastAsia="Times New Roman" w:hAnsi="Times New Roman"/>
    </w:rPr>
  </w:style>
  <w:style w:type="character" w:customStyle="1" w:styleId="30">
    <w:name w:val="Заголовок 3 Знак"/>
    <w:link w:val="3"/>
    <w:uiPriority w:val="9"/>
    <w:semiHidden/>
    <w:rsid w:val="002F0EC6"/>
    <w:rPr>
      <w:rFonts w:ascii="Cambria" w:eastAsia="Times New Roman" w:hAnsi="Cambria"/>
      <w:b/>
      <w:bCs/>
      <w:sz w:val="26"/>
      <w:szCs w:val="26"/>
      <w:lang w:eastAsia="en-US"/>
    </w:rPr>
  </w:style>
  <w:style w:type="character" w:customStyle="1" w:styleId="aff5">
    <w:name w:val="М_Термин"/>
    <w:uiPriority w:val="1"/>
    <w:rsid w:val="002F0EC6"/>
    <w:rPr>
      <w:rFonts w:ascii="Arial" w:hAnsi="Arial" w:cs="Arial" w:hint="default"/>
      <w:b/>
      <w:bCs w:val="0"/>
      <w:i w:val="0"/>
      <w:iCs w:val="0"/>
      <w:caps/>
      <w:smallCaps w:val="0"/>
      <w:strike w:val="0"/>
      <w:dstrike w:val="0"/>
      <w:vanish w:val="0"/>
      <w:webHidden w:val="0"/>
      <w:sz w:val="20"/>
      <w:szCs w:val="20"/>
      <w:u w:val="none"/>
      <w:effect w:val="none"/>
      <w:vertAlign w:val="baseline"/>
      <w:specVanish w:val="0"/>
    </w:rPr>
  </w:style>
  <w:style w:type="character" w:customStyle="1" w:styleId="S5">
    <w:name w:val="S_Термин Знак"/>
    <w:link w:val="S6"/>
    <w:locked/>
    <w:rsid w:val="002F0EC6"/>
    <w:rPr>
      <w:rFonts w:ascii="Arial" w:eastAsia="Times New Roman" w:hAnsi="Arial"/>
      <w:b/>
      <w:i/>
      <w:caps/>
    </w:rPr>
  </w:style>
  <w:style w:type="paragraph" w:customStyle="1" w:styleId="S6">
    <w:name w:val="S_Термин"/>
    <w:basedOn w:val="a0"/>
    <w:next w:val="S0"/>
    <w:link w:val="S5"/>
    <w:rsid w:val="002F0EC6"/>
    <w:pPr>
      <w:jc w:val="both"/>
    </w:pPr>
    <w:rPr>
      <w:rFonts w:ascii="Arial" w:eastAsia="Times New Roman" w:hAnsi="Arial"/>
      <w:b/>
      <w:i/>
      <w:caps/>
      <w:sz w:val="20"/>
      <w:szCs w:val="20"/>
      <w:lang w:eastAsia="ru-RU"/>
    </w:rPr>
  </w:style>
  <w:style w:type="character" w:styleId="aff6">
    <w:name w:val="FollowedHyperlink"/>
    <w:uiPriority w:val="99"/>
    <w:semiHidden/>
    <w:unhideWhenUsed/>
    <w:rsid w:val="00D14D3F"/>
    <w:rPr>
      <w:color w:val="800080"/>
      <w:u w:val="single"/>
    </w:rPr>
  </w:style>
  <w:style w:type="paragraph" w:styleId="25">
    <w:name w:val="Body Text 2"/>
    <w:basedOn w:val="a0"/>
    <w:link w:val="26"/>
    <w:uiPriority w:val="99"/>
    <w:semiHidden/>
    <w:unhideWhenUsed/>
    <w:rsid w:val="00653F96"/>
    <w:pPr>
      <w:spacing w:after="120" w:line="480" w:lineRule="auto"/>
    </w:pPr>
  </w:style>
  <w:style w:type="character" w:customStyle="1" w:styleId="26">
    <w:name w:val="Основной текст 2 Знак"/>
    <w:link w:val="25"/>
    <w:uiPriority w:val="99"/>
    <w:semiHidden/>
    <w:rsid w:val="00653F96"/>
    <w:rPr>
      <w:rFonts w:ascii="Times New Roman" w:hAnsi="Times New Roman"/>
      <w:sz w:val="24"/>
      <w:szCs w:val="22"/>
      <w:lang w:eastAsia="en-US"/>
    </w:rPr>
  </w:style>
  <w:style w:type="table" w:styleId="aff7">
    <w:name w:val="Table Grid"/>
    <w:basedOn w:val="a2"/>
    <w:uiPriority w:val="59"/>
    <w:rsid w:val="000C2E2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52113C"/>
    <w:rPr>
      <w:rFonts w:ascii="Arial" w:hAnsi="Arial" w:cs="Arial"/>
      <w:b/>
      <w:bCs/>
      <w:kern w:val="32"/>
      <w:sz w:val="32"/>
      <w:szCs w:val="32"/>
      <w:lang w:eastAsia="en-US"/>
    </w:rPr>
  </w:style>
  <w:style w:type="numbering" w:customStyle="1" w:styleId="17">
    <w:name w:val="Нет списка1"/>
    <w:next w:val="a3"/>
    <w:uiPriority w:val="99"/>
    <w:semiHidden/>
    <w:unhideWhenUsed/>
    <w:rsid w:val="007D1E75"/>
  </w:style>
  <w:style w:type="table" w:customStyle="1" w:styleId="18">
    <w:name w:val="Сетка таблицы1"/>
    <w:basedOn w:val="a2"/>
    <w:next w:val="aff7"/>
    <w:uiPriority w:val="39"/>
    <w:rsid w:val="007D1E7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Текст выноски Знак"/>
    <w:link w:val="af0"/>
    <w:uiPriority w:val="99"/>
    <w:semiHidden/>
    <w:rsid w:val="007D1E75"/>
    <w:rPr>
      <w:rFonts w:ascii="Tahoma" w:hAnsi="Tahoma" w:cs="Tahoma"/>
      <w:sz w:val="16"/>
      <w:szCs w:val="16"/>
      <w:lang w:eastAsia="en-US"/>
    </w:rPr>
  </w:style>
  <w:style w:type="character" w:customStyle="1" w:styleId="af">
    <w:name w:val="Тема примечания Знак"/>
    <w:link w:val="ae"/>
    <w:uiPriority w:val="99"/>
    <w:semiHidden/>
    <w:rsid w:val="007D1E75"/>
    <w:rPr>
      <w:rFonts w:ascii="Times New Roman" w:hAnsi="Times New Roman"/>
      <w:b/>
      <w:bCs/>
      <w:lang w:eastAsia="en-US"/>
    </w:rPr>
  </w:style>
  <w:style w:type="paragraph" w:customStyle="1" w:styleId="19">
    <w:name w:val="Рецензия1"/>
    <w:next w:val="aff8"/>
    <w:hidden/>
    <w:uiPriority w:val="99"/>
    <w:semiHidden/>
    <w:rsid w:val="007D1E75"/>
    <w:rPr>
      <w:rFonts w:ascii="Times New Roman" w:hAnsi="Times New Roman"/>
      <w:sz w:val="24"/>
      <w:szCs w:val="22"/>
      <w:lang w:eastAsia="en-US"/>
    </w:rPr>
  </w:style>
  <w:style w:type="paragraph" w:customStyle="1" w:styleId="logo-text1">
    <w:name w:val="logo-text1"/>
    <w:basedOn w:val="a0"/>
    <w:rsid w:val="007D1E75"/>
    <w:pPr>
      <w:spacing w:after="75" w:line="240" w:lineRule="atLeast"/>
    </w:pPr>
    <w:rPr>
      <w:rFonts w:ascii="RobotoCondensedBold" w:eastAsia="Times New Roman" w:hAnsi="RobotoCondensedBold"/>
      <w:caps/>
      <w:sz w:val="51"/>
      <w:szCs w:val="51"/>
      <w:lang w:eastAsia="ru-RU"/>
    </w:rPr>
  </w:style>
  <w:style w:type="paragraph" w:customStyle="1" w:styleId="logo-descr1">
    <w:name w:val="logo-descr1"/>
    <w:basedOn w:val="a0"/>
    <w:rsid w:val="007D1E75"/>
    <w:pPr>
      <w:spacing w:line="240" w:lineRule="atLeast"/>
    </w:pPr>
    <w:rPr>
      <w:rFonts w:ascii="RobotoRegular" w:eastAsia="Times New Roman" w:hAnsi="RobotoRegular"/>
      <w:sz w:val="21"/>
      <w:szCs w:val="21"/>
      <w:lang w:eastAsia="ru-RU"/>
    </w:rPr>
  </w:style>
  <w:style w:type="character" w:customStyle="1" w:styleId="orgcontacts-phonenumber">
    <w:name w:val="orgcontacts-phonenumber"/>
    <w:rsid w:val="007D1E75"/>
  </w:style>
  <w:style w:type="paragraph" w:styleId="aff8">
    <w:name w:val="Revision"/>
    <w:hidden/>
    <w:uiPriority w:val="99"/>
    <w:semiHidden/>
    <w:rsid w:val="007D1E75"/>
    <w:rPr>
      <w:rFonts w:ascii="Times New Roman" w:hAnsi="Times New Roman"/>
      <w:sz w:val="24"/>
      <w:szCs w:val="22"/>
      <w:lang w:eastAsia="en-US"/>
    </w:rPr>
  </w:style>
  <w:style w:type="numbering" w:customStyle="1" w:styleId="27">
    <w:name w:val="Нет списка2"/>
    <w:next w:val="a3"/>
    <w:uiPriority w:val="99"/>
    <w:semiHidden/>
    <w:unhideWhenUsed/>
    <w:rsid w:val="00AC059B"/>
  </w:style>
  <w:style w:type="table" w:customStyle="1" w:styleId="28">
    <w:name w:val="Сетка таблицы2"/>
    <w:basedOn w:val="a2"/>
    <w:next w:val="aff7"/>
    <w:uiPriority w:val="39"/>
    <w:rsid w:val="00AC059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3"/>
    <w:uiPriority w:val="99"/>
    <w:semiHidden/>
    <w:unhideWhenUsed/>
    <w:rsid w:val="00E971AE"/>
  </w:style>
  <w:style w:type="paragraph" w:customStyle="1" w:styleId="1a">
    <w:name w:val="ЗАГОЛОВОК 1"/>
    <w:basedOn w:val="a0"/>
    <w:qFormat/>
    <w:rsid w:val="000B02C2"/>
    <w:pPr>
      <w:tabs>
        <w:tab w:val="left" w:pos="567"/>
      </w:tabs>
      <w:spacing w:after="240"/>
      <w:jc w:val="both"/>
      <w:outlineLvl w:val="0"/>
    </w:pPr>
    <w:rPr>
      <w:rFonts w:ascii="Arial" w:hAnsi="Arial" w:cs="Arial"/>
      <w:b/>
      <w:bCs/>
      <w:cap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76360">
      <w:bodyDiv w:val="1"/>
      <w:marLeft w:val="0"/>
      <w:marRight w:val="0"/>
      <w:marTop w:val="0"/>
      <w:marBottom w:val="0"/>
      <w:divBdr>
        <w:top w:val="none" w:sz="0" w:space="0" w:color="auto"/>
        <w:left w:val="none" w:sz="0" w:space="0" w:color="auto"/>
        <w:bottom w:val="none" w:sz="0" w:space="0" w:color="auto"/>
        <w:right w:val="none" w:sz="0" w:space="0" w:color="auto"/>
      </w:divBdr>
    </w:div>
    <w:div w:id="591398788">
      <w:bodyDiv w:val="1"/>
      <w:marLeft w:val="0"/>
      <w:marRight w:val="0"/>
      <w:marTop w:val="0"/>
      <w:marBottom w:val="0"/>
      <w:divBdr>
        <w:top w:val="none" w:sz="0" w:space="0" w:color="auto"/>
        <w:left w:val="none" w:sz="0" w:space="0" w:color="auto"/>
        <w:bottom w:val="none" w:sz="0" w:space="0" w:color="auto"/>
        <w:right w:val="none" w:sz="0" w:space="0" w:color="auto"/>
      </w:divBdr>
    </w:div>
    <w:div w:id="669988410">
      <w:bodyDiv w:val="1"/>
      <w:marLeft w:val="0"/>
      <w:marRight w:val="0"/>
      <w:marTop w:val="0"/>
      <w:marBottom w:val="0"/>
      <w:divBdr>
        <w:top w:val="none" w:sz="0" w:space="0" w:color="auto"/>
        <w:left w:val="none" w:sz="0" w:space="0" w:color="auto"/>
        <w:bottom w:val="none" w:sz="0" w:space="0" w:color="auto"/>
        <w:right w:val="none" w:sz="0" w:space="0" w:color="auto"/>
      </w:divBdr>
    </w:div>
    <w:div w:id="806238409">
      <w:bodyDiv w:val="1"/>
      <w:marLeft w:val="0"/>
      <w:marRight w:val="0"/>
      <w:marTop w:val="0"/>
      <w:marBottom w:val="0"/>
      <w:divBdr>
        <w:top w:val="none" w:sz="0" w:space="0" w:color="auto"/>
        <w:left w:val="none" w:sz="0" w:space="0" w:color="auto"/>
        <w:bottom w:val="none" w:sz="0" w:space="0" w:color="auto"/>
        <w:right w:val="none" w:sz="0" w:space="0" w:color="auto"/>
      </w:divBdr>
    </w:div>
    <w:div w:id="810634344">
      <w:bodyDiv w:val="1"/>
      <w:marLeft w:val="0"/>
      <w:marRight w:val="0"/>
      <w:marTop w:val="0"/>
      <w:marBottom w:val="0"/>
      <w:divBdr>
        <w:top w:val="none" w:sz="0" w:space="0" w:color="auto"/>
        <w:left w:val="none" w:sz="0" w:space="0" w:color="auto"/>
        <w:bottom w:val="none" w:sz="0" w:space="0" w:color="auto"/>
        <w:right w:val="none" w:sz="0" w:space="0" w:color="auto"/>
      </w:divBdr>
    </w:div>
    <w:div w:id="876548366">
      <w:bodyDiv w:val="1"/>
      <w:marLeft w:val="0"/>
      <w:marRight w:val="0"/>
      <w:marTop w:val="0"/>
      <w:marBottom w:val="0"/>
      <w:divBdr>
        <w:top w:val="none" w:sz="0" w:space="0" w:color="auto"/>
        <w:left w:val="none" w:sz="0" w:space="0" w:color="auto"/>
        <w:bottom w:val="none" w:sz="0" w:space="0" w:color="auto"/>
        <w:right w:val="none" w:sz="0" w:space="0" w:color="auto"/>
      </w:divBdr>
      <w:divsChild>
        <w:div w:id="1861044567">
          <w:marLeft w:val="0"/>
          <w:marRight w:val="0"/>
          <w:marTop w:val="0"/>
          <w:marBottom w:val="0"/>
          <w:divBdr>
            <w:top w:val="none" w:sz="0" w:space="0" w:color="auto"/>
            <w:left w:val="none" w:sz="0" w:space="0" w:color="auto"/>
            <w:bottom w:val="none" w:sz="0" w:space="0" w:color="auto"/>
            <w:right w:val="none" w:sz="0" w:space="0" w:color="auto"/>
          </w:divBdr>
          <w:divsChild>
            <w:div w:id="1629387571">
              <w:marLeft w:val="0"/>
              <w:marRight w:val="0"/>
              <w:marTop w:val="0"/>
              <w:marBottom w:val="0"/>
              <w:divBdr>
                <w:top w:val="none" w:sz="0" w:space="0" w:color="auto"/>
                <w:left w:val="none" w:sz="0" w:space="0" w:color="auto"/>
                <w:bottom w:val="none" w:sz="0" w:space="0" w:color="auto"/>
                <w:right w:val="none" w:sz="0" w:space="0" w:color="auto"/>
              </w:divBdr>
              <w:divsChild>
                <w:div w:id="1047753882">
                  <w:marLeft w:val="0"/>
                  <w:marRight w:val="0"/>
                  <w:marTop w:val="0"/>
                  <w:marBottom w:val="0"/>
                  <w:divBdr>
                    <w:top w:val="none" w:sz="0" w:space="0" w:color="auto"/>
                    <w:left w:val="none" w:sz="0" w:space="0" w:color="auto"/>
                    <w:bottom w:val="none" w:sz="0" w:space="0" w:color="auto"/>
                    <w:right w:val="none" w:sz="0" w:space="0" w:color="auto"/>
                  </w:divBdr>
                  <w:divsChild>
                    <w:div w:id="1797916637">
                      <w:marLeft w:val="0"/>
                      <w:marRight w:val="0"/>
                      <w:marTop w:val="0"/>
                      <w:marBottom w:val="0"/>
                      <w:divBdr>
                        <w:top w:val="none" w:sz="0" w:space="0" w:color="auto"/>
                        <w:left w:val="none" w:sz="0" w:space="0" w:color="auto"/>
                        <w:bottom w:val="none" w:sz="0" w:space="0" w:color="auto"/>
                        <w:right w:val="none" w:sz="0" w:space="0" w:color="auto"/>
                      </w:divBdr>
                      <w:divsChild>
                        <w:div w:id="1446316252">
                          <w:marLeft w:val="0"/>
                          <w:marRight w:val="0"/>
                          <w:marTop w:val="0"/>
                          <w:marBottom w:val="0"/>
                          <w:divBdr>
                            <w:top w:val="none" w:sz="0" w:space="0" w:color="auto"/>
                            <w:left w:val="none" w:sz="0" w:space="0" w:color="auto"/>
                            <w:bottom w:val="none" w:sz="0" w:space="0" w:color="auto"/>
                            <w:right w:val="none" w:sz="0" w:space="0" w:color="auto"/>
                          </w:divBdr>
                          <w:divsChild>
                            <w:div w:id="2041083641">
                              <w:marLeft w:val="0"/>
                              <w:marRight w:val="0"/>
                              <w:marTop w:val="0"/>
                              <w:marBottom w:val="0"/>
                              <w:divBdr>
                                <w:top w:val="none" w:sz="0" w:space="0" w:color="auto"/>
                                <w:left w:val="none" w:sz="0" w:space="0" w:color="auto"/>
                                <w:bottom w:val="none" w:sz="0" w:space="0" w:color="auto"/>
                                <w:right w:val="none" w:sz="0" w:space="0" w:color="auto"/>
                              </w:divBdr>
                              <w:divsChild>
                                <w:div w:id="1339163137">
                                  <w:marLeft w:val="0"/>
                                  <w:marRight w:val="0"/>
                                  <w:marTop w:val="0"/>
                                  <w:marBottom w:val="0"/>
                                  <w:divBdr>
                                    <w:top w:val="none" w:sz="0" w:space="0" w:color="auto"/>
                                    <w:left w:val="none" w:sz="0" w:space="0" w:color="auto"/>
                                    <w:bottom w:val="none" w:sz="0" w:space="0" w:color="auto"/>
                                    <w:right w:val="none" w:sz="0" w:space="0" w:color="auto"/>
                                  </w:divBdr>
                                  <w:divsChild>
                                    <w:div w:id="1792016639">
                                      <w:marLeft w:val="0"/>
                                      <w:marRight w:val="0"/>
                                      <w:marTop w:val="0"/>
                                      <w:marBottom w:val="0"/>
                                      <w:divBdr>
                                        <w:top w:val="none" w:sz="0" w:space="0" w:color="auto"/>
                                        <w:left w:val="none" w:sz="0" w:space="0" w:color="auto"/>
                                        <w:bottom w:val="none" w:sz="0" w:space="0" w:color="auto"/>
                                        <w:right w:val="none" w:sz="0" w:space="0" w:color="auto"/>
                                      </w:divBdr>
                                      <w:divsChild>
                                        <w:div w:id="150103563">
                                          <w:marLeft w:val="0"/>
                                          <w:marRight w:val="0"/>
                                          <w:marTop w:val="0"/>
                                          <w:marBottom w:val="0"/>
                                          <w:divBdr>
                                            <w:top w:val="none" w:sz="0" w:space="0" w:color="auto"/>
                                            <w:left w:val="none" w:sz="0" w:space="0" w:color="auto"/>
                                            <w:bottom w:val="none" w:sz="0" w:space="0" w:color="auto"/>
                                            <w:right w:val="none" w:sz="0" w:space="0" w:color="auto"/>
                                          </w:divBdr>
                                          <w:divsChild>
                                            <w:div w:id="713892099">
                                              <w:marLeft w:val="0"/>
                                              <w:marRight w:val="0"/>
                                              <w:marTop w:val="0"/>
                                              <w:marBottom w:val="0"/>
                                              <w:divBdr>
                                                <w:top w:val="none" w:sz="0" w:space="0" w:color="auto"/>
                                                <w:left w:val="none" w:sz="0" w:space="0" w:color="auto"/>
                                                <w:bottom w:val="none" w:sz="0" w:space="0" w:color="auto"/>
                                                <w:right w:val="none" w:sz="0" w:space="0" w:color="auto"/>
                                              </w:divBdr>
                                              <w:divsChild>
                                                <w:div w:id="958727273">
                                                  <w:marLeft w:val="0"/>
                                                  <w:marRight w:val="0"/>
                                                  <w:marTop w:val="0"/>
                                                  <w:marBottom w:val="0"/>
                                                  <w:divBdr>
                                                    <w:top w:val="none" w:sz="0" w:space="0" w:color="auto"/>
                                                    <w:left w:val="none" w:sz="0" w:space="0" w:color="auto"/>
                                                    <w:bottom w:val="none" w:sz="0" w:space="0" w:color="auto"/>
                                                    <w:right w:val="none" w:sz="0" w:space="0" w:color="auto"/>
                                                  </w:divBdr>
                                                  <w:divsChild>
                                                    <w:div w:id="2116097777">
                                                      <w:marLeft w:val="0"/>
                                                      <w:marRight w:val="0"/>
                                                      <w:marTop w:val="0"/>
                                                      <w:marBottom w:val="0"/>
                                                      <w:divBdr>
                                                        <w:top w:val="none" w:sz="0" w:space="0" w:color="auto"/>
                                                        <w:left w:val="none" w:sz="0" w:space="0" w:color="auto"/>
                                                        <w:bottom w:val="none" w:sz="0" w:space="0" w:color="auto"/>
                                                        <w:right w:val="none" w:sz="0" w:space="0" w:color="auto"/>
                                                      </w:divBdr>
                                                      <w:divsChild>
                                                        <w:div w:id="1093206323">
                                                          <w:marLeft w:val="0"/>
                                                          <w:marRight w:val="0"/>
                                                          <w:marTop w:val="0"/>
                                                          <w:marBottom w:val="0"/>
                                                          <w:divBdr>
                                                            <w:top w:val="none" w:sz="0" w:space="0" w:color="auto"/>
                                                            <w:left w:val="none" w:sz="0" w:space="0" w:color="auto"/>
                                                            <w:bottom w:val="none" w:sz="0" w:space="0" w:color="auto"/>
                                                            <w:right w:val="none" w:sz="0" w:space="0" w:color="auto"/>
                                                          </w:divBdr>
                                                          <w:divsChild>
                                                            <w:div w:id="2109764237">
                                                              <w:marLeft w:val="0"/>
                                                              <w:marRight w:val="150"/>
                                                              <w:marTop w:val="0"/>
                                                              <w:marBottom w:val="150"/>
                                                              <w:divBdr>
                                                                <w:top w:val="none" w:sz="0" w:space="0" w:color="auto"/>
                                                                <w:left w:val="none" w:sz="0" w:space="0" w:color="auto"/>
                                                                <w:bottom w:val="none" w:sz="0" w:space="0" w:color="auto"/>
                                                                <w:right w:val="none" w:sz="0" w:space="0" w:color="auto"/>
                                                              </w:divBdr>
                                                              <w:divsChild>
                                                                <w:div w:id="365259166">
                                                                  <w:marLeft w:val="0"/>
                                                                  <w:marRight w:val="0"/>
                                                                  <w:marTop w:val="0"/>
                                                                  <w:marBottom w:val="0"/>
                                                                  <w:divBdr>
                                                                    <w:top w:val="none" w:sz="0" w:space="0" w:color="auto"/>
                                                                    <w:left w:val="none" w:sz="0" w:space="0" w:color="auto"/>
                                                                    <w:bottom w:val="none" w:sz="0" w:space="0" w:color="auto"/>
                                                                    <w:right w:val="none" w:sz="0" w:space="0" w:color="auto"/>
                                                                  </w:divBdr>
                                                                  <w:divsChild>
                                                                    <w:div w:id="1928996570">
                                                                      <w:marLeft w:val="0"/>
                                                                      <w:marRight w:val="0"/>
                                                                      <w:marTop w:val="0"/>
                                                                      <w:marBottom w:val="0"/>
                                                                      <w:divBdr>
                                                                        <w:top w:val="none" w:sz="0" w:space="0" w:color="auto"/>
                                                                        <w:left w:val="none" w:sz="0" w:space="0" w:color="auto"/>
                                                                        <w:bottom w:val="none" w:sz="0" w:space="0" w:color="auto"/>
                                                                        <w:right w:val="none" w:sz="0" w:space="0" w:color="auto"/>
                                                                      </w:divBdr>
                                                                      <w:divsChild>
                                                                        <w:div w:id="608051102">
                                                                          <w:marLeft w:val="0"/>
                                                                          <w:marRight w:val="0"/>
                                                                          <w:marTop w:val="0"/>
                                                                          <w:marBottom w:val="0"/>
                                                                          <w:divBdr>
                                                                            <w:top w:val="none" w:sz="0" w:space="0" w:color="auto"/>
                                                                            <w:left w:val="none" w:sz="0" w:space="0" w:color="auto"/>
                                                                            <w:bottom w:val="none" w:sz="0" w:space="0" w:color="auto"/>
                                                                            <w:right w:val="none" w:sz="0" w:space="0" w:color="auto"/>
                                                                          </w:divBdr>
                                                                          <w:divsChild>
                                                                            <w:div w:id="48842861">
                                                                              <w:marLeft w:val="0"/>
                                                                              <w:marRight w:val="0"/>
                                                                              <w:marTop w:val="0"/>
                                                                              <w:marBottom w:val="0"/>
                                                                              <w:divBdr>
                                                                                <w:top w:val="none" w:sz="0" w:space="0" w:color="auto"/>
                                                                                <w:left w:val="none" w:sz="0" w:space="0" w:color="auto"/>
                                                                                <w:bottom w:val="none" w:sz="0" w:space="0" w:color="auto"/>
                                                                                <w:right w:val="none" w:sz="0" w:space="0" w:color="auto"/>
                                                                              </w:divBdr>
                                                                              <w:divsChild>
                                                                                <w:div w:id="412631969">
                                                                                  <w:marLeft w:val="0"/>
                                                                                  <w:marRight w:val="0"/>
                                                                                  <w:marTop w:val="0"/>
                                                                                  <w:marBottom w:val="0"/>
                                                                                  <w:divBdr>
                                                                                    <w:top w:val="none" w:sz="0" w:space="0" w:color="auto"/>
                                                                                    <w:left w:val="none" w:sz="0" w:space="0" w:color="auto"/>
                                                                                    <w:bottom w:val="none" w:sz="0" w:space="0" w:color="auto"/>
                                                                                    <w:right w:val="none" w:sz="0" w:space="0" w:color="auto"/>
                                                                                  </w:divBdr>
                                                                                  <w:divsChild>
                                                                                    <w:div w:id="1338314981">
                                                                                      <w:marLeft w:val="0"/>
                                                                                      <w:marRight w:val="0"/>
                                                                                      <w:marTop w:val="0"/>
                                                                                      <w:marBottom w:val="120"/>
                                                                                      <w:divBdr>
                                                                                        <w:top w:val="none" w:sz="0" w:space="0" w:color="auto"/>
                                                                                        <w:left w:val="none" w:sz="0" w:space="0" w:color="auto"/>
                                                                                        <w:bottom w:val="none" w:sz="0" w:space="0" w:color="auto"/>
                                                                                        <w:right w:val="none" w:sz="0" w:space="0" w:color="auto"/>
                                                                                      </w:divBdr>
                                                                                    </w:div>
                                                                                    <w:div w:id="201930414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1448264">
      <w:bodyDiv w:val="1"/>
      <w:marLeft w:val="0"/>
      <w:marRight w:val="0"/>
      <w:marTop w:val="0"/>
      <w:marBottom w:val="0"/>
      <w:divBdr>
        <w:top w:val="none" w:sz="0" w:space="0" w:color="auto"/>
        <w:left w:val="none" w:sz="0" w:space="0" w:color="auto"/>
        <w:bottom w:val="none" w:sz="0" w:space="0" w:color="auto"/>
        <w:right w:val="none" w:sz="0" w:space="0" w:color="auto"/>
      </w:divBdr>
    </w:div>
    <w:div w:id="1185943010">
      <w:bodyDiv w:val="1"/>
      <w:marLeft w:val="0"/>
      <w:marRight w:val="0"/>
      <w:marTop w:val="0"/>
      <w:marBottom w:val="0"/>
      <w:divBdr>
        <w:top w:val="none" w:sz="0" w:space="0" w:color="auto"/>
        <w:left w:val="none" w:sz="0" w:space="0" w:color="auto"/>
        <w:bottom w:val="none" w:sz="0" w:space="0" w:color="auto"/>
        <w:right w:val="none" w:sz="0" w:space="0" w:color="auto"/>
      </w:divBdr>
    </w:div>
    <w:div w:id="1225726802">
      <w:bodyDiv w:val="1"/>
      <w:marLeft w:val="0"/>
      <w:marRight w:val="0"/>
      <w:marTop w:val="0"/>
      <w:marBottom w:val="0"/>
      <w:divBdr>
        <w:top w:val="none" w:sz="0" w:space="0" w:color="auto"/>
        <w:left w:val="none" w:sz="0" w:space="0" w:color="auto"/>
        <w:bottom w:val="none" w:sz="0" w:space="0" w:color="auto"/>
        <w:right w:val="none" w:sz="0" w:space="0" w:color="auto"/>
      </w:divBdr>
    </w:div>
    <w:div w:id="1266621463">
      <w:bodyDiv w:val="1"/>
      <w:marLeft w:val="0"/>
      <w:marRight w:val="0"/>
      <w:marTop w:val="0"/>
      <w:marBottom w:val="0"/>
      <w:divBdr>
        <w:top w:val="none" w:sz="0" w:space="0" w:color="auto"/>
        <w:left w:val="none" w:sz="0" w:space="0" w:color="auto"/>
        <w:bottom w:val="none" w:sz="0" w:space="0" w:color="auto"/>
        <w:right w:val="none" w:sz="0" w:space="0" w:color="auto"/>
      </w:divBdr>
    </w:div>
    <w:div w:id="1286501615">
      <w:bodyDiv w:val="1"/>
      <w:marLeft w:val="0"/>
      <w:marRight w:val="0"/>
      <w:marTop w:val="0"/>
      <w:marBottom w:val="0"/>
      <w:divBdr>
        <w:top w:val="none" w:sz="0" w:space="0" w:color="auto"/>
        <w:left w:val="none" w:sz="0" w:space="0" w:color="auto"/>
        <w:bottom w:val="none" w:sz="0" w:space="0" w:color="auto"/>
        <w:right w:val="none" w:sz="0" w:space="0" w:color="auto"/>
      </w:divBdr>
    </w:div>
    <w:div w:id="1438209548">
      <w:bodyDiv w:val="1"/>
      <w:marLeft w:val="0"/>
      <w:marRight w:val="0"/>
      <w:marTop w:val="0"/>
      <w:marBottom w:val="0"/>
      <w:divBdr>
        <w:top w:val="none" w:sz="0" w:space="0" w:color="auto"/>
        <w:left w:val="none" w:sz="0" w:space="0" w:color="auto"/>
        <w:bottom w:val="none" w:sz="0" w:space="0" w:color="auto"/>
        <w:right w:val="none" w:sz="0" w:space="0" w:color="auto"/>
      </w:divBdr>
    </w:div>
    <w:div w:id="1683969421">
      <w:bodyDiv w:val="1"/>
      <w:marLeft w:val="0"/>
      <w:marRight w:val="0"/>
      <w:marTop w:val="0"/>
      <w:marBottom w:val="0"/>
      <w:divBdr>
        <w:top w:val="none" w:sz="0" w:space="0" w:color="auto"/>
        <w:left w:val="none" w:sz="0" w:space="0" w:color="auto"/>
        <w:bottom w:val="none" w:sz="0" w:space="0" w:color="auto"/>
        <w:right w:val="none" w:sz="0" w:space="0" w:color="auto"/>
      </w:divBdr>
    </w:div>
    <w:div w:id="182747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vpu-www.rosneft.ru/search_employee/department/32153" TargetMode="External"/><Relationship Id="rId39" Type="http://schemas.openxmlformats.org/officeDocument/2006/relationships/footer" Target="footer7.xml"/><Relationship Id="rId21" Type="http://schemas.openxmlformats.org/officeDocument/2006/relationships/header" Target="header7.xml"/><Relationship Id="rId34" Type="http://schemas.openxmlformats.org/officeDocument/2006/relationships/package" Target="embeddings/_________Microsoft_Visio1.vsdx"/><Relationship Id="rId42" Type="http://schemas.openxmlformats.org/officeDocument/2006/relationships/header" Target="header1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vpu-www.rosneft.ru/search_employee/department/32125" TargetMode="External"/><Relationship Id="rId32" Type="http://schemas.openxmlformats.org/officeDocument/2006/relationships/header" Target="header12.xml"/><Relationship Id="rId37" Type="http://schemas.openxmlformats.org/officeDocument/2006/relationships/hyperlink" Target="https://git24.rostrud.ru/" TargetMode="External"/><Relationship Id="rId40" Type="http://schemas.openxmlformats.org/officeDocument/2006/relationships/header" Target="header1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oleObject" Target="embeddings/oleObject1.bin"/><Relationship Id="rId36" Type="http://schemas.openxmlformats.org/officeDocument/2006/relationships/footer" Target="footer6.xml"/><Relationship Id="rId10" Type="http://schemas.openxmlformats.org/officeDocument/2006/relationships/footer" Target="footer2.xml"/><Relationship Id="rId19" Type="http://schemas.openxmlformats.org/officeDocument/2006/relationships/hyperlink" Target="http://vn-www.rosneft.ru/search_employee/department/32395" TargetMode="Externa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image" Target="media/image2.emf"/><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9.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yperlink" Target="http://vpu-www.rosneft.ru/search_employee/department/32167" TargetMode="External"/><Relationship Id="rId33" Type="http://schemas.openxmlformats.org/officeDocument/2006/relationships/image" Target="media/image3.emf"/><Relationship Id="rId38" Type="http://schemas.openxmlformats.org/officeDocument/2006/relationships/header" Target="header14.xml"/><Relationship Id="rId20" Type="http://schemas.openxmlformats.org/officeDocument/2006/relationships/hyperlink" Target="http://vn-www.rosneft.ru/search_employee/department/32125" TargetMode="External"/><Relationship Id="rId41"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1E195F13-78DF-4A54-BEB9-69D2C0B8F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6709</Words>
  <Characters>47574</Characters>
  <Application>Microsoft Office Word</Application>
  <DocSecurity>0</DocSecurity>
  <Lines>1699</Lines>
  <Paragraphs>695</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53588</CharactersWithSpaces>
  <SharedDoc>false</SharedDoc>
  <HLinks>
    <vt:vector size="156" baseType="variant">
      <vt:variant>
        <vt:i4>5308418</vt:i4>
      </vt:variant>
      <vt:variant>
        <vt:i4>141</vt:i4>
      </vt:variant>
      <vt:variant>
        <vt:i4>0</vt:i4>
      </vt:variant>
      <vt:variant>
        <vt:i4>5</vt:i4>
      </vt:variant>
      <vt:variant>
        <vt:lpwstr>https://git24.rostrud.ru/</vt:lpwstr>
      </vt:variant>
      <vt:variant>
        <vt:lpwstr/>
      </vt:variant>
      <vt:variant>
        <vt:i4>7077894</vt:i4>
      </vt:variant>
      <vt:variant>
        <vt:i4>135</vt:i4>
      </vt:variant>
      <vt:variant>
        <vt:i4>0</vt:i4>
      </vt:variant>
      <vt:variant>
        <vt:i4>5</vt:i4>
      </vt:variant>
      <vt:variant>
        <vt:lpwstr>http://vn-www.rosneft.ru/search_employee/department/32125</vt:lpwstr>
      </vt:variant>
      <vt:variant>
        <vt:lpwstr/>
      </vt:variant>
      <vt:variant>
        <vt:i4>6750212</vt:i4>
      </vt:variant>
      <vt:variant>
        <vt:i4>132</vt:i4>
      </vt:variant>
      <vt:variant>
        <vt:i4>0</vt:i4>
      </vt:variant>
      <vt:variant>
        <vt:i4>5</vt:i4>
      </vt:variant>
      <vt:variant>
        <vt:lpwstr>http://vn-www.rosneft.ru/search_employee/department/32395</vt:lpwstr>
      </vt:variant>
      <vt:variant>
        <vt:lpwstr/>
      </vt:variant>
      <vt:variant>
        <vt:i4>71631924</vt:i4>
      </vt:variant>
      <vt:variant>
        <vt:i4>129</vt:i4>
      </vt:variant>
      <vt:variant>
        <vt:i4>0</vt:i4>
      </vt:variant>
      <vt:variant>
        <vt:i4>5</vt:i4>
      </vt:variant>
      <vt:variant>
        <vt:lpwstr/>
      </vt:variant>
      <vt:variant>
        <vt:lpwstr>Приложение4</vt:lpwstr>
      </vt:variant>
      <vt:variant>
        <vt:i4>71631924</vt:i4>
      </vt:variant>
      <vt:variant>
        <vt:i4>126</vt:i4>
      </vt:variant>
      <vt:variant>
        <vt:i4>0</vt:i4>
      </vt:variant>
      <vt:variant>
        <vt:i4>5</vt:i4>
      </vt:variant>
      <vt:variant>
        <vt:lpwstr/>
      </vt:variant>
      <vt:variant>
        <vt:lpwstr>Приложение3</vt:lpwstr>
      </vt:variant>
      <vt:variant>
        <vt:i4>71631924</vt:i4>
      </vt:variant>
      <vt:variant>
        <vt:i4>123</vt:i4>
      </vt:variant>
      <vt:variant>
        <vt:i4>0</vt:i4>
      </vt:variant>
      <vt:variant>
        <vt:i4>5</vt:i4>
      </vt:variant>
      <vt:variant>
        <vt:lpwstr/>
      </vt:variant>
      <vt:variant>
        <vt:lpwstr>Приложение3</vt:lpwstr>
      </vt:variant>
      <vt:variant>
        <vt:i4>71631924</vt:i4>
      </vt:variant>
      <vt:variant>
        <vt:i4>120</vt:i4>
      </vt:variant>
      <vt:variant>
        <vt:i4>0</vt:i4>
      </vt:variant>
      <vt:variant>
        <vt:i4>5</vt:i4>
      </vt:variant>
      <vt:variant>
        <vt:lpwstr/>
      </vt:variant>
      <vt:variant>
        <vt:lpwstr>Приложение1</vt:lpwstr>
      </vt:variant>
      <vt:variant>
        <vt:i4>1900593</vt:i4>
      </vt:variant>
      <vt:variant>
        <vt:i4>113</vt:i4>
      </vt:variant>
      <vt:variant>
        <vt:i4>0</vt:i4>
      </vt:variant>
      <vt:variant>
        <vt:i4>5</vt:i4>
      </vt:variant>
      <vt:variant>
        <vt:lpwstr/>
      </vt:variant>
      <vt:variant>
        <vt:lpwstr>_Toc186279197</vt:lpwstr>
      </vt:variant>
      <vt:variant>
        <vt:i4>1900593</vt:i4>
      </vt:variant>
      <vt:variant>
        <vt:i4>107</vt:i4>
      </vt:variant>
      <vt:variant>
        <vt:i4>0</vt:i4>
      </vt:variant>
      <vt:variant>
        <vt:i4>5</vt:i4>
      </vt:variant>
      <vt:variant>
        <vt:lpwstr/>
      </vt:variant>
      <vt:variant>
        <vt:lpwstr>_Toc186279196</vt:lpwstr>
      </vt:variant>
      <vt:variant>
        <vt:i4>1900593</vt:i4>
      </vt:variant>
      <vt:variant>
        <vt:i4>101</vt:i4>
      </vt:variant>
      <vt:variant>
        <vt:i4>0</vt:i4>
      </vt:variant>
      <vt:variant>
        <vt:i4>5</vt:i4>
      </vt:variant>
      <vt:variant>
        <vt:lpwstr/>
      </vt:variant>
      <vt:variant>
        <vt:lpwstr>_Toc186279195</vt:lpwstr>
      </vt:variant>
      <vt:variant>
        <vt:i4>1900593</vt:i4>
      </vt:variant>
      <vt:variant>
        <vt:i4>95</vt:i4>
      </vt:variant>
      <vt:variant>
        <vt:i4>0</vt:i4>
      </vt:variant>
      <vt:variant>
        <vt:i4>5</vt:i4>
      </vt:variant>
      <vt:variant>
        <vt:lpwstr/>
      </vt:variant>
      <vt:variant>
        <vt:lpwstr>_Toc186279194</vt:lpwstr>
      </vt:variant>
      <vt:variant>
        <vt:i4>1900593</vt:i4>
      </vt:variant>
      <vt:variant>
        <vt:i4>89</vt:i4>
      </vt:variant>
      <vt:variant>
        <vt:i4>0</vt:i4>
      </vt:variant>
      <vt:variant>
        <vt:i4>5</vt:i4>
      </vt:variant>
      <vt:variant>
        <vt:lpwstr/>
      </vt:variant>
      <vt:variant>
        <vt:lpwstr>_Toc186279193</vt:lpwstr>
      </vt:variant>
      <vt:variant>
        <vt:i4>1900593</vt:i4>
      </vt:variant>
      <vt:variant>
        <vt:i4>83</vt:i4>
      </vt:variant>
      <vt:variant>
        <vt:i4>0</vt:i4>
      </vt:variant>
      <vt:variant>
        <vt:i4>5</vt:i4>
      </vt:variant>
      <vt:variant>
        <vt:lpwstr/>
      </vt:variant>
      <vt:variant>
        <vt:lpwstr>_Toc186279192</vt:lpwstr>
      </vt:variant>
      <vt:variant>
        <vt:i4>1900593</vt:i4>
      </vt:variant>
      <vt:variant>
        <vt:i4>77</vt:i4>
      </vt:variant>
      <vt:variant>
        <vt:i4>0</vt:i4>
      </vt:variant>
      <vt:variant>
        <vt:i4>5</vt:i4>
      </vt:variant>
      <vt:variant>
        <vt:lpwstr/>
      </vt:variant>
      <vt:variant>
        <vt:lpwstr>_Toc186279191</vt:lpwstr>
      </vt:variant>
      <vt:variant>
        <vt:i4>1900593</vt:i4>
      </vt:variant>
      <vt:variant>
        <vt:i4>71</vt:i4>
      </vt:variant>
      <vt:variant>
        <vt:i4>0</vt:i4>
      </vt:variant>
      <vt:variant>
        <vt:i4>5</vt:i4>
      </vt:variant>
      <vt:variant>
        <vt:lpwstr/>
      </vt:variant>
      <vt:variant>
        <vt:lpwstr>_Toc186279190</vt:lpwstr>
      </vt:variant>
      <vt:variant>
        <vt:i4>1835057</vt:i4>
      </vt:variant>
      <vt:variant>
        <vt:i4>65</vt:i4>
      </vt:variant>
      <vt:variant>
        <vt:i4>0</vt:i4>
      </vt:variant>
      <vt:variant>
        <vt:i4>5</vt:i4>
      </vt:variant>
      <vt:variant>
        <vt:lpwstr/>
      </vt:variant>
      <vt:variant>
        <vt:lpwstr>_Toc186279189</vt:lpwstr>
      </vt:variant>
      <vt:variant>
        <vt:i4>1835057</vt:i4>
      </vt:variant>
      <vt:variant>
        <vt:i4>59</vt:i4>
      </vt:variant>
      <vt:variant>
        <vt:i4>0</vt:i4>
      </vt:variant>
      <vt:variant>
        <vt:i4>5</vt:i4>
      </vt:variant>
      <vt:variant>
        <vt:lpwstr/>
      </vt:variant>
      <vt:variant>
        <vt:lpwstr>_Toc186279188</vt:lpwstr>
      </vt:variant>
      <vt:variant>
        <vt:i4>1835057</vt:i4>
      </vt:variant>
      <vt:variant>
        <vt:i4>53</vt:i4>
      </vt:variant>
      <vt:variant>
        <vt:i4>0</vt:i4>
      </vt:variant>
      <vt:variant>
        <vt:i4>5</vt:i4>
      </vt:variant>
      <vt:variant>
        <vt:lpwstr/>
      </vt:variant>
      <vt:variant>
        <vt:lpwstr>_Toc186279187</vt:lpwstr>
      </vt:variant>
      <vt:variant>
        <vt:i4>1835057</vt:i4>
      </vt:variant>
      <vt:variant>
        <vt:i4>47</vt:i4>
      </vt:variant>
      <vt:variant>
        <vt:i4>0</vt:i4>
      </vt:variant>
      <vt:variant>
        <vt:i4>5</vt:i4>
      </vt:variant>
      <vt:variant>
        <vt:lpwstr/>
      </vt:variant>
      <vt:variant>
        <vt:lpwstr>_Toc186279186</vt:lpwstr>
      </vt:variant>
      <vt:variant>
        <vt:i4>1835057</vt:i4>
      </vt:variant>
      <vt:variant>
        <vt:i4>41</vt:i4>
      </vt:variant>
      <vt:variant>
        <vt:i4>0</vt:i4>
      </vt:variant>
      <vt:variant>
        <vt:i4>5</vt:i4>
      </vt:variant>
      <vt:variant>
        <vt:lpwstr/>
      </vt:variant>
      <vt:variant>
        <vt:lpwstr>_Toc186279185</vt:lpwstr>
      </vt:variant>
      <vt:variant>
        <vt:i4>1835057</vt:i4>
      </vt:variant>
      <vt:variant>
        <vt:i4>35</vt:i4>
      </vt:variant>
      <vt:variant>
        <vt:i4>0</vt:i4>
      </vt:variant>
      <vt:variant>
        <vt:i4>5</vt:i4>
      </vt:variant>
      <vt:variant>
        <vt:lpwstr/>
      </vt:variant>
      <vt:variant>
        <vt:lpwstr>_Toc186279184</vt:lpwstr>
      </vt:variant>
      <vt:variant>
        <vt:i4>1835057</vt:i4>
      </vt:variant>
      <vt:variant>
        <vt:i4>29</vt:i4>
      </vt:variant>
      <vt:variant>
        <vt:i4>0</vt:i4>
      </vt:variant>
      <vt:variant>
        <vt:i4>5</vt:i4>
      </vt:variant>
      <vt:variant>
        <vt:lpwstr/>
      </vt:variant>
      <vt:variant>
        <vt:lpwstr>_Toc186279183</vt:lpwstr>
      </vt:variant>
      <vt:variant>
        <vt:i4>1835057</vt:i4>
      </vt:variant>
      <vt:variant>
        <vt:i4>23</vt:i4>
      </vt:variant>
      <vt:variant>
        <vt:i4>0</vt:i4>
      </vt:variant>
      <vt:variant>
        <vt:i4>5</vt:i4>
      </vt:variant>
      <vt:variant>
        <vt:lpwstr/>
      </vt:variant>
      <vt:variant>
        <vt:lpwstr>_Toc186279182</vt:lpwstr>
      </vt:variant>
      <vt:variant>
        <vt:i4>1835057</vt:i4>
      </vt:variant>
      <vt:variant>
        <vt:i4>17</vt:i4>
      </vt:variant>
      <vt:variant>
        <vt:i4>0</vt:i4>
      </vt:variant>
      <vt:variant>
        <vt:i4>5</vt:i4>
      </vt:variant>
      <vt:variant>
        <vt:lpwstr/>
      </vt:variant>
      <vt:variant>
        <vt:lpwstr>_Toc186279181</vt:lpwstr>
      </vt:variant>
      <vt:variant>
        <vt:i4>1835057</vt:i4>
      </vt:variant>
      <vt:variant>
        <vt:i4>11</vt:i4>
      </vt:variant>
      <vt:variant>
        <vt:i4>0</vt:i4>
      </vt:variant>
      <vt:variant>
        <vt:i4>5</vt:i4>
      </vt:variant>
      <vt:variant>
        <vt:lpwstr/>
      </vt:variant>
      <vt:variant>
        <vt:lpwstr>_Toc186279180</vt:lpwstr>
      </vt:variant>
      <vt:variant>
        <vt:i4>1245233</vt:i4>
      </vt:variant>
      <vt:variant>
        <vt:i4>5</vt:i4>
      </vt:variant>
      <vt:variant>
        <vt:i4>0</vt:i4>
      </vt:variant>
      <vt:variant>
        <vt:i4>5</vt:i4>
      </vt:variant>
      <vt:variant>
        <vt:lpwstr/>
      </vt:variant>
      <vt:variant>
        <vt:lpwstr>_Toc186279179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Слизких Ольга Анатольевна</dc:creator>
  <cp:keywords/>
  <cp:lastModifiedBy>Слизких Ольга Анатольевна</cp:lastModifiedBy>
  <cp:revision>2</cp:revision>
  <cp:lastPrinted>2011-03-11T04:44:00Z</cp:lastPrinted>
  <dcterms:created xsi:type="dcterms:W3CDTF">2025-03-07T08:50:00Z</dcterms:created>
  <dcterms:modified xsi:type="dcterms:W3CDTF">2025-03-07T08:50:00Z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